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4A" w:rsidRDefault="0090434A" w:rsidP="0090434A">
      <w:pPr>
        <w:ind w:right="50"/>
        <w:jc w:val="center"/>
        <w:rPr>
          <w:rFonts w:ascii="Calibri" w:hAnsi="Calibri"/>
          <w:b/>
          <w:bCs/>
          <w:sz w:val="52"/>
          <w:szCs w:val="52"/>
        </w:rPr>
      </w:pPr>
      <w:r>
        <w:rPr>
          <w:rFonts w:ascii="Calibri" w:hAnsi="Calibri"/>
          <w:b/>
          <w:bCs/>
          <w:sz w:val="52"/>
          <w:szCs w:val="52"/>
        </w:rPr>
        <w:t>Two HISD educators to be surprised with 2016 H-E-B Excellence in Education Awards</w:t>
      </w:r>
    </w:p>
    <w:p w:rsidR="0090434A" w:rsidRDefault="0090434A" w:rsidP="0090434A">
      <w:pPr>
        <w:ind w:right="50"/>
        <w:jc w:val="center"/>
        <w:rPr>
          <w:rFonts w:ascii="Calibri" w:hAnsi="Calibri"/>
          <w:i/>
          <w:iCs/>
          <w:sz w:val="28"/>
          <w:szCs w:val="28"/>
        </w:rPr>
      </w:pPr>
    </w:p>
    <w:p w:rsidR="0090434A" w:rsidRDefault="0090434A" w:rsidP="0090434A">
      <w:pPr>
        <w:pStyle w:val="NoSpacing"/>
        <w:ind w:left="1440" w:hanging="1440"/>
        <w:rPr>
          <w:rFonts w:ascii="Calibri" w:hAnsi="Calibri"/>
          <w:sz w:val="22"/>
          <w:szCs w:val="22"/>
        </w:rPr>
      </w:pPr>
      <w:r>
        <w:rPr>
          <w:rFonts w:ascii="Calibri" w:hAnsi="Calibri"/>
          <w:b/>
          <w:bCs/>
        </w:rPr>
        <w:t>What:</w:t>
      </w:r>
      <w:r>
        <w:rPr>
          <w:rFonts w:ascii="Calibri" w:hAnsi="Calibri"/>
          <w:b/>
          <w:bCs/>
          <w:sz w:val="22"/>
          <w:szCs w:val="22"/>
        </w:rPr>
        <w:t xml:space="preserve">                  </w:t>
      </w:r>
      <w:r>
        <w:rPr>
          <w:rFonts w:ascii="Calibri" w:hAnsi="Calibri"/>
          <w:sz w:val="22"/>
          <w:szCs w:val="22"/>
        </w:rPr>
        <w:t>H-E-B representatives will surprise two HISD educators on Wednesday with news that they are finalists for the 2016 H-E-B</w:t>
      </w:r>
      <w:bookmarkStart w:id="0" w:name="_GoBack"/>
      <w:bookmarkEnd w:id="0"/>
      <w:r>
        <w:rPr>
          <w:rFonts w:ascii="Calibri" w:hAnsi="Calibri"/>
          <w:sz w:val="22"/>
          <w:szCs w:val="22"/>
        </w:rPr>
        <w:t xml:space="preserve"> Excellence in Education Awards, one of the largest monetary programs for educators in Texas and the nation. The two are among eight educators from across Houston who will be surprised at their schools this week.</w:t>
      </w:r>
    </w:p>
    <w:p w:rsidR="0090434A" w:rsidRDefault="0090434A" w:rsidP="0090434A">
      <w:pPr>
        <w:pStyle w:val="NoSpacing"/>
        <w:ind w:left="1440" w:hanging="1440"/>
        <w:rPr>
          <w:rFonts w:ascii="Calibri" w:hAnsi="Calibri"/>
          <w:sz w:val="22"/>
          <w:szCs w:val="22"/>
        </w:rPr>
      </w:pPr>
    </w:p>
    <w:p w:rsidR="0090434A" w:rsidRDefault="0090434A" w:rsidP="0090434A">
      <w:pPr>
        <w:pStyle w:val="NoSpacing"/>
        <w:ind w:left="1440"/>
        <w:rPr>
          <w:rFonts w:ascii="Calibri" w:hAnsi="Calibri"/>
          <w:sz w:val="22"/>
          <w:szCs w:val="22"/>
        </w:rPr>
      </w:pPr>
      <w:r>
        <w:rPr>
          <w:rFonts w:ascii="Calibri" w:hAnsi="Calibri"/>
          <w:sz w:val="22"/>
          <w:szCs w:val="22"/>
        </w:rPr>
        <w:t>Teacher finalists will be surprised in their classrooms and presented with a $2,000 prize — including a $1,000 personal prize and a $1,000 school prize. Principal finalists will be surprised during a school assembly and presented with a $3,500 prize — including a $1,000 personal prize and a $2,500 school prize.</w:t>
      </w:r>
    </w:p>
    <w:p w:rsidR="0090434A" w:rsidRDefault="0090434A" w:rsidP="0090434A">
      <w:pPr>
        <w:pStyle w:val="NoSpacing"/>
        <w:ind w:left="1440" w:hanging="1440"/>
        <w:rPr>
          <w:rFonts w:ascii="Calibri" w:hAnsi="Calibri"/>
          <w:b/>
          <w:bCs/>
          <w:sz w:val="22"/>
          <w:szCs w:val="22"/>
        </w:rPr>
      </w:pPr>
      <w:r>
        <w:rPr>
          <w:rFonts w:ascii="Calibri" w:hAnsi="Calibri"/>
          <w:b/>
          <w:bCs/>
          <w:sz w:val="22"/>
          <w:szCs w:val="22"/>
        </w:rPr>
        <w:t xml:space="preserve">                                </w:t>
      </w:r>
    </w:p>
    <w:p w:rsidR="0090434A" w:rsidRDefault="0090434A" w:rsidP="0090434A">
      <w:pPr>
        <w:pStyle w:val="NoSpacing"/>
        <w:ind w:left="1440"/>
        <w:rPr>
          <w:rFonts w:ascii="Calibri" w:hAnsi="Calibri"/>
          <w:sz w:val="22"/>
          <w:szCs w:val="22"/>
        </w:rPr>
      </w:pPr>
      <w:r>
        <w:rPr>
          <w:rFonts w:ascii="Calibri" w:hAnsi="Calibri"/>
          <w:sz w:val="22"/>
          <w:szCs w:val="22"/>
        </w:rPr>
        <w:t xml:space="preserve">The two HISD educators are among 40 finalists from across the state that will be surprised by H-E-B over the next two months. </w:t>
      </w:r>
      <w:r>
        <w:rPr>
          <w:rFonts w:ascii="Calibri" w:hAnsi="Calibri"/>
          <w:color w:val="000000"/>
          <w:sz w:val="22"/>
          <w:szCs w:val="22"/>
        </w:rPr>
        <w:t>All finalists will go on to compete for the chance to win additional cash prizes with statewide winners to be announced in May.  </w:t>
      </w:r>
    </w:p>
    <w:p w:rsidR="0090434A" w:rsidRDefault="0090434A" w:rsidP="0090434A">
      <w:pPr>
        <w:pStyle w:val="NoSpacing"/>
        <w:ind w:left="1440"/>
        <w:rPr>
          <w:rFonts w:ascii="Calibri" w:hAnsi="Calibri"/>
          <w:sz w:val="22"/>
          <w:szCs w:val="22"/>
        </w:rPr>
      </w:pPr>
    </w:p>
    <w:p w:rsidR="0090434A" w:rsidRDefault="0090434A" w:rsidP="0090434A">
      <w:pPr>
        <w:pStyle w:val="NoSpacing"/>
        <w:ind w:left="1440" w:hanging="1440"/>
        <w:rPr>
          <w:rFonts w:ascii="Calibri" w:hAnsi="Calibri"/>
          <w:i/>
          <w:iCs/>
          <w:color w:val="000000"/>
          <w:sz w:val="22"/>
          <w:szCs w:val="22"/>
        </w:rPr>
      </w:pPr>
      <w:r>
        <w:rPr>
          <w:rFonts w:ascii="Calibri" w:hAnsi="Calibri"/>
          <w:b/>
          <w:bCs/>
          <w:sz w:val="22"/>
          <w:szCs w:val="22"/>
        </w:rPr>
        <w:t>                             </w:t>
      </w:r>
      <w:r>
        <w:rPr>
          <w:rFonts w:ascii="Calibri" w:hAnsi="Calibri"/>
          <w:i/>
          <w:iCs/>
          <w:color w:val="000000"/>
          <w:sz w:val="22"/>
          <w:szCs w:val="22"/>
        </w:rPr>
        <w:t>Note: This is a surprise presentation. Please do not call the school before the presentation. Media is invited to participate in the surprise announcement. To do so, please report to the school office at least 10 minutes before the scheduled surprise time. If you need more information, please contact Melissa Ludwig at 210-380-0733 or HISD Media Relations at 713-556-6393.</w:t>
      </w:r>
    </w:p>
    <w:p w:rsidR="0090434A" w:rsidRDefault="0090434A" w:rsidP="0090434A">
      <w:pPr>
        <w:pStyle w:val="NoSpacing"/>
        <w:ind w:left="1440" w:hanging="1440"/>
        <w:rPr>
          <w:rFonts w:ascii="Calibri" w:hAnsi="Calibri"/>
          <w:i/>
          <w:iCs/>
          <w:color w:val="000000"/>
          <w:sz w:val="22"/>
          <w:szCs w:val="22"/>
        </w:rPr>
      </w:pPr>
    </w:p>
    <w:p w:rsidR="0090434A" w:rsidRDefault="0090434A" w:rsidP="0090434A">
      <w:pPr>
        <w:pStyle w:val="NoSpacing"/>
        <w:ind w:left="1440" w:hanging="1440"/>
        <w:rPr>
          <w:rFonts w:ascii="Calibri" w:hAnsi="Calibri"/>
          <w:sz w:val="22"/>
          <w:szCs w:val="22"/>
        </w:rPr>
      </w:pPr>
      <w:r>
        <w:rPr>
          <w:rFonts w:ascii="Calibri" w:hAnsi="Calibri"/>
          <w:b/>
          <w:bCs/>
        </w:rPr>
        <w:t>Who:</w:t>
      </w:r>
      <w:r>
        <w:rPr>
          <w:rFonts w:ascii="Calibri" w:hAnsi="Calibri"/>
          <w:b/>
          <w:bCs/>
          <w:sz w:val="22"/>
          <w:szCs w:val="22"/>
        </w:rPr>
        <w:t>                  </w:t>
      </w:r>
      <w:r>
        <w:rPr>
          <w:rFonts w:ascii="Calibri" w:hAnsi="Calibri"/>
          <w:sz w:val="22"/>
          <w:szCs w:val="22"/>
        </w:rPr>
        <w:t>2016 H-E-B Excellence in Education Award finalists – one each from Bellaire and North Houston  Early College high schools – as well as district and campus administrators, and students.</w:t>
      </w:r>
    </w:p>
    <w:p w:rsidR="0090434A" w:rsidRDefault="0090434A" w:rsidP="0090434A">
      <w:pPr>
        <w:ind w:right="50"/>
        <w:rPr>
          <w:rFonts w:ascii="Calibri" w:hAnsi="Calibri"/>
          <w:sz w:val="22"/>
          <w:szCs w:val="22"/>
        </w:rPr>
      </w:pPr>
      <w:r>
        <w:rPr>
          <w:rFonts w:ascii="Calibri" w:hAnsi="Calibri"/>
          <w:b/>
          <w:bCs/>
        </w:rPr>
        <w:t> </w:t>
      </w:r>
    </w:p>
    <w:p w:rsidR="0090434A" w:rsidRDefault="0090434A" w:rsidP="0090434A">
      <w:pPr>
        <w:rPr>
          <w:rFonts w:ascii="Calibri" w:hAnsi="Calibri"/>
          <w:b/>
          <w:bCs/>
          <w:color w:val="000000"/>
          <w:sz w:val="22"/>
          <w:szCs w:val="22"/>
          <w:u w:val="single"/>
        </w:rPr>
      </w:pPr>
      <w:r>
        <w:rPr>
          <w:rFonts w:ascii="Calibri" w:hAnsi="Calibri"/>
          <w:b/>
          <w:bCs/>
        </w:rPr>
        <w:t>When/Where: </w:t>
      </w:r>
      <w:r>
        <w:rPr>
          <w:rFonts w:ascii="Calibri" w:hAnsi="Calibri"/>
          <w:b/>
          <w:bCs/>
          <w:color w:val="000000"/>
          <w:sz w:val="22"/>
          <w:szCs w:val="22"/>
          <w:u w:val="single"/>
        </w:rPr>
        <w:t xml:space="preserve">Wednesday, Feb. 24, 2016, at 8:25 a.m. </w:t>
      </w:r>
    </w:p>
    <w:p w:rsidR="0090434A" w:rsidRDefault="0090434A" w:rsidP="0090434A">
      <w:pPr>
        <w:rPr>
          <w:rFonts w:ascii="Calibri" w:hAnsi="Calibri"/>
          <w:color w:val="000000"/>
          <w:sz w:val="22"/>
          <w:szCs w:val="22"/>
        </w:rPr>
      </w:pPr>
      <w:r>
        <w:rPr>
          <w:rFonts w:ascii="Calibri" w:hAnsi="Calibri"/>
          <w:color w:val="000000"/>
          <w:sz w:val="22"/>
          <w:szCs w:val="22"/>
        </w:rPr>
        <w:t>                                 Bellaire High School, 5100 Maple St., 77401</w:t>
      </w:r>
    </w:p>
    <w:p w:rsidR="0090434A" w:rsidRDefault="0090434A" w:rsidP="0090434A">
      <w:pPr>
        <w:rPr>
          <w:rFonts w:ascii="Calibri" w:hAnsi="Calibri"/>
          <w:color w:val="000000"/>
          <w:sz w:val="22"/>
          <w:szCs w:val="22"/>
        </w:rPr>
      </w:pPr>
    </w:p>
    <w:p w:rsidR="0090434A" w:rsidRDefault="0090434A" w:rsidP="0090434A">
      <w:pPr>
        <w:ind w:left="720" w:firstLine="720"/>
        <w:rPr>
          <w:rFonts w:ascii="Calibri" w:hAnsi="Calibri"/>
          <w:b/>
          <w:bCs/>
          <w:color w:val="000000"/>
          <w:sz w:val="22"/>
          <w:szCs w:val="22"/>
          <w:u w:val="single"/>
        </w:rPr>
      </w:pPr>
      <w:r>
        <w:rPr>
          <w:rFonts w:ascii="Calibri" w:hAnsi="Calibri"/>
          <w:b/>
          <w:bCs/>
          <w:color w:val="000000"/>
          <w:sz w:val="22"/>
          <w:szCs w:val="22"/>
          <w:u w:val="single"/>
        </w:rPr>
        <w:t xml:space="preserve">Wednesday, Feb. 24, 2016, at 11 a.m. </w:t>
      </w:r>
    </w:p>
    <w:p w:rsidR="0090434A" w:rsidRDefault="0090434A" w:rsidP="0090434A">
      <w:pPr>
        <w:rPr>
          <w:rFonts w:ascii="Calibri" w:hAnsi="Calibri"/>
          <w:color w:val="000000"/>
          <w:sz w:val="22"/>
          <w:szCs w:val="22"/>
        </w:rPr>
      </w:pPr>
      <w:r>
        <w:rPr>
          <w:rFonts w:ascii="Calibri" w:hAnsi="Calibri"/>
          <w:color w:val="000000"/>
          <w:sz w:val="22"/>
          <w:szCs w:val="22"/>
        </w:rPr>
        <w:t xml:space="preserve">                                </w:t>
      </w:r>
      <w:r>
        <w:rPr>
          <w:rFonts w:ascii="Calibri" w:hAnsi="Calibri"/>
          <w:sz w:val="22"/>
          <w:szCs w:val="22"/>
        </w:rPr>
        <w:t>North Houston Early College High School</w:t>
      </w:r>
      <w:r>
        <w:rPr>
          <w:rFonts w:ascii="Calibri" w:hAnsi="Calibri"/>
          <w:color w:val="000000"/>
          <w:sz w:val="22"/>
          <w:szCs w:val="22"/>
        </w:rPr>
        <w:t xml:space="preserve">, 99 </w:t>
      </w:r>
      <w:proofErr w:type="spellStart"/>
      <w:r>
        <w:rPr>
          <w:rFonts w:ascii="Calibri" w:hAnsi="Calibri"/>
          <w:color w:val="000000"/>
          <w:sz w:val="22"/>
          <w:szCs w:val="22"/>
        </w:rPr>
        <w:t>Lyerly</w:t>
      </w:r>
      <w:proofErr w:type="spellEnd"/>
      <w:r>
        <w:rPr>
          <w:rFonts w:ascii="Calibri" w:hAnsi="Calibri"/>
          <w:color w:val="000000"/>
          <w:sz w:val="22"/>
          <w:szCs w:val="22"/>
        </w:rPr>
        <w:t xml:space="preserve"> St., 77022</w:t>
      </w:r>
    </w:p>
    <w:p w:rsidR="009C2837" w:rsidRDefault="0090434A">
      <w:r>
        <w:rPr>
          <w:noProof/>
        </w:rPr>
        <w:drawing>
          <wp:anchor distT="0" distB="0" distL="114300" distR="114300" simplePos="0" relativeHeight="251659264" behindDoc="0" locked="0" layoutInCell="1" allowOverlap="1" wp14:anchorId="1AAB96DB" wp14:editId="43C70F8C">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C2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4A"/>
    <w:rsid w:val="0090434A"/>
    <w:rsid w:val="009C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D1503-C50D-47E4-8D46-B6459F7E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34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04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41512">
      <w:bodyDiv w:val="1"/>
      <w:marLeft w:val="0"/>
      <w:marRight w:val="0"/>
      <w:marTop w:val="0"/>
      <w:marBottom w:val="0"/>
      <w:divBdr>
        <w:top w:val="none" w:sz="0" w:space="0" w:color="auto"/>
        <w:left w:val="none" w:sz="0" w:space="0" w:color="auto"/>
        <w:bottom w:val="none" w:sz="0" w:space="0" w:color="auto"/>
        <w:right w:val="none" w:sz="0" w:space="0" w:color="auto"/>
      </w:divBdr>
    </w:div>
    <w:div w:id="18238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2016-02-23T16:45:00Z</dcterms:created>
  <dcterms:modified xsi:type="dcterms:W3CDTF">2016-02-23T16:49:00Z</dcterms:modified>
</cp:coreProperties>
</file>