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CA" w:rsidRDefault="00CF19CA" w:rsidP="00CF19CA">
      <w:pPr>
        <w:pStyle w:val="NoSpacing"/>
        <w:jc w:val="center"/>
        <w:rPr>
          <w:rFonts w:ascii="Calibri" w:hAnsi="Calibri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EE2932" wp14:editId="37AF5BE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828800"/>
            <wp:effectExtent l="0" t="0" r="0" b="0"/>
            <wp:wrapTopAndBottom/>
            <wp:docPr id="1" name="Picture 1" descr="http://www.houstonisd.org/cms/lib2/TX01001591/Centricity/domain/4/press-release/hisdpressrelease-h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pressrelease-h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48"/>
          <w:szCs w:val="48"/>
        </w:rPr>
        <w:t xml:space="preserve">HISD proposes funding reconfiguration to ensure neediest students get resources amid budget cuts </w:t>
      </w:r>
    </w:p>
    <w:p w:rsidR="00CF19CA" w:rsidRDefault="00CF19CA" w:rsidP="00CF19CA">
      <w:pPr>
        <w:pStyle w:val="NoSpacing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District facing $107 million shortfall as it prepares to send millions of tax dollars back to the state</w:t>
      </w:r>
    </w:p>
    <w:p w:rsidR="00CF19CA" w:rsidRDefault="00CF19CA" w:rsidP="00CF19CA">
      <w:pPr>
        <w:pStyle w:val="NoSpacing"/>
        <w:jc w:val="center"/>
        <w:rPr>
          <w:rFonts w:ascii="Calibri" w:hAnsi="Calibri"/>
          <w:i/>
          <w:iCs/>
        </w:rPr>
      </w:pPr>
    </w:p>
    <w:p w:rsidR="00CF19CA" w:rsidRDefault="00CF19CA" w:rsidP="00CF19CA">
      <w:pPr>
        <w:pStyle w:val="NoSpacing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Feb. 25, 2016</w:t>
      </w:r>
      <w:r>
        <w:rPr>
          <w:rFonts w:ascii="Calibri" w:hAnsi="Calibri"/>
          <w:sz w:val="22"/>
          <w:szCs w:val="22"/>
        </w:rPr>
        <w:t xml:space="preserve"> — Facing a $107 million shortfall for the 2016-2017 school year, the Houston Independent School District is proposing a reconfiguration of district funding methods to ensure the neediest students still receive appropriate resources.</w:t>
      </w:r>
    </w:p>
    <w:p w:rsidR="00CF19CA" w:rsidRDefault="00CF19CA" w:rsidP="00CF19CA">
      <w:pPr>
        <w:pStyle w:val="NoSpacing"/>
        <w:jc w:val="both"/>
        <w:rPr>
          <w:rFonts w:ascii="Calibri" w:hAnsi="Calibri"/>
          <w:sz w:val="22"/>
          <w:szCs w:val="22"/>
        </w:rPr>
      </w:pPr>
    </w:p>
    <w:p w:rsidR="00CF19CA" w:rsidRDefault="00CF19CA" w:rsidP="00CF19CA">
      <w:pPr>
        <w:pStyle w:val="NoSpacing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budget cuts are a result of the state’s funding formula, which requires HISD to send millions of local tax dollars back to the state — a process that is known as recapture and affects districts designated as property-wealthy. Though nearly 80 percent of HISD students come from low-income families, the district is considered property-wealthy because of rising property values throughout the city.</w:t>
      </w:r>
    </w:p>
    <w:p w:rsidR="00CF19CA" w:rsidRDefault="00CF19CA" w:rsidP="00CF19CA">
      <w:pPr>
        <w:pStyle w:val="NoSpacing"/>
        <w:jc w:val="both"/>
        <w:rPr>
          <w:rFonts w:ascii="Calibri" w:hAnsi="Calibri"/>
          <w:sz w:val="22"/>
          <w:szCs w:val="22"/>
        </w:rPr>
      </w:pPr>
    </w:p>
    <w:p w:rsidR="00CF19CA" w:rsidRDefault="00CF19CA" w:rsidP="00CF19CA">
      <w:pPr>
        <w:pStyle w:val="NoSpacing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reconfiguration plan calls for an increase in funding for students who are designated economically disadvantaged or at-risk, as well as those who are considered homeless or refugees. The funding would be reduced for students who are designated as gifted and talented, but schools will still get an extra $200 for every student identified as gifted and talented.</w:t>
      </w:r>
    </w:p>
    <w:p w:rsidR="00CF19CA" w:rsidRDefault="00CF19CA" w:rsidP="00CF19CA">
      <w:pPr>
        <w:pStyle w:val="NoSpacing"/>
        <w:jc w:val="both"/>
        <w:rPr>
          <w:rFonts w:ascii="Calibri" w:hAnsi="Calibri"/>
          <w:sz w:val="22"/>
          <w:szCs w:val="22"/>
        </w:rPr>
      </w:pPr>
    </w:p>
    <w:p w:rsidR="00CF19CA" w:rsidRDefault="00CF19CA" w:rsidP="00CF19CA">
      <w:pPr>
        <w:pStyle w:val="NoSpacing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amount of funding each campus receives from the district is based on the average daily attendance of its student population. The district currently spends $3,589 on elementary and high school students and $3,625 on middle school students. That amount is then weighted to increase funding for certain student groups. </w:t>
      </w:r>
    </w:p>
    <w:p w:rsidR="00CF19CA" w:rsidRDefault="00CF19CA" w:rsidP="00CF19CA">
      <w:pPr>
        <w:pStyle w:val="NoSpacing"/>
        <w:jc w:val="both"/>
        <w:rPr>
          <w:rFonts w:ascii="Calibri" w:hAnsi="Calibri"/>
          <w:sz w:val="22"/>
          <w:szCs w:val="22"/>
        </w:rPr>
      </w:pPr>
    </w:p>
    <w:p w:rsidR="00CF19CA" w:rsidRDefault="00CF19CA" w:rsidP="00CF19CA">
      <w:pPr>
        <w:pStyle w:val="NoSpacing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Schools also receive an extra $112 per student, an increase that was approved by the HISD Board of Education during the 2015-2016 school year to fund salary increases. The added boost brought per-student funding up to $3,701 for elementary and high school students and $3,737 for middle school students.</w:t>
      </w:r>
    </w:p>
    <w:p w:rsidR="00CF19CA" w:rsidRDefault="00CF19CA" w:rsidP="00CF19CA">
      <w:pPr>
        <w:pStyle w:val="NoSpacing"/>
        <w:jc w:val="both"/>
        <w:rPr>
          <w:rFonts w:ascii="Calibri" w:hAnsi="Calibri"/>
          <w:sz w:val="22"/>
          <w:szCs w:val="22"/>
        </w:rPr>
      </w:pPr>
    </w:p>
    <w:p w:rsidR="00CF19CA" w:rsidRDefault="00CF19CA" w:rsidP="00CF19CA">
      <w:pPr>
        <w:pStyle w:val="NoSpacing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Under the proposal submitted Thursday to trustees, the overall allotment for each student would decrease by $179 per student, dropping funding to $3,522 for elementary and high school students and $3,558 for middle school students. However, some of that decrease would be offset by increasing the weights for certain student groups.</w:t>
      </w:r>
    </w:p>
    <w:p w:rsidR="00CF19CA" w:rsidRDefault="00CF19CA" w:rsidP="00CF19CA">
      <w:pPr>
        <w:pStyle w:val="NoSpacing"/>
        <w:jc w:val="both"/>
        <w:rPr>
          <w:rFonts w:ascii="Calibri" w:hAnsi="Calibri"/>
          <w:sz w:val="22"/>
          <w:szCs w:val="22"/>
        </w:rPr>
      </w:pPr>
    </w:p>
    <w:p w:rsidR="00CF19CA" w:rsidRDefault="00CF19CA" w:rsidP="00CF19CA">
      <w:pPr>
        <w:pStyle w:val="NoSpacing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reduction to the school allocation is expected to save $40 million. The district also is proposing more than $60 million in cuts to the central office. Among those cuts are $23.3 million from central office administrative and district-wide budgets and $11 million from one-time project funding, as well as the </w:t>
      </w:r>
      <w:r>
        <w:rPr>
          <w:rFonts w:ascii="Calibri" w:hAnsi="Calibri"/>
          <w:sz w:val="22"/>
          <w:szCs w:val="22"/>
        </w:rPr>
        <w:lastRenderedPageBreak/>
        <w:t xml:space="preserve">elimination of the ASPIRE teacher bonus and tutoring and extended day programs. Elimination of ASPIRE and the centrally funded tutoring and extended day programs is expected to save almost $30 million. </w:t>
      </w:r>
    </w:p>
    <w:p w:rsidR="00CF19CA" w:rsidRDefault="00CF19CA" w:rsidP="00CF19CA">
      <w:pPr>
        <w:pStyle w:val="NoSpacing"/>
        <w:jc w:val="both"/>
        <w:rPr>
          <w:rFonts w:ascii="Calibri" w:hAnsi="Calibri"/>
          <w:sz w:val="22"/>
          <w:szCs w:val="22"/>
        </w:rPr>
      </w:pPr>
    </w:p>
    <w:p w:rsidR="00CF19CA" w:rsidRDefault="00CF19CA" w:rsidP="00CF19CA">
      <w:pPr>
        <w:pStyle w:val="NoSpacing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“When we consider discontinuing centrally funded programs for extended school day and tutoring, we don’t do it lightly,” Deputy Superintendent and Chief Financial Officer Ken </w:t>
      </w:r>
      <w:proofErr w:type="spellStart"/>
      <w:r>
        <w:rPr>
          <w:rFonts w:ascii="Calibri" w:hAnsi="Calibri"/>
          <w:sz w:val="22"/>
          <w:szCs w:val="22"/>
        </w:rPr>
        <w:t>Huewitt</w:t>
      </w:r>
      <w:proofErr w:type="spellEnd"/>
      <w:r>
        <w:rPr>
          <w:rFonts w:ascii="Calibri" w:hAnsi="Calibri"/>
          <w:sz w:val="22"/>
          <w:szCs w:val="22"/>
        </w:rPr>
        <w:t xml:space="preserve"> said. “We know these are valuable services that have made a big difference for our neediest students and have gone a long way in closing the achievement gap. My hope is that, by increasing funding for at-risk students, schools still will be able to implement these best practices, as needed.”</w:t>
      </w:r>
    </w:p>
    <w:p w:rsidR="00CF19CA" w:rsidRDefault="00CF19CA" w:rsidP="00CF19CA">
      <w:pPr>
        <w:pStyle w:val="NoSpacing"/>
        <w:jc w:val="both"/>
        <w:rPr>
          <w:rFonts w:ascii="Calibri" w:hAnsi="Calibri"/>
          <w:sz w:val="22"/>
          <w:szCs w:val="22"/>
        </w:rPr>
      </w:pPr>
    </w:p>
    <w:p w:rsidR="00CF19CA" w:rsidRDefault="00CF19CA" w:rsidP="00CF19CA">
      <w:pPr>
        <w:pStyle w:val="NoSpacing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District administrators are continuing to review central office-based contracts and departmental budgets to determine where additional reductions can be made. Additionally, a spending freeze has been proposed for HISD central administrative offices.</w:t>
      </w:r>
    </w:p>
    <w:p w:rsidR="003F1C6F" w:rsidRDefault="00BE4E9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DA3DE88" wp14:editId="229CDC7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400" cy="1828800"/>
            <wp:effectExtent l="0" t="0" r="0" b="0"/>
            <wp:wrapTopAndBottom/>
            <wp:docPr id="2" name="Picture 2" descr="http://www.houstonisd.org/cms/lib2/TX01001591/Centricity/domain/4/press-release/hisdpressrelease-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ustonisd.org/cms/lib2/TX01001591/Centricity/domain/4/press-release/hisdpressrelease-foo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1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CA"/>
    <w:rsid w:val="003F1C6F"/>
    <w:rsid w:val="00BE4E94"/>
    <w:rsid w:val="00C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CE107-DA41-413A-A23B-ECDE18FE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F19C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Quinteros, Kenya</dc:creator>
  <cp:keywords/>
  <dc:description/>
  <cp:lastModifiedBy>Quinteros, Kenya</cp:lastModifiedBy>
  <cp:revision>1</cp:revision>
  <dcterms:created xsi:type="dcterms:W3CDTF">2016-02-25T14:15:00Z</dcterms:created>
  <dcterms:modified xsi:type="dcterms:W3CDTF">2016-02-25T14:52:00Z</dcterms:modified>
</cp:coreProperties>
</file>