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C93B26" w14:textId="32A709B3" w:rsidR="00A051C7" w:rsidRDefault="00423BCD" w:rsidP="00423BCD">
      <w:pPr>
        <w:tabs>
          <w:tab w:val="left" w:pos="1440"/>
        </w:tabs>
        <w:ind w:right="50"/>
        <w:jc w:val="both"/>
        <w:rPr>
          <w:b/>
          <w:bCs/>
          <w:color w:val="404040" w:themeColor="text1" w:themeTint="BF"/>
        </w:rPr>
      </w:pP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p>
    <w:p w14:paraId="54EEFFAA" w14:textId="77777777" w:rsidR="00A051C7" w:rsidRDefault="00A051C7" w:rsidP="00CB244F">
      <w:pPr>
        <w:tabs>
          <w:tab w:val="left" w:pos="1440"/>
        </w:tabs>
        <w:ind w:right="50"/>
        <w:jc w:val="center"/>
        <w:rPr>
          <w:b/>
          <w:bCs/>
          <w:color w:val="404040" w:themeColor="text1" w:themeTint="BF"/>
        </w:rPr>
      </w:pPr>
    </w:p>
    <w:p w14:paraId="0AAA5DFA" w14:textId="3E514B9A" w:rsidR="00423BCD" w:rsidRPr="00423BCD" w:rsidRDefault="00423BCD" w:rsidP="00423BCD">
      <w:pPr>
        <w:spacing w:after="240"/>
        <w:ind w:right="50"/>
        <w:jc w:val="center"/>
        <w:rPr>
          <w:rFonts w:asciiTheme="minorHAnsi" w:hAnsiTheme="minorHAnsi"/>
          <w:sz w:val="56"/>
          <w:szCs w:val="56"/>
        </w:rPr>
      </w:pPr>
      <w:bookmarkStart w:id="0" w:name="_GoBack"/>
      <w:r w:rsidRPr="00423BCD">
        <w:rPr>
          <w:rFonts w:asciiTheme="minorHAnsi" w:hAnsiTheme="minorHAnsi"/>
          <w:b/>
          <w:bCs/>
          <w:sz w:val="56"/>
          <w:szCs w:val="56"/>
        </w:rPr>
        <w:t>Distr</w:t>
      </w:r>
      <w:r w:rsidRPr="00423BCD">
        <w:rPr>
          <w:rFonts w:asciiTheme="minorHAnsi" w:hAnsiTheme="minorHAnsi"/>
          <w:b/>
          <w:bCs/>
          <w:color w:val="000000"/>
          <w:sz w:val="56"/>
          <w:szCs w:val="56"/>
        </w:rPr>
        <w:t>ict Plan to Consolidate Dodson and Blackshear Continues</w:t>
      </w:r>
      <w:bookmarkEnd w:id="0"/>
      <w:r w:rsidRPr="00423BCD">
        <w:rPr>
          <w:rFonts w:asciiTheme="minorHAnsi" w:hAnsiTheme="minorHAnsi"/>
          <w:sz w:val="56"/>
          <w:szCs w:val="56"/>
        </w:rPr>
        <w:br/>
      </w:r>
      <w:r w:rsidRPr="00423BCD">
        <w:rPr>
          <w:rFonts w:asciiTheme="minorHAnsi" w:hAnsiTheme="minorHAnsi" w:cs="Arial"/>
          <w:i/>
          <w:iCs/>
          <w:sz w:val="32"/>
          <w:szCs w:val="32"/>
        </w:rPr>
        <w:t>Montessori program will move to nearby Blackshear</w:t>
      </w:r>
    </w:p>
    <w:p w14:paraId="44E3EB0E" w14:textId="77777777" w:rsidR="00423BCD" w:rsidRPr="00423BCD" w:rsidRDefault="00423BCD" w:rsidP="00423BCD">
      <w:pPr>
        <w:rPr>
          <w:rFonts w:asciiTheme="minorHAnsi" w:hAnsiTheme="minorHAnsi" w:cs="Arial"/>
          <w:sz w:val="22"/>
          <w:szCs w:val="22"/>
        </w:rPr>
      </w:pPr>
    </w:p>
    <w:p w14:paraId="76BD4A81" w14:textId="77777777" w:rsidR="00423BCD" w:rsidRPr="00423BCD" w:rsidRDefault="00423BCD" w:rsidP="00423BCD">
      <w:pPr>
        <w:rPr>
          <w:rFonts w:asciiTheme="minorHAnsi" w:hAnsiTheme="minorHAnsi" w:cs="Arial"/>
        </w:rPr>
      </w:pPr>
      <w:r w:rsidRPr="00423BCD">
        <w:rPr>
          <w:rFonts w:asciiTheme="minorHAnsi" w:hAnsiTheme="minorHAnsi" w:cs="Arial"/>
          <w:i/>
          <w:iCs/>
        </w:rPr>
        <w:t>April 10, 2014</w:t>
      </w:r>
      <w:r w:rsidRPr="00423BCD">
        <w:rPr>
          <w:rFonts w:asciiTheme="minorHAnsi" w:hAnsiTheme="minorHAnsi" w:cs="Arial"/>
        </w:rPr>
        <w:t xml:space="preserve"> – The HISD Board of Education on Thursday voted to </w:t>
      </w:r>
      <w:r w:rsidRPr="00423BCD">
        <w:rPr>
          <w:rFonts w:asciiTheme="minorHAnsi" w:hAnsiTheme="minorHAnsi" w:cs="Arial"/>
          <w:color w:val="000000"/>
        </w:rPr>
        <w:t xml:space="preserve">table indefinitely an agenda item to cancel the </w:t>
      </w:r>
      <w:r w:rsidRPr="00423BCD">
        <w:rPr>
          <w:rFonts w:asciiTheme="minorHAnsi" w:hAnsiTheme="minorHAnsi" w:cs="Arial"/>
        </w:rPr>
        <w:t>consolidat</w:t>
      </w:r>
      <w:r w:rsidRPr="00423BCD">
        <w:rPr>
          <w:rFonts w:asciiTheme="minorHAnsi" w:hAnsiTheme="minorHAnsi" w:cs="Arial"/>
          <w:color w:val="000000"/>
        </w:rPr>
        <w:t>ion of</w:t>
      </w:r>
      <w:r w:rsidRPr="00423BCD">
        <w:rPr>
          <w:rFonts w:asciiTheme="minorHAnsi" w:hAnsiTheme="minorHAnsi" w:cs="Arial"/>
        </w:rPr>
        <w:t xml:space="preserve"> Dodson Elementary with Blackshear, the Rusk School and Lantrip elementary schools. The </w:t>
      </w:r>
      <w:r w:rsidRPr="00423BCD">
        <w:rPr>
          <w:rFonts w:asciiTheme="minorHAnsi" w:hAnsiTheme="minorHAnsi" w:cs="Arial"/>
          <w:color w:val="000000"/>
        </w:rPr>
        <w:t>5</w:t>
      </w:r>
      <w:r w:rsidRPr="00423BCD">
        <w:rPr>
          <w:rFonts w:asciiTheme="minorHAnsi" w:hAnsiTheme="minorHAnsi" w:cs="Arial"/>
        </w:rPr>
        <w:t xml:space="preserve"> to </w:t>
      </w:r>
      <w:r w:rsidRPr="00423BCD">
        <w:rPr>
          <w:rFonts w:asciiTheme="minorHAnsi" w:hAnsiTheme="minorHAnsi" w:cs="Arial"/>
          <w:color w:val="000000"/>
        </w:rPr>
        <w:t xml:space="preserve">3 </w:t>
      </w:r>
      <w:r w:rsidRPr="00423BCD">
        <w:rPr>
          <w:rFonts w:asciiTheme="minorHAnsi" w:hAnsiTheme="minorHAnsi" w:cs="Arial"/>
        </w:rPr>
        <w:t>vote comes after much debate on the topic and a move by board members who brought the item back to the agenda late last week.</w:t>
      </w:r>
      <w:r w:rsidRPr="00423BCD">
        <w:rPr>
          <w:rFonts w:asciiTheme="minorHAnsi" w:hAnsiTheme="minorHAnsi" w:cs="Arial"/>
          <w:color w:val="000000"/>
        </w:rPr>
        <w:t xml:space="preserve"> Trustee Paula Harris was absent from the meeting.</w:t>
      </w:r>
    </w:p>
    <w:p w14:paraId="56E02F92" w14:textId="77777777" w:rsidR="00423BCD" w:rsidRPr="00423BCD" w:rsidRDefault="00423BCD" w:rsidP="00423BCD">
      <w:pPr>
        <w:rPr>
          <w:rFonts w:asciiTheme="minorHAnsi" w:hAnsiTheme="minorHAnsi" w:cs="Arial"/>
        </w:rPr>
      </w:pPr>
      <w:r w:rsidRPr="00423BCD">
        <w:rPr>
          <w:rFonts w:asciiTheme="minorHAnsi" w:hAnsiTheme="minorHAnsi" w:cs="Arial"/>
        </w:rPr>
        <w:br/>
        <w:t>“Despite being unpopular and difficult, school consolidations represent opportunities to strengthen schools,” said Superintendent Terry Grier. “Tonight’s vote will allow us to continue the work we are doing to ensure that Blackshear is a Montessori-friendly facility that is ready for students in the fall.”</w:t>
      </w:r>
      <w:r w:rsidRPr="00423BCD">
        <w:rPr>
          <w:rFonts w:asciiTheme="minorHAnsi" w:hAnsiTheme="minorHAnsi" w:cs="Arial"/>
        </w:rPr>
        <w:br/>
      </w:r>
      <w:r w:rsidRPr="00423BCD">
        <w:rPr>
          <w:rFonts w:asciiTheme="minorHAnsi" w:hAnsiTheme="minorHAnsi" w:cs="Arial"/>
        </w:rPr>
        <w:br/>
        <w:t>Last month the board voted to repurpose Jones High School into a specialized Futures Academy. Trustees also voted 5 to 4 to close Dodson Elementary.</w:t>
      </w:r>
    </w:p>
    <w:p w14:paraId="20EE6595" w14:textId="718DE5DA" w:rsidR="004C13B2" w:rsidRPr="00F71192" w:rsidRDefault="00423BCD" w:rsidP="00423BCD">
      <w:pPr>
        <w:tabs>
          <w:tab w:val="left" w:pos="1440"/>
        </w:tabs>
        <w:ind w:right="50"/>
        <w:rPr>
          <w:color w:val="404040" w:themeColor="text1" w:themeTint="BF"/>
        </w:rPr>
      </w:pPr>
      <w:r w:rsidRPr="00423BCD">
        <w:rPr>
          <w:rFonts w:asciiTheme="minorHAnsi" w:hAnsiTheme="minorHAnsi" w:cs="Arial"/>
          <w:b/>
          <w:bCs/>
          <w:i/>
          <w:iCs/>
        </w:rPr>
        <w:br/>
      </w:r>
      <w:r w:rsidRPr="00423BCD">
        <w:rPr>
          <w:rFonts w:asciiTheme="minorHAnsi" w:hAnsiTheme="minorHAnsi" w:cs="Arial"/>
        </w:rPr>
        <w:t xml:space="preserve">The Board of Education </w:t>
      </w:r>
      <w:r w:rsidRPr="00423BCD">
        <w:rPr>
          <w:rFonts w:asciiTheme="minorHAnsi" w:hAnsiTheme="minorHAnsi" w:cs="Arial"/>
          <w:color w:val="000000"/>
        </w:rPr>
        <w:t xml:space="preserve">did not vote on the </w:t>
      </w:r>
      <w:r w:rsidRPr="00423BCD">
        <w:rPr>
          <w:rFonts w:asciiTheme="minorHAnsi" w:hAnsiTheme="minorHAnsi" w:cs="Arial"/>
        </w:rPr>
        <w:t xml:space="preserve">administration’s proposal to increase funding per-student level by $35 for the upcoming school year. </w:t>
      </w:r>
      <w:r w:rsidRPr="00423BCD">
        <w:rPr>
          <w:rFonts w:asciiTheme="minorHAnsi" w:hAnsiTheme="minorHAnsi" w:cs="Arial"/>
          <w:color w:val="000000"/>
        </w:rPr>
        <w:t>It will appear on next month’s agenda following additional board workshops on the subject.</w:t>
      </w:r>
      <w:r>
        <w:rPr>
          <w:rFonts w:ascii="Arial" w:hAnsi="Arial" w:cs="Arial"/>
          <w:color w:val="000000"/>
        </w:rPr>
        <w:t xml:space="preserve"> </w:t>
      </w:r>
      <w:r>
        <w:t> </w:t>
      </w:r>
      <w:r w:rsidR="00FF36C8" w:rsidRPr="00EF68D0">
        <w:rPr>
          <w:b/>
          <w:bCs/>
          <w:noProof/>
          <w:color w:val="404040" w:themeColor="text1" w:themeTint="BF"/>
          <w:sz w:val="52"/>
          <w:szCs w:val="52"/>
        </w:rPr>
        <w:drawing>
          <wp:anchor distT="0" distB="0" distL="114300" distR="114300" simplePos="0" relativeHeight="251658240" behindDoc="1" locked="0" layoutInCell="1" allowOverlap="1" wp14:anchorId="4C6294AB" wp14:editId="10697855">
            <wp:simplePos x="0" y="0"/>
            <wp:positionH relativeFrom="page">
              <wp:posOffset>0</wp:posOffset>
            </wp:positionH>
            <wp:positionV relativeFrom="page">
              <wp:posOffset>0</wp:posOffset>
            </wp:positionV>
            <wp:extent cx="7772400" cy="1828800"/>
            <wp:effectExtent l="0" t="0" r="0" b="0"/>
            <wp:wrapNone/>
            <wp:docPr id="1"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Advisory_Header.jpg"/>
                    <pic:cNvPicPr/>
                  </pic:nvPicPr>
                  <pic:blipFill>
                    <a:blip r:embed="rId7">
                      <a:extLst>
                        <a:ext uri="{28A0092B-C50C-407E-A947-70E740481C1C}">
                          <a14:useLocalDpi xmlns:a14="http://schemas.microsoft.com/office/drawing/2010/main" val="0"/>
                        </a:ext>
                      </a:extLst>
                    </a:blip>
                    <a:stretch>
                      <a:fillRect/>
                    </a:stretch>
                  </pic:blipFill>
                  <pic:spPr>
                    <a:xfrm>
                      <a:off x="0" y="0"/>
                      <a:ext cx="7772400" cy="1828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90298">
        <w:rPr>
          <w:b/>
          <w:bCs/>
          <w:noProof/>
          <w:color w:val="404040" w:themeColor="text1" w:themeTint="BF"/>
          <w:sz w:val="52"/>
          <w:szCs w:val="52"/>
        </w:rPr>
        <w:drawing>
          <wp:anchor distT="0" distB="0" distL="114300" distR="114300" simplePos="0" relativeHeight="251659264" behindDoc="1" locked="0" layoutInCell="1" allowOverlap="1" wp14:anchorId="26388187" wp14:editId="57565B37">
            <wp:simplePos x="0" y="0"/>
            <wp:positionH relativeFrom="page">
              <wp:posOffset>0</wp:posOffset>
            </wp:positionH>
            <wp:positionV relativeFrom="page">
              <wp:posOffset>8131810</wp:posOffset>
            </wp:positionV>
            <wp:extent cx="7772400" cy="19265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Advisory_Footer.jpg"/>
                    <pic:cNvPicPr/>
                  </pic:nvPicPr>
                  <pic:blipFill>
                    <a:blip r:embed="rId8">
                      <a:extLst>
                        <a:ext uri="{28A0092B-C50C-407E-A947-70E740481C1C}">
                          <a14:useLocalDpi xmlns:a14="http://schemas.microsoft.com/office/drawing/2010/main" val="0"/>
                        </a:ext>
                      </a:extLst>
                    </a:blip>
                    <a:stretch>
                      <a:fillRect/>
                    </a:stretch>
                  </pic:blipFill>
                  <pic:spPr>
                    <a:xfrm>
                      <a:off x="0" y="0"/>
                      <a:ext cx="7772400" cy="19265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72C70">
        <w:rPr>
          <w:b/>
          <w:bCs/>
          <w:noProof/>
          <w:color w:val="404040" w:themeColor="text1" w:themeTint="BF"/>
          <w:sz w:val="52"/>
          <w:szCs w:val="52"/>
        </w:rPr>
        <mc:AlternateContent>
          <mc:Choice Requires="wps">
            <w:drawing>
              <wp:anchor distT="0" distB="0" distL="114300" distR="114300" simplePos="0" relativeHeight="251665408" behindDoc="0" locked="0" layoutInCell="1" allowOverlap="1" wp14:anchorId="77795099" wp14:editId="12FB3DA8">
                <wp:simplePos x="0" y="0"/>
                <wp:positionH relativeFrom="column">
                  <wp:posOffset>3771900</wp:posOffset>
                </wp:positionH>
                <wp:positionV relativeFrom="paragraph">
                  <wp:posOffset>4298950</wp:posOffset>
                </wp:positionV>
                <wp:extent cx="1828800" cy="197485"/>
                <wp:effectExtent l="0" t="0" r="0" b="5715"/>
                <wp:wrapSquare wrapText="bothSides"/>
                <wp:docPr id="7" name="Text Box 7">
                  <a:hlinkClick xmlns:a="http://schemas.openxmlformats.org/drawingml/2006/main" r:id="rId9"/>
                </wp:docPr>
                <wp:cNvGraphicFramePr/>
                <a:graphic xmlns:a="http://schemas.openxmlformats.org/drawingml/2006/main">
                  <a:graphicData uri="http://schemas.microsoft.com/office/word/2010/wordprocessingShape">
                    <wps:wsp>
                      <wps:cNvSpPr txBox="1"/>
                      <wps:spPr>
                        <a:xfrm>
                          <a:off x="0" y="0"/>
                          <a:ext cx="1828800" cy="1974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275768" w14:textId="77777777" w:rsidR="00B72C70" w:rsidRDefault="00B72C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795099" id="_x0000_t202" coordsize="21600,21600" o:spt="202" path="m,l,21600r21600,l21600,xe">
                <v:stroke joinstyle="miter"/>
                <v:path gradientshapeok="t" o:connecttype="rect"/>
              </v:shapetype>
              <v:shape id="Text Box 7" o:spid="_x0000_s1026" type="#_x0000_t202" href="http://www.twitter.com/HoustonISD" style="position:absolute;margin-left:297pt;margin-top:338.5pt;width:2in;height:15.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sV2gIAABcGAAAOAAAAZHJzL2Uyb0RvYy54bWysVF1v2yAUfZ+0/4B4T21HSZNYdSo3UaZK&#10;VVstnfpMMNSoGBiQxNm0/74LdtKumzR12osN9/uee7gXl20j0Y5ZJ7QqcHaWYsQU1ZVQTwX+8rAa&#10;TDFynqiKSK1YgQ/M4cv5xw8Xe5Ozoa61rJhFEES5fG8KXHtv8iRxtGYNcWfaMAVKrm1DPFztU1JZ&#10;sofojUyGaXqe7LWtjNWUOQfSZafE8xifc0b9HeeOeSQLDLX5+LXxuwnfZH5B8idLTC1oXwb5hyoa&#10;IhQkPYVaEk/Q1orfQjWCWu0092dUN4nmXFAWe4BusvRNN+uaGBZ7AXCcOcHk/l9Yeru7t0hUBZ5g&#10;pEgDI3pgrUdXukWT2FEthXpeSEGf+/yA3t+n1HW21HTbMOW7UVkmiQeeuFoYh5HNQ1p7XWVhCsne&#10;uDxWE2YXj2sDpfkWSgFmBZsgdyAMQLfcNuEPiRDoYbaH0zxDAzQ4TYfTaQoqCrpsNhlNxzHVi7ex&#10;zn9iukHhAMUAX2LTZHfjfKiK5EeTkEzplZAyckaqXwRg2ElYJF3nTXKoBI7BMtQUCfF9MZ4My8l4&#10;Njgvx9lglKXTQVmmw8FyVaZlOlotZqOrH32dR/+ITtd6BMEfJAtRpfrMOIwvIhAE8eGwhbRoR4Dy&#10;hFKAvwO4tw5WHLp4j2NvH/uI/b3HuUMEPGJmrfzJuRFK24j3m7Kr52PJvLPv+eG6vgMEvt20PSU2&#10;ujoAU6zuXrczdCVgnDfE+Xti4TkDA2BF+Tv4cKn3Bdb9CaNa229/kgd74DloMdrDeiiw+7ollmEk&#10;rxW8v1k2GoV9Ei8jmChc7GvN5rVGbZuFhnFksAwNjcdg7+XxyK1uHmGTlSErqIiikLvA/nhc+G5p&#10;wSakrCyjEWwQQ/yNWhsaQgd4A1kf2kdiTc9oDwy61cdFQvI3xO5sg6fS5dZrLiLrA8Adqj3wsH3i&#10;Y+g3ZVhvr+/R6mWfz38CAAD//wMAUEsDBBQABgAIAAAAIQAPsrvv4gAAAAsBAAAPAAAAZHJzL2Rv&#10;d25yZXYueG1sTI9BS8NAEIXvgv9hGcGb3aRoE2M2pRREsAra6sHbJplmg9nZsLtt03/veNLbe8zj&#10;zffK5WQHcUQfekcK0lkCAqlxbU+dgo/d400OIkRNrR4coYIzBlhWlxelLlp3onc8bmMnuIRCoRWY&#10;GMdCytAYtDrM3IjEt73zVke2vpOt1ycut4OcJ8lCWt0TfzB6xLXB5nt7sAp269r4M602+ydvXr/w&#10;5fNt85wqdX01rR5ARJziXxh+8RkdKmaq3YHaIAYFd/e3vCUqWGQZC07k+ZxFrSBL8hRkVcr/G6of&#10;AAAA//8DAFBLAwQUAAYACAAAACEAMn+UKNcAAABMAQAAGQAAAGRycy9fcmVscy9lMm9Eb2MueG1s&#10;LnJlbHOE0MFOwzAMBuA7Eu8Q+U7TcUAItd1lQ/TABcYDRInbRkvsKPHo9vbkAmISEkfLvz9b7rbn&#10;GNQn5uKZetg0LSgky87T3MPH4fnuEVQRQ84EJuzhggW2w+1N94bBSB0qi09FVYVKD4tIetK62AWj&#10;KQ0npNqZOEcjtcyzTsYezYz6vm0fdP5twHBlqtH1kEe3AXW4pLr5f5unyVvcsT1FJPljhV6qlIOn&#10;Y0VNnlF+2HVdG1m9CObGctQvfCrCNL7vvqOv7OoV+3NNkAmgh05f/WD4AgAA//8DAFBLAQItABQA&#10;BgAIAAAAIQC2gziS/gAAAOEBAAATAAAAAAAAAAAAAAAAAAAAAABbQ29udGVudF9UeXBlc10ueG1s&#10;UEsBAi0AFAAGAAgAAAAhADj9If/WAAAAlAEAAAsAAAAAAAAAAAAAAAAALwEAAF9yZWxzLy5yZWxz&#10;UEsBAi0AFAAGAAgAAAAhAKmI6xXaAgAAFwYAAA4AAAAAAAAAAAAAAAAALgIAAGRycy9lMm9Eb2Mu&#10;eG1sUEsBAi0AFAAGAAgAAAAhAA+yu+/iAAAACwEAAA8AAAAAAAAAAAAAAAAANAUAAGRycy9kb3du&#10;cmV2LnhtbFBLAQItABQABgAIAAAAIQAyf5Qo1wAAAEwBAAAZAAAAAAAAAAAAAAAAAEMGAABkcnMv&#10;X3JlbHMvZTJvRG9jLnhtbC5yZWxzUEsFBgAAAAAFAAUAOgEAAFEHAAAAAA==&#10;" o:button="t" filled="f" stroked="f">
                <v:fill o:detectmouseclick="t"/>
                <v:textbox>
                  <w:txbxContent>
                    <w:p w14:paraId="0E275768" w14:textId="77777777" w:rsidR="00B72C70" w:rsidRDefault="00B72C70"/>
                  </w:txbxContent>
                </v:textbox>
                <w10:wrap type="square"/>
              </v:shape>
            </w:pict>
          </mc:Fallback>
        </mc:AlternateContent>
      </w:r>
      <w:r w:rsidR="00B72C70">
        <w:rPr>
          <w:b/>
          <w:bCs/>
          <w:noProof/>
          <w:color w:val="404040" w:themeColor="text1" w:themeTint="BF"/>
          <w:sz w:val="52"/>
          <w:szCs w:val="52"/>
        </w:rPr>
        <mc:AlternateContent>
          <mc:Choice Requires="wps">
            <w:drawing>
              <wp:anchor distT="0" distB="0" distL="114300" distR="114300" simplePos="0" relativeHeight="251663360" behindDoc="0" locked="0" layoutInCell="1" allowOverlap="1" wp14:anchorId="1981B964" wp14:editId="49977F73">
                <wp:simplePos x="0" y="0"/>
                <wp:positionH relativeFrom="column">
                  <wp:posOffset>1828800</wp:posOffset>
                </wp:positionH>
                <wp:positionV relativeFrom="paragraph">
                  <wp:posOffset>4298950</wp:posOffset>
                </wp:positionV>
                <wp:extent cx="1828800" cy="197485"/>
                <wp:effectExtent l="0" t="0" r="0" b="5715"/>
                <wp:wrapSquare wrapText="bothSides"/>
                <wp:docPr id="6" name="Text Box 6">
                  <a:hlinkClick xmlns:a="http://schemas.openxmlformats.org/drawingml/2006/main" r:id="rId10"/>
                </wp:docPr>
                <wp:cNvGraphicFramePr/>
                <a:graphic xmlns:a="http://schemas.openxmlformats.org/drawingml/2006/main">
                  <a:graphicData uri="http://schemas.microsoft.com/office/word/2010/wordprocessingShape">
                    <wps:wsp>
                      <wps:cNvSpPr txBox="1"/>
                      <wps:spPr>
                        <a:xfrm>
                          <a:off x="0" y="0"/>
                          <a:ext cx="1828800" cy="1974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3E6681" w14:textId="77777777" w:rsidR="00B72C70" w:rsidRDefault="00B72C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81B964" id="Text Box 6" o:spid="_x0000_s1027" type="#_x0000_t202" href="http://www.facebook.com/houstonisd" style="position:absolute;margin-left:2in;margin-top:338.5pt;width:2in;height:15.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M33AIAAB4GAAAOAAAAZHJzL2Uyb0RvYy54bWysVF1v2yAUfZ+0/4B4T21HSZpYdSo3UaZK&#10;VVstnfpMMNSoGBiQxNm0/74LdtKumzR12osN9/uee7gXl20j0Y5ZJ7QqcHaWYsQU1ZVQTwX+8rAa&#10;TDFynqiKSK1YgQ/M4cv5xw8Xe5Ozoa61rJhFEES5fG8KXHtv8iRxtGYNcWfaMAVKrm1DPFztU1JZ&#10;sofojUyGaTpJ9tpWxmrKnAPpslPieYzPOaP+jnPHPJIFhtp8/Nr43YRvMr8g+ZMlpha0L4P8QxUN&#10;EQqSnkItiSdoa8VvoRpBrXaa+zOqm0RzLiiLPUA3Wfqmm3VNDIu9ADjOnGBy/y8svd3dWySqAk8w&#10;UqSBET2w1qMr3aJJ7KiWQj0vpKDPfX5A7+9T6jpbarptmPLdqCyTxANPXC2Mw8jmIa29rrIwhWRv&#10;XB6rCbOLx7WB0nwLpQCzgk2QOxAGoFtum/CHRAj0MNvDaZ6hARqcpsPpNAUVBV02Ox9NxzHVi7ex&#10;zn9iukHhAMUAX2LTZHfjfKiK5EeTkEzplZAyckaqXwRg2ElYJF3nTXKoBI7BMtQUCfF9MT4flufj&#10;2WBSjrPBKEung7JMh4PlqkzLdLRazEZXP/o6j/4Rna71CII/SBaiSvWZcRhfRCAI4sNhC2nRjgDl&#10;CaUAfwdwbx2sOHTxHsfePvYR+3uPc4cIeMTMWvmTcyOUthHvN2VXz8eSeWff88N1fQcIfLtpI29P&#10;zNjo6gCEsbp75M7QlYCp3hDn74mFVw1EgE3l7+DDpd4XWPcnjGptv/1JHuyB7qDFaA9bosDu65ZY&#10;hpG8VvAMZ9loFNZKvIxgsHCxrzWb1xq1bRYappLBTjQ0HoO9l8cjt7p5hIVWhqygIopC7gL743Hh&#10;u90FC5GysoxGsEgM8TdqbWgIHVAOnH1oH4k1PbE9EOlWH/cJyd/wu7MNnkqXW6+5iOQPOHeo9vjD&#10;Eopvol+YYcu9vkerl7U+/wkAAP//AwBQSwMEFAAGAAgAAAAhAKI7otPhAAAACwEAAA8AAABkcnMv&#10;ZG93bnJldi54bWxMj0FLw0AQhe+C/2EZwZvdpGASYjalFESwCtrqwdsmmWaD2dmwu23Tf+940tt7&#10;zOPN96rVbEdxQh8GRwrSRQICqXXdQL2Cj/3jXQEiRE2dHh2hggsGWNXXV5UuO3emdzztYi+4hEKp&#10;FZgYp1LK0Bq0OizchMS3g/NWR7a+l53XZy63o1wmSSatHog/GD3hxmD7vTtaBftNY/yF1tvDkzev&#10;X/jy+bZ9TpW6vZnXDyAizvEvDL/4jA41MzXuSF0Qo4JlUfCWqCDLcxacuM8zFo2CPClSkHUl/2+o&#10;fwAAAP//AwBQSwMEFAAGAAgAAAAhAN4dcRHXAAAATQEAABkAAABkcnMvX3JlbHMvZTJvRG9jLnht&#10;bC5yZWxzhNCxTgMxDAbgHYl3iLxzuXZACF2uS0HqwILKA4TEd4kusaMk7bVvTxYQlZAYLdvfb3nY&#10;XWIQZ8zFMynYdD0IJMPW06zg4/j68ASiVE1WByZUcMUCu/H+bnjHoGtbKs6nIppCRYGrNT1LWYzD&#10;qEvHCal1Js5R11bmWSZtFj2j3Pb9o8y/DRhvTHGwCvLBbkAcr6kl/2/zNHmDezaniFT/iJCuSTl4&#10;Whqq84z1h13XtZu0wU/mpTMcpeNTqUy+2O/ZN7btjJdLxUw6gBwHefOE8QsAAP//AwBQSwECLQAU&#10;AAYACAAAACEAtoM4kv4AAADhAQAAEwAAAAAAAAAAAAAAAAAAAAAAW0NvbnRlbnRfVHlwZXNdLnht&#10;bFBLAQItABQABgAIAAAAIQA4/SH/1gAAAJQBAAALAAAAAAAAAAAAAAAAAC8BAABfcmVscy8ucmVs&#10;c1BLAQItABQABgAIAAAAIQAPJJM33AIAAB4GAAAOAAAAAAAAAAAAAAAAAC4CAABkcnMvZTJvRG9j&#10;LnhtbFBLAQItABQABgAIAAAAIQCiO6LT4QAAAAsBAAAPAAAAAAAAAAAAAAAAADYFAABkcnMvZG93&#10;bnJldi54bWxQSwECLQAUAAYACAAAACEA3h1xEdcAAABNAQAAGQAAAAAAAAAAAAAAAABEBgAAZHJz&#10;L19yZWxzL2Uyb0RvYy54bWwucmVsc1BLBQYAAAAABQAFADoBAABSBwAAAAA=&#10;" o:button="t" filled="f" stroked="f">
                <v:fill o:detectmouseclick="t"/>
                <v:textbox>
                  <w:txbxContent>
                    <w:p w14:paraId="663E6681" w14:textId="77777777" w:rsidR="00B72C70" w:rsidRDefault="00B72C70"/>
                  </w:txbxContent>
                </v:textbox>
                <w10:wrap type="square"/>
              </v:shape>
            </w:pict>
          </mc:Fallback>
        </mc:AlternateContent>
      </w:r>
      <w:r w:rsidR="000E5814">
        <w:rPr>
          <w:b/>
          <w:bCs/>
          <w:noProof/>
          <w:color w:val="404040" w:themeColor="text1" w:themeTint="BF"/>
          <w:sz w:val="52"/>
          <w:szCs w:val="52"/>
        </w:rPr>
        <mc:AlternateContent>
          <mc:Choice Requires="wps">
            <w:drawing>
              <wp:anchor distT="0" distB="0" distL="114300" distR="114300" simplePos="0" relativeHeight="251662336" behindDoc="0" locked="0" layoutInCell="1" allowOverlap="1" wp14:anchorId="0AE3B474" wp14:editId="61AD9165">
                <wp:simplePos x="0" y="0"/>
                <wp:positionH relativeFrom="column">
                  <wp:posOffset>-571500</wp:posOffset>
                </wp:positionH>
                <wp:positionV relativeFrom="paragraph">
                  <wp:posOffset>4314190</wp:posOffset>
                </wp:positionV>
                <wp:extent cx="2286000" cy="228600"/>
                <wp:effectExtent l="0" t="0" r="0" b="0"/>
                <wp:wrapSquare wrapText="bothSides"/>
                <wp:docPr id="5" name="Text Box 5">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22860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04BE34" w14:textId="77777777" w:rsidR="000E5814" w:rsidRDefault="000E5814" w:rsidP="000E5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3B474" id="Text Box 5" o:spid="_x0000_s1028" type="#_x0000_t202" href="http://www.houstonisd.org/" style="position:absolute;margin-left:-45pt;margin-top:339.7pt;width:18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yB2QIAAB4GAAAOAAAAZHJzL2Uyb0RvYy54bWysVFtv2yAUfp+0/4B4T+1ESS9WncpNlKlS&#10;1VZrpz4TDDUqBgYkcTbtv+8Adtp1k6ZOe7Hh3M93Ps75RddKtGXWCa1KPD7KMWKK6lqopxJ/eViN&#10;TjFynqiaSK1YiffM4Yv5xw/nO1OwiW60rJlFEES5YmdK3HhviixztGEtcUfaMAVKrm1LPFztU1Zb&#10;soPorcwmeX6c7bStjdWUOQfSZVLieYzPOaP+lnPHPJIlhtp8/Nr4XYdvNj8nxZMlphG0L4P8QxUt&#10;EQqSHkItiSdoY8VvoVpBrXaa+yOq20xzLiiLPUA34/xNN/cNMSz2AuA4c4DJ/b+w9GZ7Z5GoSzzD&#10;SJEWRvTAOo8udYdmsaNGCvW8kII+9/kBvb9PKXW21HTTMuXTqCyTxANPXCOMw8gWIa29qsdhCtnO&#10;uCJWE2YXj/cGSvMdlALMCjZB7kAYgO64bcMfEiHQw2z3h3mGBigIJ5PT4zwHFQVdusRUL97GOv+J&#10;6RaFAxQDfIlNk+2186EqUgwmIZnSKyFl5IxUvwjAMElYJF3yJgVUAsdgGWqKhPi+mJ1MqpPZ2ei4&#10;mo1H03F+OqqqfDJarqq8yqerxdn08kdf5+Af0UmtRxD8XrIQVarPjMP4IgJBEB8OW0iLtgQoTygF&#10;+BPAvXWw4tDFexx7+9hH7O89zgkR8IiZtfIH51YobSPeb8qun4eSebLv+eFS3wEC3627yNvJwIy1&#10;rvdAGKvTI3eGrgRM9Zo4f0csvGogAmwqfwsfLvWuxLo/YdRo++1P8mAPdActRjvYEiV2XzfEMozk&#10;lYJneDaeTsNaiZcpDBYu9rVm/VqjNu1Cw1TGsBMNjcdg7+Vw5Fa3j7DQqpAVVERRyF1iPxwXPu0u&#10;WIiUVVU0gkViiL9W94aG0AHlwNmH7pFY0xPbA5Fu9LBPSPGG38k2eCpdbbzmIpI/4JxQ7fGHJRTf&#10;RL8ww5Z7fY9WL2t9/hMAAP//AwBQSwMEFAAGAAgAAAAhAIwePtzjAAAACwEAAA8AAABkcnMvZG93&#10;bnJldi54bWxMj81uwjAQhO+V+g7WVuoNnCBKShoHIaSqUilSy8+hNyde4qjxOrINhLevObXH2RnN&#10;flMsBtOxMzrfWhKQjhNgSLVVLTUC9rvX0TMwHyQp2VlCAVf0sCjv7wqZK3uhLzxvQ8NiCflcCtAh&#10;9DnnvtZopB/bHil6R+uMDFG6hisnL7HcdHySJDNuZEvxg5Y9rjTWP9uTEbBbVdpdabk+vjm9+caP&#10;w+f6PRXi8WFYvgALOIS/MNzwIzqUkamyJ1KedQJG8yRuCQJm2XwKLCYm2e1SCcjSpynwsuD/N5S/&#10;AAAA//8DAFBLAwQUAAYACAAAACEAW8XmnNAAAABEAQAAGQAAAGRycy9fcmVscy9lMm9Eb2MueG1s&#10;LnJlbHOEz7FOAzEMBuAdiXeIvHO5MiCELtelIHVgQeUBosR3iZqzozjl2rcnDCAqITFatr/fHrbn&#10;JakPLBKZDGy6HhSSYx9pNvB+eLl7BCXVkreJCQ1cUGA73t4Mb5hsbUsSYhbVFBIDodb8pLW4gIuV&#10;jjNS60xcFltbWWadrTvaGfV93z/o8tuA8cpUe2+g7P0G1OGSW/L/Nk9TdLhjd1qQ6h8ROjSppEjH&#10;htoyY/1h13XtAp+kMkXxX6d+j7yyb+nP54qFbAI9Dvrq9/ETAAD//wMAUEsBAi0AFAAGAAgAAAAh&#10;ALaDOJL+AAAA4QEAABMAAAAAAAAAAAAAAAAAAAAAAFtDb250ZW50X1R5cGVzXS54bWxQSwECLQAU&#10;AAYACAAAACEAOP0h/9YAAACUAQAACwAAAAAAAAAAAAAAAAAvAQAAX3JlbHMvLnJlbHNQSwECLQAU&#10;AAYACAAAACEAhAz8gdkCAAAeBgAADgAAAAAAAAAAAAAAAAAuAgAAZHJzL2Uyb0RvYy54bWxQSwEC&#10;LQAUAAYACAAAACEAjB4+3OMAAAALAQAADwAAAAAAAAAAAAAAAAAzBQAAZHJzL2Rvd25yZXYueG1s&#10;UEsBAi0AFAAGAAgAAAAhAFvF5pzQAAAARAEAABkAAAAAAAAAAAAAAAAAQwYAAGRycy9fcmVscy9l&#10;Mm9Eb2MueG1sLnJlbHNQSwUGAAAAAAUABQA6AQAASgcAAAAA&#10;" o:button="t" filled="f" stroked="f">
                <v:fill o:detectmouseclick="t"/>
                <v:textbox>
                  <w:txbxContent>
                    <w:p w14:paraId="0804BE34" w14:textId="77777777" w:rsidR="000E5814" w:rsidRDefault="000E5814" w:rsidP="000E5814"/>
                  </w:txbxContent>
                </v:textbox>
                <w10:wrap type="square"/>
              </v:shape>
            </w:pict>
          </mc:Fallback>
        </mc:AlternateContent>
      </w:r>
      <w:r w:rsidR="000E5814">
        <w:rPr>
          <w:b/>
          <w:bCs/>
          <w:noProof/>
          <w:color w:val="404040" w:themeColor="text1" w:themeTint="BF"/>
          <w:sz w:val="52"/>
          <w:szCs w:val="52"/>
        </w:rPr>
        <mc:AlternateContent>
          <mc:Choice Requires="wps">
            <w:drawing>
              <wp:anchor distT="0" distB="0" distL="114300" distR="114300" simplePos="0" relativeHeight="251660288" behindDoc="0" locked="0" layoutInCell="1" allowOverlap="1" wp14:anchorId="653D66A2" wp14:editId="0E41A837">
                <wp:simplePos x="0" y="0"/>
                <wp:positionH relativeFrom="column">
                  <wp:posOffset>-571500</wp:posOffset>
                </wp:positionH>
                <wp:positionV relativeFrom="paragraph">
                  <wp:posOffset>3110230</wp:posOffset>
                </wp:positionV>
                <wp:extent cx="5943600" cy="228600"/>
                <wp:effectExtent l="0" t="0" r="0" b="0"/>
                <wp:wrapSquare wrapText="bothSides"/>
                <wp:docPr id="2" name="Text Box 2">
                  <a:hlinkClick xmlns:a="http://schemas.openxmlformats.org/drawingml/2006/main" r:id="rId12"/>
                </wp:docPr>
                <wp:cNvGraphicFramePr/>
                <a:graphic xmlns:a="http://schemas.openxmlformats.org/drawingml/2006/main">
                  <a:graphicData uri="http://schemas.microsoft.com/office/word/2010/wordprocessingShape">
                    <wps:wsp>
                      <wps:cNvSpPr txBox="1"/>
                      <wps:spPr>
                        <a:xfrm>
                          <a:off x="0" y="0"/>
                          <a:ext cx="5943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AD4A97" w14:textId="77777777" w:rsidR="000E5814" w:rsidRDefault="000E5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3D66A2" id="Text Box 2" o:spid="_x0000_s1029" type="#_x0000_t202" href="http://www.houstonisd.org/hisdmedia" style="position:absolute;margin-left:-45pt;margin-top:244.9pt;width:468pt;height: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473QIAAB4GAAAOAAAAZHJzL2Uyb0RvYy54bWysVN9P2zAQfp+0/8Hye0kaWqARKQqtOiEh&#10;QIOJZ9exSYRje7bbppv2v+9sJ4WxSRPTXpLz3fl+fPf5zi+6VqAtM7ZRssDjoxQjJqmqGvlU4C8P&#10;q9EZRtYRWRGhJCvwnll8Mf/44Xync5apWomKGQRBpM13usC1czpPEktr1hJ7pDSTYOTKtMTB0Twl&#10;lSE7iN6KJEvTk2SnTKWNosxa0C6jEc9DfM4ZdbecW+aQKDDU5sLXhO/af5P5OcmfDNF1Q/syyD9U&#10;0ZJGQtJDqCVxBG1M81uotqFGWcXdEVVtojhvKAs9QDfj9E039zXRLPQC4Fh9gMn+v7D0ZntnUFMV&#10;OMNIkhZG9MA6hy5Vh7LQUS0a+bwQDX3u8wN6f59S7Gyp6KZl0sVRGSaIA57YutEWI5P7tOaqGvsp&#10;JDtt81CNn10Q7zWU5jooBZjlfbzegtID3XHT+j8kQmCH2e4P8/QNUFBOZ5PjkxRMFGxZduZln+rl&#10;tjbWfWKqRV6AYoAvoWmyvbYuug4uPplUq0YI0JNcyF8UEDNqWCBdvE1yqARE7+lrCoT4vpieZuXp&#10;dDY6Kafj0WScno3KMs1Gy1WZlulktZhNLn/0dQ73Azqx9QCC2wsWq/jMOIwvIOAV4eGwhTBoS4Dy&#10;hFKAPwLsKwRv78Whi/dc7P1DH6G/91yOiAyZlXSHy20jlQl4vym7eh5K5tG/54eNfXsIXLfuAm+P&#10;B2asVbUHwhgVH7nVdNXAVK+JdXfEwKsGIsCmcrfw4ULtCqx6CaNamW9/0nt/oDtYMdrBliiw/boh&#10;hmEkriQ8w9l4MvFrJRwmMFg4mNeW9WuL3LQLBVMZw07UNIje34lB5Ea1j7DQSp8VTERSyF1gN4gL&#10;F3cXLETKyjI4wSLRxF3Le019aD8kz9mH7pEY3RPbAZFu1LBPSP6G39HX35Sq3DjFm0B+j3NEtccf&#10;llB4Pv3C9Fvu9Tl4vaz1+U8AAAD//wMAUEsDBBQABgAIAAAAIQC4nZHK4gAAAAsBAAAPAAAAZHJz&#10;L2Rvd25yZXYueG1sTI/BasJAEIbvQt9hmUJvulFUYpqNiFAKtUKr7aG3TTJmQ7OzYXfV+Padntrj&#10;zPz88335erCduKAPrSMF00kCAqlydUuNgo/j0zgFEaKmWneOUMENA6yLu1Gus9pd6R0vh9gILqGQ&#10;aQUmxj6TMlQGrQ4T1yPx7eS81ZFH38ja6yuX207OkmQprW6JPxjd49Zg9X04WwXHbWn8jTa707M3&#10;+y98/XzbvUyVergfNo8gIg7xLwy/+IwOBTOV7kx1EJ2C8Sphl6hgnq7YgRPpfMmbUsFitkhBFrn8&#10;71D8AAAA//8DAFBLAwQUAAYACAAAACEAxForn9YAAABOAQAAGQAAAGRycy9fcmVscy9lMm9Eb2Mu&#10;eG1sLnJlbHOE0MFKBDEMANC74D+U3J3OehCR6exlFfbgRdYPKG1mWnaalKbr7P69RVBcELwlJHkJ&#10;GbbntKgPLBKZDGy6HhSSYx9pNvB+eLl7BCXVkrcLExq4oMB2vL0Z3nCxtQ1JiFlUU0gMhFrzk9bi&#10;AiYrHWekVpm4JFtbWmadrTvaGfV93z/o8tuA8cpUe2+g7P0G1OGS2+b/bZ6m6HDH7pSQ6h8rdGhS&#10;WSIdG2rLjPWHXde1C3ySyhTFf50aWpDQR/vd/Mq+3fF8rljILqDHQV99YfwEAAD//wMAUEsBAi0A&#10;FAAGAAgAAAAhALaDOJL+AAAA4QEAABMAAAAAAAAAAAAAAAAAAAAAAFtDb250ZW50X1R5cGVzXS54&#10;bWxQSwECLQAUAAYACAAAACEAOP0h/9YAAACUAQAACwAAAAAAAAAAAAAAAAAvAQAAX3JlbHMvLnJl&#10;bHNQSwECLQAUAAYACAAAACEAEsOOO90CAAAeBgAADgAAAAAAAAAAAAAAAAAuAgAAZHJzL2Uyb0Rv&#10;Yy54bWxQSwECLQAUAAYACAAAACEAuJ2RyuIAAAALAQAADwAAAAAAAAAAAAAAAAA3BQAAZHJzL2Rv&#10;d25yZXYueG1sUEsBAi0AFAAGAAgAAAAhAMRaK5/WAAAATgEAABkAAAAAAAAAAAAAAAAARgYAAGRy&#10;cy9fcmVscy9lMm9Eb2MueG1sLnJlbHNQSwUGAAAAAAUABQA6AQAAUwcAAAAA&#10;" o:button="t" filled="f" stroked="f">
                <v:fill o:detectmouseclick="t"/>
                <v:textbox>
                  <w:txbxContent>
                    <w:p w14:paraId="27AD4A97" w14:textId="77777777" w:rsidR="000E5814" w:rsidRDefault="000E5814"/>
                  </w:txbxContent>
                </v:textbox>
                <w10:wrap type="square"/>
              </v:shape>
            </w:pict>
          </mc:Fallback>
        </mc:AlternateContent>
      </w:r>
    </w:p>
    <w:sectPr w:rsidR="004C13B2" w:rsidRPr="00F71192" w:rsidSect="00A37493">
      <w:pgSz w:w="12240" w:h="15840"/>
      <w:pgMar w:top="25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145293" w14:textId="77777777" w:rsidR="00DA012B" w:rsidRDefault="00DA012B" w:rsidP="00F405CD">
      <w:r>
        <w:separator/>
      </w:r>
    </w:p>
  </w:endnote>
  <w:endnote w:type="continuationSeparator" w:id="0">
    <w:p w14:paraId="7DF380AE" w14:textId="77777777" w:rsidR="00DA012B" w:rsidRDefault="00DA012B" w:rsidP="00F40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07928F" w14:textId="77777777" w:rsidR="00DA012B" w:rsidRDefault="00DA012B" w:rsidP="00F405CD">
      <w:r>
        <w:separator/>
      </w:r>
    </w:p>
  </w:footnote>
  <w:footnote w:type="continuationSeparator" w:id="0">
    <w:p w14:paraId="109263E1" w14:textId="77777777" w:rsidR="00DA012B" w:rsidRDefault="00DA012B" w:rsidP="00F405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FBD"/>
    <w:rsid w:val="000710AF"/>
    <w:rsid w:val="00090298"/>
    <w:rsid w:val="000E5814"/>
    <w:rsid w:val="00166A85"/>
    <w:rsid w:val="00256309"/>
    <w:rsid w:val="00423BCD"/>
    <w:rsid w:val="004C13B2"/>
    <w:rsid w:val="0077031E"/>
    <w:rsid w:val="009407F2"/>
    <w:rsid w:val="009D41BA"/>
    <w:rsid w:val="00A051C7"/>
    <w:rsid w:val="00A37493"/>
    <w:rsid w:val="00B72C70"/>
    <w:rsid w:val="00CB244F"/>
    <w:rsid w:val="00DA012B"/>
    <w:rsid w:val="00DB2875"/>
    <w:rsid w:val="00EF68D0"/>
    <w:rsid w:val="00F337D2"/>
    <w:rsid w:val="00F405CD"/>
    <w:rsid w:val="00F41FBD"/>
    <w:rsid w:val="00F71192"/>
    <w:rsid w:val="00FC6983"/>
    <w:rsid w:val="00FF36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AAA259"/>
  <w15:docId w15:val="{175F25BA-B5BC-4B53-B7DE-6900AFB98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FB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41FBD"/>
    <w:rPr>
      <w:color w:val="0000FF"/>
      <w:u w:val="single"/>
    </w:rPr>
  </w:style>
  <w:style w:type="paragraph" w:styleId="BalloonText">
    <w:name w:val="Balloon Text"/>
    <w:basedOn w:val="Normal"/>
    <w:link w:val="BalloonTextChar"/>
    <w:uiPriority w:val="99"/>
    <w:semiHidden/>
    <w:unhideWhenUsed/>
    <w:rsid w:val="00F41FBD"/>
    <w:rPr>
      <w:rFonts w:ascii="Tahoma" w:hAnsi="Tahoma" w:cs="Tahoma"/>
      <w:sz w:val="16"/>
      <w:szCs w:val="16"/>
    </w:rPr>
  </w:style>
  <w:style w:type="character" w:customStyle="1" w:styleId="BalloonTextChar">
    <w:name w:val="Balloon Text Char"/>
    <w:basedOn w:val="DefaultParagraphFont"/>
    <w:link w:val="BalloonText"/>
    <w:uiPriority w:val="99"/>
    <w:semiHidden/>
    <w:rsid w:val="00F41FBD"/>
    <w:rPr>
      <w:rFonts w:ascii="Tahoma" w:hAnsi="Tahoma" w:cs="Tahoma"/>
      <w:sz w:val="16"/>
      <w:szCs w:val="16"/>
    </w:rPr>
  </w:style>
  <w:style w:type="paragraph" w:styleId="NoSpacing">
    <w:name w:val="No Spacing"/>
    <w:uiPriority w:val="1"/>
    <w:qFormat/>
    <w:rsid w:val="00FC6983"/>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405CD"/>
    <w:pPr>
      <w:tabs>
        <w:tab w:val="center" w:pos="4320"/>
        <w:tab w:val="right" w:pos="8640"/>
      </w:tabs>
    </w:pPr>
  </w:style>
  <w:style w:type="character" w:customStyle="1" w:styleId="HeaderChar">
    <w:name w:val="Header Char"/>
    <w:basedOn w:val="DefaultParagraphFont"/>
    <w:link w:val="Header"/>
    <w:uiPriority w:val="99"/>
    <w:rsid w:val="00F405CD"/>
    <w:rPr>
      <w:rFonts w:ascii="Times New Roman" w:hAnsi="Times New Roman" w:cs="Times New Roman"/>
      <w:sz w:val="24"/>
      <w:szCs w:val="24"/>
    </w:rPr>
  </w:style>
  <w:style w:type="paragraph" w:styleId="Footer">
    <w:name w:val="footer"/>
    <w:basedOn w:val="Normal"/>
    <w:link w:val="FooterChar"/>
    <w:uiPriority w:val="99"/>
    <w:unhideWhenUsed/>
    <w:rsid w:val="00F405CD"/>
    <w:pPr>
      <w:tabs>
        <w:tab w:val="center" w:pos="4320"/>
        <w:tab w:val="right" w:pos="8640"/>
      </w:tabs>
    </w:pPr>
  </w:style>
  <w:style w:type="character" w:customStyle="1" w:styleId="FooterChar">
    <w:name w:val="Footer Char"/>
    <w:basedOn w:val="DefaultParagraphFont"/>
    <w:link w:val="Footer"/>
    <w:uiPriority w:val="99"/>
    <w:rsid w:val="00F405C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250982">
      <w:bodyDiv w:val="1"/>
      <w:marLeft w:val="0"/>
      <w:marRight w:val="0"/>
      <w:marTop w:val="0"/>
      <w:marBottom w:val="0"/>
      <w:divBdr>
        <w:top w:val="none" w:sz="0" w:space="0" w:color="auto"/>
        <w:left w:val="none" w:sz="0" w:space="0" w:color="auto"/>
        <w:bottom w:val="none" w:sz="0" w:space="0" w:color="auto"/>
        <w:right w:val="none" w:sz="0" w:space="0" w:color="auto"/>
      </w:divBdr>
    </w:div>
    <w:div w:id="2015064697">
      <w:bodyDiv w:val="1"/>
      <w:marLeft w:val="0"/>
      <w:marRight w:val="0"/>
      <w:marTop w:val="0"/>
      <w:marBottom w:val="0"/>
      <w:divBdr>
        <w:top w:val="none" w:sz="0" w:space="0" w:color="auto"/>
        <w:left w:val="none" w:sz="0" w:space="0" w:color="auto"/>
        <w:bottom w:val="none" w:sz="0" w:space="0" w:color="auto"/>
        <w:right w:val="none" w:sz="0" w:space="0" w:color="auto"/>
      </w:divBdr>
    </w:div>
    <w:div w:id="214368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hyperlink" Target="http://www.houstonisd.org/hisdmedi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oustonisd.org/HISDmedia" TargetMode="External"/><Relationship Id="rId11" Type="http://schemas.openxmlformats.org/officeDocument/2006/relationships/hyperlink" Target="http://www.houstonisd.org" TargetMode="External"/><Relationship Id="rId5" Type="http://schemas.openxmlformats.org/officeDocument/2006/relationships/endnotes" Target="endnotes.xml"/><Relationship Id="rId10" Type="http://schemas.openxmlformats.org/officeDocument/2006/relationships/hyperlink" Target="http://www.facebook.com/houstonisd" TargetMode="External"/><Relationship Id="rId4" Type="http://schemas.openxmlformats.org/officeDocument/2006/relationships/footnotes" Target="footnotes.xml"/><Relationship Id="rId9" Type="http://schemas.openxmlformats.org/officeDocument/2006/relationships/hyperlink" Target="http://www.twitter.com/HoustonISD"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182</Words>
  <Characters>1043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1223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Reed, Sheleah D</cp:lastModifiedBy>
  <cp:revision>2</cp:revision>
  <cp:lastPrinted>2014-03-06T17:01:00Z</cp:lastPrinted>
  <dcterms:created xsi:type="dcterms:W3CDTF">2014-04-11T13:59:00Z</dcterms:created>
  <dcterms:modified xsi:type="dcterms:W3CDTF">2014-04-11T13:59:00Z</dcterms:modified>
</cp:coreProperties>
</file>