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FB" w:rsidRDefault="009875FB" w:rsidP="009875FB">
      <w:pPr>
        <w:jc w:val="center"/>
        <w:rPr>
          <w:rFonts w:ascii="Calibri" w:hAnsi="Calibri"/>
          <w:b/>
          <w:bCs/>
          <w:sz w:val="48"/>
          <w:szCs w:val="48"/>
        </w:rPr>
      </w:pPr>
      <w:r>
        <w:rPr>
          <w:noProof/>
        </w:rPr>
        <w:drawing>
          <wp:anchor distT="0" distB="0" distL="114300" distR="114300" simplePos="0" relativeHeight="251658240" behindDoc="0" locked="0" layoutInCell="1" allowOverlap="1" wp14:anchorId="39F05D8A" wp14:editId="554158EA">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mediaadvisory-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mediaadvisory-h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Calibri" w:hAnsi="Calibri"/>
          <w:b/>
          <w:bCs/>
          <w:sz w:val="48"/>
          <w:szCs w:val="48"/>
        </w:rPr>
        <w:t>Tanglewood</w:t>
      </w:r>
      <w:proofErr w:type="spellEnd"/>
      <w:r>
        <w:rPr>
          <w:rFonts w:ascii="Calibri" w:hAnsi="Calibri"/>
          <w:b/>
          <w:bCs/>
          <w:sz w:val="48"/>
          <w:szCs w:val="48"/>
        </w:rPr>
        <w:t xml:space="preserve"> Middle School holds dedication, </w:t>
      </w:r>
    </w:p>
    <w:p w:rsidR="009875FB" w:rsidRDefault="009875FB" w:rsidP="009875FB">
      <w:pPr>
        <w:jc w:val="center"/>
        <w:rPr>
          <w:rFonts w:ascii="Calibri" w:hAnsi="Calibri"/>
          <w:b/>
          <w:bCs/>
          <w:sz w:val="48"/>
          <w:szCs w:val="48"/>
        </w:rPr>
      </w:pPr>
      <w:proofErr w:type="gramStart"/>
      <w:r>
        <w:rPr>
          <w:rFonts w:ascii="Calibri" w:hAnsi="Calibri"/>
          <w:b/>
          <w:bCs/>
          <w:sz w:val="48"/>
          <w:szCs w:val="48"/>
        </w:rPr>
        <w:t>renaming</w:t>
      </w:r>
      <w:proofErr w:type="gramEnd"/>
      <w:r>
        <w:rPr>
          <w:rFonts w:ascii="Calibri" w:hAnsi="Calibri"/>
          <w:b/>
          <w:bCs/>
          <w:sz w:val="48"/>
          <w:szCs w:val="48"/>
        </w:rPr>
        <w:t xml:space="preserve"> ceremonies on Monday</w:t>
      </w:r>
    </w:p>
    <w:p w:rsidR="009875FB" w:rsidRDefault="009875FB" w:rsidP="009875FB">
      <w:pPr>
        <w:jc w:val="center"/>
        <w:rPr>
          <w:rFonts w:ascii="Calibri" w:hAnsi="Calibri"/>
          <w:i/>
          <w:iCs/>
        </w:rPr>
      </w:pPr>
    </w:p>
    <w:p w:rsidR="009875FB" w:rsidRDefault="009875FB" w:rsidP="009875FB">
      <w:pPr>
        <w:jc w:val="center"/>
        <w:rPr>
          <w:rFonts w:ascii="Calibri" w:hAnsi="Calibri"/>
          <w:i/>
          <w:iCs/>
        </w:rPr>
      </w:pPr>
    </w:p>
    <w:tbl>
      <w:tblPr>
        <w:tblW w:w="5000" w:type="pct"/>
        <w:tblCellSpacing w:w="22" w:type="dxa"/>
        <w:tblCellMar>
          <w:left w:w="0" w:type="dxa"/>
          <w:right w:w="0" w:type="dxa"/>
        </w:tblCellMar>
        <w:tblLook w:val="04A0" w:firstRow="1" w:lastRow="0" w:firstColumn="1" w:lastColumn="0" w:noHBand="0" w:noVBand="1"/>
      </w:tblPr>
      <w:tblGrid>
        <w:gridCol w:w="1559"/>
        <w:gridCol w:w="7801"/>
      </w:tblGrid>
      <w:tr w:rsidR="009875FB" w:rsidTr="009875FB">
        <w:trPr>
          <w:tblCellSpacing w:w="22" w:type="dxa"/>
        </w:trPr>
        <w:tc>
          <w:tcPr>
            <w:tcW w:w="798" w:type="pct"/>
            <w:tcMar>
              <w:top w:w="15" w:type="dxa"/>
              <w:left w:w="15" w:type="dxa"/>
              <w:bottom w:w="15" w:type="dxa"/>
              <w:right w:w="15" w:type="dxa"/>
            </w:tcMar>
            <w:hideMark/>
          </w:tcPr>
          <w:p w:rsidR="009875FB" w:rsidRDefault="009875FB">
            <w:pPr>
              <w:pStyle w:val="NormalWeb"/>
              <w:spacing w:line="252" w:lineRule="auto"/>
              <w:rPr>
                <w:rFonts w:ascii="Calibri" w:hAnsi="Calibri"/>
                <w:sz w:val="22"/>
                <w:szCs w:val="22"/>
              </w:rPr>
            </w:pPr>
            <w:r>
              <w:rPr>
                <w:rStyle w:val="Strong"/>
                <w:rFonts w:ascii="Calibri" w:hAnsi="Calibri"/>
                <w:sz w:val="22"/>
                <w:szCs w:val="22"/>
              </w:rPr>
              <w:t>What:</w:t>
            </w:r>
          </w:p>
        </w:tc>
        <w:tc>
          <w:tcPr>
            <w:tcW w:w="4132" w:type="pct"/>
            <w:tcMar>
              <w:top w:w="15" w:type="dxa"/>
              <w:left w:w="15" w:type="dxa"/>
              <w:bottom w:w="15" w:type="dxa"/>
              <w:right w:w="15" w:type="dxa"/>
            </w:tcMar>
            <w:vAlign w:val="center"/>
          </w:tcPr>
          <w:p w:rsidR="009875FB" w:rsidRDefault="009875FB">
            <w:pPr>
              <w:rPr>
                <w:rFonts w:ascii="Calibri" w:hAnsi="Calibri"/>
                <w:sz w:val="22"/>
                <w:szCs w:val="22"/>
              </w:rPr>
            </w:pPr>
            <w:proofErr w:type="spellStart"/>
            <w:r>
              <w:rPr>
                <w:rFonts w:ascii="Calibri" w:hAnsi="Calibri"/>
                <w:sz w:val="22"/>
                <w:szCs w:val="22"/>
              </w:rPr>
              <w:t>Tanglewood</w:t>
            </w:r>
            <w:proofErr w:type="spellEnd"/>
            <w:r>
              <w:rPr>
                <w:rFonts w:ascii="Calibri" w:hAnsi="Calibri"/>
                <w:sz w:val="22"/>
                <w:szCs w:val="22"/>
              </w:rPr>
              <w:t xml:space="preserve"> Middle School, formerly Grady Middle School, will mark two milestones with a ribbon cutting and dedication for its new classroom addition and a ceremony to celebrate its name change.</w:t>
            </w:r>
          </w:p>
          <w:p w:rsidR="009875FB" w:rsidRDefault="009875FB">
            <w:pPr>
              <w:rPr>
                <w:rFonts w:ascii="Calibri" w:hAnsi="Calibri"/>
                <w:sz w:val="22"/>
                <w:szCs w:val="22"/>
              </w:rPr>
            </w:pPr>
          </w:p>
          <w:p w:rsidR="009875FB" w:rsidRDefault="009875FB">
            <w:pPr>
              <w:rPr>
                <w:rFonts w:ascii="Calibri" w:hAnsi="Calibri"/>
                <w:sz w:val="22"/>
                <w:szCs w:val="22"/>
              </w:rPr>
            </w:pPr>
            <w:r>
              <w:rPr>
                <w:rFonts w:ascii="Calibri" w:hAnsi="Calibri"/>
                <w:sz w:val="22"/>
                <w:szCs w:val="22"/>
              </w:rPr>
              <w:t xml:space="preserve">HISD Board of Education voted this year to change the names of eight schools so they would better reflect the values and diversity of the school district. </w:t>
            </w:r>
            <w:proofErr w:type="spellStart"/>
            <w:r>
              <w:rPr>
                <w:rFonts w:ascii="Calibri" w:hAnsi="Calibri"/>
                <w:sz w:val="22"/>
                <w:szCs w:val="22"/>
              </w:rPr>
              <w:t>Tanglewood</w:t>
            </w:r>
            <w:proofErr w:type="spellEnd"/>
            <w:r>
              <w:rPr>
                <w:rFonts w:ascii="Calibri" w:hAnsi="Calibri"/>
                <w:sz w:val="22"/>
                <w:szCs w:val="22"/>
              </w:rPr>
              <w:t xml:space="preserve"> was chosen as a replacement because of the school’s adjacent location to the </w:t>
            </w:r>
            <w:proofErr w:type="spellStart"/>
            <w:r>
              <w:rPr>
                <w:rFonts w:ascii="Calibri" w:hAnsi="Calibri"/>
                <w:sz w:val="22"/>
                <w:szCs w:val="22"/>
              </w:rPr>
              <w:t>Tanglewood</w:t>
            </w:r>
            <w:proofErr w:type="spellEnd"/>
            <w:r>
              <w:rPr>
                <w:rFonts w:ascii="Calibri" w:hAnsi="Calibri"/>
                <w:sz w:val="22"/>
                <w:szCs w:val="22"/>
              </w:rPr>
              <w:t xml:space="preserve"> neighborhood. </w:t>
            </w:r>
          </w:p>
          <w:p w:rsidR="009875FB" w:rsidRDefault="009875FB">
            <w:pPr>
              <w:rPr>
                <w:rFonts w:ascii="Calibri" w:hAnsi="Calibri"/>
                <w:sz w:val="22"/>
                <w:szCs w:val="22"/>
              </w:rPr>
            </w:pPr>
          </w:p>
          <w:p w:rsidR="009875FB" w:rsidRDefault="009875FB">
            <w:pPr>
              <w:rPr>
                <w:rFonts w:ascii="Calibri" w:hAnsi="Calibri"/>
                <w:sz w:val="22"/>
                <w:szCs w:val="22"/>
              </w:rPr>
            </w:pPr>
            <w:r>
              <w:rPr>
                <w:rFonts w:ascii="Calibri" w:hAnsi="Calibri"/>
                <w:sz w:val="22"/>
                <w:szCs w:val="22"/>
              </w:rPr>
              <w:t>The school’s $14.8 million addition, which opened to students in February, is the first project to be completed under the Houston Independent School District’s 2012 Bond Program. It expands student capacity at the school from 580 to 850, and completes the multi-phase master plan for the campus which began with funds from the 2007 Bond Program. The new wing features 24 classrooms, six science labs, six learning commons, and three administrative suites.</w:t>
            </w:r>
          </w:p>
          <w:p w:rsidR="009875FB" w:rsidRDefault="009875FB">
            <w:pPr>
              <w:rPr>
                <w:rFonts w:ascii="Calibri" w:hAnsi="Calibri"/>
                <w:sz w:val="22"/>
                <w:szCs w:val="22"/>
              </w:rPr>
            </w:pPr>
          </w:p>
          <w:p w:rsidR="009875FB" w:rsidRDefault="009875FB">
            <w:pPr>
              <w:rPr>
                <w:rFonts w:ascii="Calibri" w:hAnsi="Calibri"/>
                <w:sz w:val="22"/>
                <w:szCs w:val="22"/>
              </w:rPr>
            </w:pPr>
            <w:proofErr w:type="spellStart"/>
            <w:r>
              <w:rPr>
                <w:rFonts w:ascii="Calibri" w:hAnsi="Calibri"/>
                <w:sz w:val="22"/>
                <w:szCs w:val="22"/>
              </w:rPr>
              <w:t>Tanglewood</w:t>
            </w:r>
            <w:proofErr w:type="spellEnd"/>
            <w:r>
              <w:rPr>
                <w:rFonts w:ascii="Calibri" w:hAnsi="Calibri"/>
                <w:sz w:val="22"/>
                <w:szCs w:val="22"/>
              </w:rPr>
              <w:t xml:space="preserve"> is among 40 schools across the district being renovated or rebuilt as part of HISD’s voter-approved 2012 Bond Program. Construction is underway at nearly two-dozen campuses across the district, more active construction than at any other time in district history. </w:t>
            </w:r>
          </w:p>
          <w:p w:rsidR="009875FB" w:rsidRDefault="009875FB">
            <w:pPr>
              <w:rPr>
                <w:rFonts w:ascii="Calibri" w:hAnsi="Calibri"/>
                <w:sz w:val="22"/>
                <w:szCs w:val="22"/>
              </w:rPr>
            </w:pPr>
          </w:p>
          <w:p w:rsidR="009875FB" w:rsidRDefault="009875FB">
            <w:pPr>
              <w:rPr>
                <w:rFonts w:ascii="Calibri" w:hAnsi="Calibri"/>
                <w:i/>
                <w:iCs/>
                <w:sz w:val="22"/>
                <w:szCs w:val="22"/>
              </w:rPr>
            </w:pPr>
            <w:r>
              <w:rPr>
                <w:rFonts w:ascii="Calibri" w:hAnsi="Calibri"/>
                <w:i/>
                <w:iCs/>
                <w:sz w:val="22"/>
                <w:szCs w:val="22"/>
              </w:rPr>
              <w:t>Note: Following the program, attendees will have the opportunity to tour the new facility. The tour begins at 6:30 p.m. Media may attend both the ceremony and tour.</w:t>
            </w:r>
          </w:p>
          <w:p w:rsidR="009875FB" w:rsidRDefault="009875FB">
            <w:pPr>
              <w:spacing w:line="252" w:lineRule="auto"/>
              <w:rPr>
                <w:rFonts w:ascii="Calibri" w:hAnsi="Calibri"/>
                <w:sz w:val="22"/>
                <w:szCs w:val="22"/>
              </w:rPr>
            </w:pPr>
          </w:p>
        </w:tc>
      </w:tr>
      <w:tr w:rsidR="009875FB" w:rsidTr="009875FB">
        <w:trPr>
          <w:tblCellSpacing w:w="22" w:type="dxa"/>
        </w:trPr>
        <w:tc>
          <w:tcPr>
            <w:tcW w:w="798" w:type="pct"/>
            <w:tcMar>
              <w:top w:w="15" w:type="dxa"/>
              <w:left w:w="15" w:type="dxa"/>
              <w:bottom w:w="15" w:type="dxa"/>
              <w:right w:w="15" w:type="dxa"/>
            </w:tcMar>
            <w:hideMark/>
          </w:tcPr>
          <w:p w:rsidR="009875FB" w:rsidRDefault="009875FB">
            <w:pPr>
              <w:pStyle w:val="NormalWeb"/>
              <w:spacing w:line="252" w:lineRule="auto"/>
              <w:rPr>
                <w:rFonts w:ascii="Calibri" w:hAnsi="Calibri"/>
                <w:sz w:val="22"/>
                <w:szCs w:val="22"/>
              </w:rPr>
            </w:pPr>
            <w:r>
              <w:rPr>
                <w:rStyle w:val="Strong"/>
                <w:rFonts w:ascii="Calibri" w:hAnsi="Calibri"/>
                <w:sz w:val="22"/>
                <w:szCs w:val="22"/>
              </w:rPr>
              <w:t>Who:</w:t>
            </w:r>
          </w:p>
        </w:tc>
        <w:tc>
          <w:tcPr>
            <w:tcW w:w="0" w:type="auto"/>
            <w:tcMar>
              <w:top w:w="15" w:type="dxa"/>
              <w:left w:w="15" w:type="dxa"/>
              <w:bottom w:w="15" w:type="dxa"/>
              <w:right w:w="15" w:type="dxa"/>
            </w:tcMar>
            <w:vAlign w:val="center"/>
            <w:hideMark/>
          </w:tcPr>
          <w:p w:rsidR="009875FB" w:rsidRDefault="009875FB">
            <w:pPr>
              <w:pStyle w:val="NormalWeb"/>
              <w:spacing w:after="240" w:afterAutospacing="0" w:line="252" w:lineRule="auto"/>
              <w:rPr>
                <w:rFonts w:ascii="Calibri" w:hAnsi="Calibri"/>
                <w:sz w:val="22"/>
                <w:szCs w:val="22"/>
              </w:rPr>
            </w:pPr>
            <w:r>
              <w:rPr>
                <w:rFonts w:ascii="Calibri" w:hAnsi="Calibri"/>
                <w:sz w:val="22"/>
                <w:szCs w:val="22"/>
              </w:rPr>
              <w:t xml:space="preserve">HISD Board of Education Trustee </w:t>
            </w:r>
            <w:r>
              <w:rPr>
                <w:rFonts w:ascii="Calibri" w:hAnsi="Calibri"/>
                <w:b/>
                <w:bCs/>
                <w:sz w:val="22"/>
                <w:szCs w:val="22"/>
              </w:rPr>
              <w:t>Harvin Moore</w:t>
            </w:r>
            <w:r>
              <w:rPr>
                <w:rFonts w:ascii="Calibri" w:hAnsi="Calibri"/>
                <w:sz w:val="22"/>
                <w:szCs w:val="22"/>
              </w:rPr>
              <w:t>,</w:t>
            </w:r>
            <w:r>
              <w:rPr>
                <w:rFonts w:ascii="Calibri" w:hAnsi="Calibri"/>
                <w:b/>
                <w:bCs/>
                <w:sz w:val="22"/>
                <w:szCs w:val="22"/>
              </w:rPr>
              <w:t xml:space="preserve"> </w:t>
            </w:r>
            <w:r>
              <w:rPr>
                <w:rFonts w:ascii="Calibri" w:hAnsi="Calibri"/>
                <w:sz w:val="22"/>
                <w:szCs w:val="22"/>
              </w:rPr>
              <w:t xml:space="preserve">HISD Chief Secondary School Officer </w:t>
            </w:r>
            <w:r>
              <w:rPr>
                <w:rFonts w:ascii="Calibri" w:hAnsi="Calibri"/>
                <w:b/>
                <w:bCs/>
                <w:sz w:val="22"/>
                <w:szCs w:val="22"/>
              </w:rPr>
              <w:t xml:space="preserve">Esther </w:t>
            </w:r>
            <w:proofErr w:type="spellStart"/>
            <w:r>
              <w:rPr>
                <w:rFonts w:ascii="Calibri" w:hAnsi="Calibri"/>
                <w:b/>
                <w:bCs/>
                <w:sz w:val="22"/>
                <w:szCs w:val="22"/>
              </w:rPr>
              <w:t>Omogbehin</w:t>
            </w:r>
            <w:proofErr w:type="spellEnd"/>
            <w:r>
              <w:rPr>
                <w:rFonts w:ascii="Calibri" w:hAnsi="Calibri"/>
                <w:sz w:val="22"/>
                <w:szCs w:val="22"/>
              </w:rPr>
              <w:t xml:space="preserve">, </w:t>
            </w:r>
            <w:proofErr w:type="spellStart"/>
            <w:r>
              <w:rPr>
                <w:rFonts w:ascii="Calibri" w:hAnsi="Calibri"/>
                <w:sz w:val="22"/>
                <w:szCs w:val="22"/>
              </w:rPr>
              <w:t>Tanglewood</w:t>
            </w:r>
            <w:proofErr w:type="spellEnd"/>
            <w:r>
              <w:rPr>
                <w:rFonts w:ascii="Calibri" w:hAnsi="Calibri"/>
                <w:sz w:val="22"/>
                <w:szCs w:val="22"/>
              </w:rPr>
              <w:t xml:space="preserve"> Principal </w:t>
            </w:r>
            <w:r>
              <w:rPr>
                <w:rFonts w:ascii="Calibri" w:hAnsi="Calibri"/>
                <w:b/>
                <w:bCs/>
                <w:sz w:val="22"/>
                <w:szCs w:val="22"/>
              </w:rPr>
              <w:t xml:space="preserve">Gretchen </w:t>
            </w:r>
            <w:proofErr w:type="spellStart"/>
            <w:r>
              <w:rPr>
                <w:rFonts w:ascii="Calibri" w:hAnsi="Calibri"/>
                <w:b/>
                <w:bCs/>
                <w:sz w:val="22"/>
                <w:szCs w:val="22"/>
              </w:rPr>
              <w:t>Kaspar</w:t>
            </w:r>
            <w:proofErr w:type="spellEnd"/>
            <w:r>
              <w:rPr>
                <w:rFonts w:ascii="Calibri" w:hAnsi="Calibri"/>
                <w:b/>
                <w:bCs/>
                <w:sz w:val="22"/>
                <w:szCs w:val="22"/>
              </w:rPr>
              <w:t>-Hoffman</w:t>
            </w:r>
            <w:r>
              <w:rPr>
                <w:rFonts w:ascii="Calibri" w:hAnsi="Calibri"/>
                <w:sz w:val="22"/>
                <w:szCs w:val="22"/>
              </w:rPr>
              <w:t xml:space="preserve">, </w:t>
            </w:r>
            <w:proofErr w:type="spellStart"/>
            <w:r>
              <w:rPr>
                <w:rFonts w:ascii="Calibri" w:hAnsi="Calibri"/>
                <w:sz w:val="22"/>
                <w:szCs w:val="22"/>
              </w:rPr>
              <w:t>Tanglewood</w:t>
            </w:r>
            <w:proofErr w:type="spellEnd"/>
            <w:r>
              <w:rPr>
                <w:rFonts w:ascii="Calibri" w:hAnsi="Calibri"/>
                <w:sz w:val="22"/>
                <w:szCs w:val="22"/>
              </w:rPr>
              <w:t xml:space="preserve"> PTO President </w:t>
            </w:r>
            <w:r>
              <w:rPr>
                <w:rFonts w:ascii="Calibri" w:hAnsi="Calibri"/>
                <w:b/>
                <w:bCs/>
                <w:sz w:val="22"/>
                <w:szCs w:val="22"/>
              </w:rPr>
              <w:t>Deanna Harrington</w:t>
            </w:r>
            <w:r>
              <w:rPr>
                <w:rFonts w:ascii="Calibri" w:hAnsi="Calibri"/>
                <w:sz w:val="22"/>
                <w:szCs w:val="22"/>
              </w:rPr>
              <w:t xml:space="preserve">, District 133 State Rep. </w:t>
            </w:r>
            <w:r>
              <w:rPr>
                <w:rFonts w:ascii="Calibri" w:hAnsi="Calibri"/>
                <w:b/>
                <w:bCs/>
                <w:sz w:val="22"/>
                <w:szCs w:val="22"/>
              </w:rPr>
              <w:t>Jim Murphy</w:t>
            </w:r>
            <w:r>
              <w:rPr>
                <w:rFonts w:ascii="Calibri" w:hAnsi="Calibri"/>
                <w:sz w:val="22"/>
                <w:szCs w:val="22"/>
              </w:rPr>
              <w:t xml:space="preserve">, Houston District G City Council Member </w:t>
            </w:r>
            <w:r>
              <w:rPr>
                <w:rFonts w:ascii="Calibri" w:hAnsi="Calibri"/>
                <w:b/>
                <w:bCs/>
                <w:sz w:val="22"/>
                <w:szCs w:val="22"/>
              </w:rPr>
              <w:t>Greg Travis,</w:t>
            </w:r>
            <w:r>
              <w:rPr>
                <w:rFonts w:ascii="Calibri" w:hAnsi="Calibri"/>
                <w:sz w:val="22"/>
                <w:szCs w:val="22"/>
              </w:rPr>
              <w:t xml:space="preserve"> and </w:t>
            </w:r>
            <w:r>
              <w:rPr>
                <w:rFonts w:ascii="Calibri" w:hAnsi="Calibri"/>
                <w:b/>
                <w:bCs/>
                <w:sz w:val="22"/>
                <w:szCs w:val="22"/>
              </w:rPr>
              <w:t xml:space="preserve">Brooke </w:t>
            </w:r>
            <w:proofErr w:type="spellStart"/>
            <w:r>
              <w:rPr>
                <w:rFonts w:ascii="Calibri" w:hAnsi="Calibri"/>
                <w:b/>
                <w:bCs/>
                <w:sz w:val="22"/>
                <w:szCs w:val="22"/>
              </w:rPr>
              <w:t>Bacuetes</w:t>
            </w:r>
            <w:proofErr w:type="spellEnd"/>
            <w:r>
              <w:rPr>
                <w:rFonts w:ascii="Calibri" w:hAnsi="Calibri"/>
                <w:sz w:val="22"/>
                <w:szCs w:val="22"/>
              </w:rPr>
              <w:t xml:space="preserve"> from the office of District 7 Congressman John Culberson, as well as various teachers, students, parents, and community members</w:t>
            </w:r>
          </w:p>
        </w:tc>
      </w:tr>
      <w:tr w:rsidR="009875FB" w:rsidTr="009875FB">
        <w:trPr>
          <w:tblCellSpacing w:w="22" w:type="dxa"/>
        </w:trPr>
        <w:tc>
          <w:tcPr>
            <w:tcW w:w="798" w:type="pct"/>
            <w:tcMar>
              <w:top w:w="15" w:type="dxa"/>
              <w:left w:w="15" w:type="dxa"/>
              <w:bottom w:w="15" w:type="dxa"/>
              <w:right w:w="15" w:type="dxa"/>
            </w:tcMar>
            <w:hideMark/>
          </w:tcPr>
          <w:p w:rsidR="009875FB" w:rsidRDefault="009875FB">
            <w:pPr>
              <w:pStyle w:val="NormalWeb"/>
              <w:spacing w:line="252" w:lineRule="auto"/>
              <w:rPr>
                <w:rFonts w:ascii="Calibri" w:hAnsi="Calibri"/>
                <w:sz w:val="22"/>
                <w:szCs w:val="22"/>
              </w:rPr>
            </w:pPr>
            <w:r>
              <w:rPr>
                <w:rStyle w:val="Strong"/>
                <w:rFonts w:ascii="Calibri" w:hAnsi="Calibri"/>
                <w:sz w:val="22"/>
                <w:szCs w:val="22"/>
              </w:rPr>
              <w:t>When:</w:t>
            </w:r>
          </w:p>
        </w:tc>
        <w:tc>
          <w:tcPr>
            <w:tcW w:w="0" w:type="auto"/>
            <w:tcMar>
              <w:top w:w="15" w:type="dxa"/>
              <w:left w:w="15" w:type="dxa"/>
              <w:bottom w:w="15" w:type="dxa"/>
              <w:right w:w="15" w:type="dxa"/>
            </w:tcMar>
            <w:vAlign w:val="center"/>
          </w:tcPr>
          <w:p w:rsidR="009875FB" w:rsidRDefault="009875FB">
            <w:pPr>
              <w:pStyle w:val="NoSpacing"/>
              <w:rPr>
                <w:rFonts w:ascii="Calibri" w:hAnsi="Calibri"/>
                <w:color w:val="000000"/>
                <w:sz w:val="22"/>
                <w:szCs w:val="22"/>
              </w:rPr>
            </w:pPr>
            <w:r>
              <w:rPr>
                <w:rFonts w:ascii="Calibri" w:hAnsi="Calibri"/>
                <w:b/>
                <w:bCs/>
                <w:sz w:val="22"/>
                <w:szCs w:val="22"/>
                <w:u w:val="single"/>
              </w:rPr>
              <w:t>Monday, May 23, 2016, at 6 p.m.</w:t>
            </w:r>
            <w:r>
              <w:rPr>
                <w:rFonts w:ascii="Calibri" w:hAnsi="Calibri"/>
                <w:b/>
                <w:bCs/>
                <w:sz w:val="22"/>
                <w:szCs w:val="22"/>
              </w:rPr>
              <w:t xml:space="preserve"> </w:t>
            </w:r>
          </w:p>
          <w:p w:rsidR="009875FB" w:rsidRDefault="009875FB">
            <w:pPr>
              <w:pStyle w:val="NoSpacing"/>
              <w:spacing w:line="252" w:lineRule="auto"/>
              <w:rPr>
                <w:rFonts w:ascii="Calibri" w:hAnsi="Calibri"/>
                <w:sz w:val="22"/>
                <w:szCs w:val="22"/>
              </w:rPr>
            </w:pPr>
          </w:p>
        </w:tc>
      </w:tr>
      <w:tr w:rsidR="009875FB" w:rsidTr="009875FB">
        <w:trPr>
          <w:tblCellSpacing w:w="22" w:type="dxa"/>
        </w:trPr>
        <w:tc>
          <w:tcPr>
            <w:tcW w:w="798" w:type="pct"/>
            <w:tcMar>
              <w:top w:w="15" w:type="dxa"/>
              <w:left w:w="15" w:type="dxa"/>
              <w:bottom w:w="15" w:type="dxa"/>
              <w:right w:w="15" w:type="dxa"/>
            </w:tcMar>
            <w:hideMark/>
          </w:tcPr>
          <w:p w:rsidR="009875FB" w:rsidRDefault="009875FB">
            <w:pPr>
              <w:pStyle w:val="NormalWeb"/>
              <w:spacing w:line="252" w:lineRule="auto"/>
              <w:rPr>
                <w:rFonts w:ascii="Calibri" w:hAnsi="Calibri"/>
                <w:b/>
                <w:bCs/>
                <w:sz w:val="22"/>
                <w:szCs w:val="22"/>
              </w:rPr>
            </w:pPr>
            <w:r>
              <w:rPr>
                <w:rStyle w:val="Strong"/>
                <w:rFonts w:ascii="Calibri" w:hAnsi="Calibri"/>
                <w:sz w:val="22"/>
                <w:szCs w:val="22"/>
              </w:rPr>
              <w:t>Where:</w:t>
            </w:r>
          </w:p>
        </w:tc>
        <w:tc>
          <w:tcPr>
            <w:tcW w:w="0" w:type="auto"/>
            <w:tcMar>
              <w:top w:w="15" w:type="dxa"/>
              <w:left w:w="15" w:type="dxa"/>
              <w:bottom w:w="15" w:type="dxa"/>
              <w:right w:w="15" w:type="dxa"/>
            </w:tcMar>
            <w:vAlign w:val="center"/>
            <w:hideMark/>
          </w:tcPr>
          <w:p w:rsidR="009875FB" w:rsidRDefault="009875FB">
            <w:pPr>
              <w:pStyle w:val="NoSpacing"/>
              <w:spacing w:line="252" w:lineRule="auto"/>
              <w:rPr>
                <w:rFonts w:ascii="Calibri" w:hAnsi="Calibri"/>
                <w:b/>
                <w:bCs/>
                <w:sz w:val="22"/>
                <w:szCs w:val="22"/>
                <w:u w:val="single"/>
              </w:rPr>
            </w:pPr>
            <w:proofErr w:type="spellStart"/>
            <w:r>
              <w:rPr>
                <w:rFonts w:ascii="Calibri" w:hAnsi="Calibri"/>
                <w:sz w:val="22"/>
                <w:szCs w:val="22"/>
              </w:rPr>
              <w:t>Tanglewood</w:t>
            </w:r>
            <w:proofErr w:type="spellEnd"/>
            <w:r>
              <w:rPr>
                <w:rFonts w:ascii="Calibri" w:hAnsi="Calibri"/>
                <w:sz w:val="22"/>
                <w:szCs w:val="22"/>
              </w:rPr>
              <w:t xml:space="preserve"> Middle School, 5215 San Felipe St., 77056</w:t>
            </w:r>
          </w:p>
        </w:tc>
      </w:tr>
    </w:tbl>
    <w:p w:rsidR="002938CC" w:rsidRDefault="009875FB">
      <w:bookmarkStart w:id="0" w:name="_GoBack"/>
      <w:bookmarkEnd w:id="0"/>
      <w:r>
        <w:rPr>
          <w:noProof/>
        </w:rPr>
        <w:lastRenderedPageBreak/>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93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FB"/>
    <w:rsid w:val="002938CC"/>
    <w:rsid w:val="0098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9AAB0-F539-4ED7-8E5D-E941CB24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5F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5FB"/>
    <w:pPr>
      <w:spacing w:before="100" w:beforeAutospacing="1" w:after="100" w:afterAutospacing="1"/>
    </w:pPr>
  </w:style>
  <w:style w:type="paragraph" w:styleId="NoSpacing">
    <w:name w:val="No Spacing"/>
    <w:basedOn w:val="Normal"/>
    <w:uiPriority w:val="1"/>
    <w:qFormat/>
    <w:rsid w:val="009875FB"/>
  </w:style>
  <w:style w:type="character" w:styleId="Strong">
    <w:name w:val="Strong"/>
    <w:basedOn w:val="DefaultParagraphFont"/>
    <w:uiPriority w:val="22"/>
    <w:qFormat/>
    <w:rsid w:val="00987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1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2016-06-15T18:40:00Z</dcterms:created>
  <dcterms:modified xsi:type="dcterms:W3CDTF">2016-06-15T18:46:00Z</dcterms:modified>
</cp:coreProperties>
</file>