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9408D" w14:textId="77777777" w:rsidR="0029668A" w:rsidRDefault="0029668A" w:rsidP="0029668A">
      <w:pPr>
        <w:pStyle w:val="NoSpacing"/>
        <w:rPr>
          <w:rFonts w:asciiTheme="minorHAnsi" w:hAnsiTheme="minorHAnsi"/>
          <w:sz w:val="22"/>
          <w:szCs w:val="22"/>
        </w:rPr>
      </w:pPr>
    </w:p>
    <w:p w14:paraId="37CE3A77" w14:textId="4F54F176" w:rsidR="009A7816" w:rsidRDefault="00D97FA1" w:rsidP="0029668A">
      <w:pPr>
        <w:pStyle w:val="NoSpacing"/>
        <w:jc w:val="center"/>
        <w:rPr>
          <w:rFonts w:asciiTheme="minorHAnsi" w:hAnsiTheme="minorHAnsi"/>
          <w:b/>
          <w:sz w:val="48"/>
          <w:szCs w:val="22"/>
        </w:rPr>
      </w:pPr>
      <w:r w:rsidRPr="00226391">
        <w:rPr>
          <w:rFonts w:asciiTheme="minorHAnsi" w:eastAsia="Times New Roman" w:hAnsiTheme="minorHAnsi"/>
          <w:noProof/>
          <w:color w:val="000000" w:themeColor="text1"/>
          <w:sz w:val="20"/>
          <w:szCs w:val="22"/>
        </w:rPr>
        <w:drawing>
          <wp:anchor distT="0" distB="0" distL="114300" distR="114300" simplePos="0" relativeHeight="251666432" behindDoc="1" locked="0" layoutInCell="1" allowOverlap="1" wp14:anchorId="4ACDF23A" wp14:editId="59D283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828800"/>
            <wp:effectExtent l="19050" t="0" r="0" b="0"/>
            <wp:wrapNone/>
            <wp:docPr id="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391" w:rsidRPr="00226391">
        <w:rPr>
          <w:rFonts w:asciiTheme="minorHAnsi" w:hAnsiTheme="minorHAnsi"/>
          <w:b/>
          <w:sz w:val="48"/>
          <w:szCs w:val="22"/>
        </w:rPr>
        <w:t>Westbury HS offering additional assignments to select students to ensure content mastery</w:t>
      </w:r>
    </w:p>
    <w:p w14:paraId="7E41AA98" w14:textId="39BC5A4A" w:rsidR="00226391" w:rsidRPr="00226391" w:rsidRDefault="00226391" w:rsidP="0029668A">
      <w:pPr>
        <w:pStyle w:val="NoSpacing"/>
        <w:jc w:val="center"/>
        <w:rPr>
          <w:rFonts w:asciiTheme="minorHAnsi" w:hAnsiTheme="minorHAnsi"/>
          <w:i/>
          <w:sz w:val="28"/>
          <w:szCs w:val="22"/>
        </w:rPr>
      </w:pPr>
      <w:r w:rsidRPr="00226391">
        <w:rPr>
          <w:rFonts w:asciiTheme="minorHAnsi" w:hAnsiTheme="minorHAnsi"/>
          <w:i/>
          <w:sz w:val="28"/>
          <w:szCs w:val="22"/>
        </w:rPr>
        <w:t>Students enrolled last year in Reading 1B are eligible for the program</w:t>
      </w:r>
    </w:p>
    <w:p w14:paraId="7DA5A784" w14:textId="77777777" w:rsidR="009A7816" w:rsidRPr="00DA1352" w:rsidRDefault="009A7816" w:rsidP="0029668A">
      <w:pPr>
        <w:pStyle w:val="NoSpacing"/>
        <w:rPr>
          <w:rFonts w:asciiTheme="minorHAnsi" w:hAnsiTheme="minorHAnsi"/>
          <w:i/>
          <w:sz w:val="22"/>
          <w:szCs w:val="22"/>
        </w:rPr>
      </w:pPr>
    </w:p>
    <w:p w14:paraId="57186D4F" w14:textId="09BB60AB" w:rsidR="00223ED5" w:rsidRDefault="00223ED5" w:rsidP="00DA13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Oct.</w:t>
      </w:r>
      <w:r w:rsidR="002C7426" w:rsidRPr="00DA1352">
        <w:rPr>
          <w:rFonts w:asciiTheme="minorHAnsi" w:hAnsiTheme="minorHAnsi"/>
          <w:i/>
          <w:sz w:val="22"/>
          <w:szCs w:val="22"/>
        </w:rPr>
        <w:t xml:space="preserve"> </w:t>
      </w:r>
      <w:r w:rsidR="00E61C44">
        <w:rPr>
          <w:rFonts w:asciiTheme="minorHAnsi" w:hAnsiTheme="minorHAnsi"/>
          <w:i/>
          <w:sz w:val="22"/>
          <w:szCs w:val="22"/>
        </w:rPr>
        <w:t>9</w:t>
      </w:r>
      <w:r w:rsidR="009A7816" w:rsidRPr="00DA1352">
        <w:rPr>
          <w:rFonts w:asciiTheme="minorHAnsi" w:hAnsiTheme="minorHAnsi"/>
          <w:i/>
          <w:sz w:val="22"/>
          <w:szCs w:val="22"/>
        </w:rPr>
        <w:t>, 2015 —</w:t>
      </w:r>
      <w:r w:rsidR="0092791A">
        <w:rPr>
          <w:rFonts w:asciiTheme="minorHAnsi" w:hAnsiTheme="minorHAnsi"/>
          <w:i/>
          <w:sz w:val="22"/>
          <w:szCs w:val="22"/>
        </w:rPr>
        <w:t xml:space="preserve"> </w:t>
      </w:r>
      <w:r w:rsidR="007549D0" w:rsidRPr="00C62B75">
        <w:rPr>
          <w:rFonts w:asciiTheme="minorHAnsi" w:hAnsiTheme="minorHAnsi"/>
          <w:sz w:val="22"/>
          <w:szCs w:val="22"/>
        </w:rPr>
        <w:t xml:space="preserve">To ensure content mastery, additional assignments will be offered to Westbury High School students who were enrolled last year in </w:t>
      </w:r>
      <w:r w:rsidR="007549D0">
        <w:rPr>
          <w:rFonts w:asciiTheme="minorHAnsi" w:hAnsiTheme="minorHAnsi"/>
          <w:sz w:val="22"/>
          <w:szCs w:val="22"/>
        </w:rPr>
        <w:t>a r</w:t>
      </w:r>
      <w:r w:rsidRPr="000A6BB5">
        <w:rPr>
          <w:rFonts w:asciiTheme="minorHAnsi" w:hAnsiTheme="minorHAnsi"/>
          <w:sz w:val="22"/>
          <w:szCs w:val="22"/>
        </w:rPr>
        <w:t>eading course</w:t>
      </w:r>
      <w:r w:rsidR="007549D0" w:rsidRPr="000A6BB5">
        <w:rPr>
          <w:rFonts w:asciiTheme="minorHAnsi" w:hAnsiTheme="minorHAnsi"/>
          <w:sz w:val="22"/>
          <w:szCs w:val="22"/>
        </w:rPr>
        <w:t xml:space="preserve"> that was the subject of grade integrity</w:t>
      </w:r>
      <w:r w:rsidR="0092791A" w:rsidRPr="000A6BB5">
        <w:rPr>
          <w:rFonts w:asciiTheme="minorHAnsi" w:hAnsiTheme="minorHAnsi"/>
          <w:sz w:val="22"/>
          <w:szCs w:val="22"/>
        </w:rPr>
        <w:t xml:space="preserve"> concerns</w:t>
      </w:r>
      <w:r w:rsidRPr="000A6BB5">
        <w:rPr>
          <w:rFonts w:asciiTheme="minorHAnsi" w:hAnsiTheme="minorHAnsi"/>
          <w:sz w:val="22"/>
          <w:szCs w:val="22"/>
        </w:rPr>
        <w:t xml:space="preserve">. </w:t>
      </w:r>
    </w:p>
    <w:p w14:paraId="5F26615D" w14:textId="77777777" w:rsidR="00223ED5" w:rsidRDefault="00223ED5" w:rsidP="00DA1352">
      <w:pPr>
        <w:rPr>
          <w:rFonts w:asciiTheme="minorHAnsi" w:hAnsiTheme="minorHAnsi"/>
          <w:sz w:val="22"/>
          <w:szCs w:val="22"/>
        </w:rPr>
      </w:pPr>
    </w:p>
    <w:p w14:paraId="5E721BAD" w14:textId="77777777" w:rsidR="000A6BB5" w:rsidRDefault="000A6BB5" w:rsidP="000A6B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option for additional coursework was recommended by the Houston Independent School District’s Federal and State Compliance department as a way to ensure all students have the opportunity to prove content mastery and raise their grade. </w:t>
      </w:r>
    </w:p>
    <w:p w14:paraId="5A9CB574" w14:textId="77777777" w:rsidR="000A6BB5" w:rsidRDefault="000A6BB5" w:rsidP="000A6BB5">
      <w:pPr>
        <w:rPr>
          <w:rFonts w:asciiTheme="minorHAnsi" w:hAnsiTheme="minorHAnsi"/>
          <w:sz w:val="22"/>
          <w:szCs w:val="22"/>
        </w:rPr>
      </w:pPr>
    </w:p>
    <w:p w14:paraId="48EA1BC6" w14:textId="3191C7F4" w:rsidR="000346F4" w:rsidRDefault="000A6BB5" w:rsidP="000346F4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recommendation follows a report released earlier this year by the </w:t>
      </w:r>
      <w:r w:rsidR="000346F4">
        <w:rPr>
          <w:rFonts w:ascii="Calibri" w:hAnsi="Calibri"/>
          <w:sz w:val="22"/>
          <w:szCs w:val="22"/>
        </w:rPr>
        <w:t>HISD Office of Internal Audit</w:t>
      </w:r>
      <w:r>
        <w:rPr>
          <w:rFonts w:ascii="Calibri" w:hAnsi="Calibri"/>
          <w:sz w:val="22"/>
          <w:szCs w:val="22"/>
        </w:rPr>
        <w:t xml:space="preserve">, which conducted an investigation into </w:t>
      </w:r>
      <w:r w:rsidR="000346F4">
        <w:rPr>
          <w:rFonts w:ascii="Calibri" w:hAnsi="Calibri"/>
          <w:sz w:val="22"/>
          <w:szCs w:val="22"/>
        </w:rPr>
        <w:t xml:space="preserve">allegations of the improper assignment of course grades to </w:t>
      </w:r>
      <w:r>
        <w:rPr>
          <w:rFonts w:ascii="Calibri" w:hAnsi="Calibri"/>
          <w:sz w:val="22"/>
          <w:szCs w:val="22"/>
        </w:rPr>
        <w:t xml:space="preserve">a classroom of </w:t>
      </w:r>
      <w:r w:rsidR="000346F4">
        <w:rPr>
          <w:rFonts w:ascii="Calibri" w:hAnsi="Calibri"/>
          <w:sz w:val="22"/>
          <w:szCs w:val="22"/>
        </w:rPr>
        <w:t xml:space="preserve">students at Westbury. The </w:t>
      </w:r>
      <w:r>
        <w:rPr>
          <w:rFonts w:ascii="Calibri" w:hAnsi="Calibri"/>
          <w:sz w:val="22"/>
          <w:szCs w:val="22"/>
        </w:rPr>
        <w:t>investigation</w:t>
      </w:r>
      <w:r w:rsidR="000346F4">
        <w:rPr>
          <w:rFonts w:ascii="Calibri" w:hAnsi="Calibri"/>
          <w:sz w:val="22"/>
          <w:szCs w:val="22"/>
        </w:rPr>
        <w:t xml:space="preserve"> determined that the then-Westbury principal directed staff to enter a final grade of “80” for 26 students who had previously been given failing grades by a substitute/associate teacher. </w:t>
      </w:r>
    </w:p>
    <w:p w14:paraId="583865B4" w14:textId="77777777" w:rsidR="000346F4" w:rsidRDefault="000346F4" w:rsidP="00DA1352">
      <w:pPr>
        <w:rPr>
          <w:rFonts w:asciiTheme="minorHAnsi" w:hAnsiTheme="minorHAnsi"/>
          <w:sz w:val="22"/>
          <w:szCs w:val="22"/>
        </w:rPr>
      </w:pPr>
    </w:p>
    <w:p w14:paraId="06A27E04" w14:textId="62E03DC7" w:rsidR="00C62B75" w:rsidRDefault="00C62B75" w:rsidP="00C62B7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Though the audit </w:t>
      </w:r>
      <w:r w:rsidR="004F60EA">
        <w:rPr>
          <w:rFonts w:asciiTheme="minorHAnsi" w:hAnsiTheme="minorHAnsi"/>
          <w:sz w:val="22"/>
          <w:szCs w:val="22"/>
        </w:rPr>
        <w:t>reviewed</w:t>
      </w:r>
      <w:r>
        <w:rPr>
          <w:rFonts w:asciiTheme="minorHAnsi" w:hAnsiTheme="minorHAnsi"/>
          <w:sz w:val="22"/>
          <w:szCs w:val="22"/>
        </w:rPr>
        <w:t xml:space="preserve"> just one class, HISD is offering the </w:t>
      </w:r>
      <w:r w:rsidR="004F60EA">
        <w:rPr>
          <w:rFonts w:asciiTheme="minorHAnsi" w:hAnsiTheme="minorHAnsi"/>
          <w:sz w:val="22"/>
          <w:szCs w:val="22"/>
        </w:rPr>
        <w:t xml:space="preserve">grade improvement </w:t>
      </w:r>
      <w:r>
        <w:rPr>
          <w:rFonts w:asciiTheme="minorHAnsi" w:hAnsiTheme="minorHAnsi"/>
          <w:sz w:val="22"/>
          <w:szCs w:val="22"/>
        </w:rPr>
        <w:t>program to all students who were enrolled in the Reading 1B course last year. About 100 students are eligible to participate.</w:t>
      </w:r>
    </w:p>
    <w:p w14:paraId="22C907D7" w14:textId="77777777" w:rsidR="000346F4" w:rsidRDefault="000346F4" w:rsidP="00223ED5">
      <w:pPr>
        <w:rPr>
          <w:rFonts w:asciiTheme="minorHAnsi" w:hAnsiTheme="minorHAnsi"/>
          <w:sz w:val="22"/>
          <w:szCs w:val="22"/>
        </w:rPr>
      </w:pPr>
    </w:p>
    <w:p w14:paraId="5F7C9E33" w14:textId="33DD2817" w:rsidR="00DA1352" w:rsidRPr="00DA1352" w:rsidRDefault="005D23B1" w:rsidP="005D23B1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707762B" wp14:editId="4537615A">
            <wp:simplePos x="0" y="0"/>
            <wp:positionH relativeFrom="page">
              <wp:align>right</wp:align>
            </wp:positionH>
            <wp:positionV relativeFrom="page">
              <wp:posOffset>8206740</wp:posOffset>
            </wp:positionV>
            <wp:extent cx="7772400" cy="1826260"/>
            <wp:effectExtent l="0" t="0" r="0" b="2540"/>
            <wp:wrapTopAndBottom/>
            <wp:docPr id="4" name="Picture 4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BB5">
        <w:rPr>
          <w:rFonts w:asciiTheme="minorHAnsi" w:hAnsiTheme="minorHAnsi"/>
          <w:sz w:val="22"/>
          <w:szCs w:val="22"/>
        </w:rPr>
        <w:t>Students who choose to participate must complete specific reading assignments select</w:t>
      </w:r>
      <w:r w:rsidR="00226391">
        <w:rPr>
          <w:rFonts w:asciiTheme="minorHAnsi" w:hAnsiTheme="minorHAnsi"/>
          <w:sz w:val="22"/>
          <w:szCs w:val="22"/>
        </w:rPr>
        <w:t>ed by the school’s English and L</w:t>
      </w:r>
      <w:r w:rsidR="000A6BB5">
        <w:rPr>
          <w:rFonts w:asciiTheme="minorHAnsi" w:hAnsiTheme="minorHAnsi"/>
          <w:sz w:val="22"/>
          <w:szCs w:val="22"/>
        </w:rPr>
        <w:t xml:space="preserve">anguage </w:t>
      </w:r>
      <w:r w:rsidR="00226391">
        <w:rPr>
          <w:rFonts w:asciiTheme="minorHAnsi" w:hAnsiTheme="minorHAnsi"/>
          <w:sz w:val="22"/>
          <w:szCs w:val="22"/>
        </w:rPr>
        <w:t>A</w:t>
      </w:r>
      <w:r w:rsidR="000A6BB5">
        <w:rPr>
          <w:rFonts w:asciiTheme="minorHAnsi" w:hAnsiTheme="minorHAnsi"/>
          <w:sz w:val="22"/>
          <w:szCs w:val="22"/>
        </w:rPr>
        <w:t xml:space="preserve">rts </w:t>
      </w:r>
      <w:r w:rsidR="00226391">
        <w:rPr>
          <w:rFonts w:asciiTheme="minorHAnsi" w:hAnsiTheme="minorHAnsi"/>
          <w:sz w:val="22"/>
          <w:szCs w:val="22"/>
        </w:rPr>
        <w:t>D</w:t>
      </w:r>
      <w:r w:rsidR="000A6BB5">
        <w:rPr>
          <w:rFonts w:asciiTheme="minorHAnsi" w:hAnsiTheme="minorHAnsi"/>
          <w:sz w:val="22"/>
          <w:szCs w:val="22"/>
        </w:rPr>
        <w:t xml:space="preserve">epartment </w:t>
      </w:r>
      <w:r w:rsidR="00226391">
        <w:rPr>
          <w:rFonts w:asciiTheme="minorHAnsi" w:hAnsiTheme="minorHAnsi"/>
          <w:sz w:val="22"/>
          <w:szCs w:val="22"/>
        </w:rPr>
        <w:t>C</w:t>
      </w:r>
      <w:r w:rsidR="000A6BB5">
        <w:rPr>
          <w:rFonts w:asciiTheme="minorHAnsi" w:hAnsiTheme="minorHAnsi"/>
          <w:sz w:val="22"/>
          <w:szCs w:val="22"/>
        </w:rPr>
        <w:t xml:space="preserve">hair. </w:t>
      </w:r>
      <w:r w:rsidR="007549D0">
        <w:rPr>
          <w:rFonts w:asciiTheme="minorHAnsi" w:hAnsiTheme="minorHAnsi"/>
          <w:sz w:val="22"/>
          <w:szCs w:val="22"/>
        </w:rPr>
        <w:t xml:space="preserve">All work must be completed by </w:t>
      </w:r>
      <w:r w:rsidR="007549D0" w:rsidRPr="00465891">
        <w:rPr>
          <w:rFonts w:asciiTheme="minorHAnsi" w:hAnsiTheme="minorHAnsi"/>
          <w:sz w:val="22"/>
          <w:szCs w:val="22"/>
        </w:rPr>
        <w:t>Monday, Nov. 30, 2015.</w:t>
      </w:r>
      <w:r w:rsidR="000A6BB5">
        <w:rPr>
          <w:rFonts w:asciiTheme="minorHAnsi" w:hAnsiTheme="minorHAnsi"/>
          <w:sz w:val="22"/>
          <w:szCs w:val="22"/>
        </w:rPr>
        <w:t xml:space="preserve"> </w:t>
      </w:r>
      <w:r w:rsidR="000346F4">
        <w:rPr>
          <w:rFonts w:asciiTheme="minorHAnsi" w:hAnsiTheme="minorHAnsi"/>
          <w:sz w:val="22"/>
          <w:szCs w:val="22"/>
        </w:rPr>
        <w:t>Th</w:t>
      </w:r>
      <w:r w:rsidR="00223ED5" w:rsidRPr="0053740C">
        <w:rPr>
          <w:rFonts w:asciiTheme="minorHAnsi" w:hAnsiTheme="minorHAnsi"/>
          <w:sz w:val="22"/>
          <w:szCs w:val="22"/>
        </w:rPr>
        <w:t>e</w:t>
      </w:r>
      <w:r w:rsidR="000346F4">
        <w:rPr>
          <w:rFonts w:asciiTheme="minorHAnsi" w:hAnsiTheme="minorHAnsi"/>
          <w:sz w:val="22"/>
          <w:szCs w:val="22"/>
        </w:rPr>
        <w:t xml:space="preserve"> </w:t>
      </w:r>
      <w:r w:rsidR="00223ED5" w:rsidRPr="0053740C">
        <w:rPr>
          <w:rFonts w:asciiTheme="minorHAnsi" w:hAnsiTheme="minorHAnsi"/>
          <w:sz w:val="22"/>
          <w:szCs w:val="22"/>
        </w:rPr>
        <w:t xml:space="preserve">department chair will </w:t>
      </w:r>
      <w:r w:rsidR="000A6BB5">
        <w:rPr>
          <w:rFonts w:asciiTheme="minorHAnsi" w:hAnsiTheme="minorHAnsi"/>
          <w:sz w:val="22"/>
          <w:szCs w:val="22"/>
        </w:rPr>
        <w:t xml:space="preserve">then </w:t>
      </w:r>
      <w:r w:rsidR="00223ED5" w:rsidRPr="0053740C">
        <w:rPr>
          <w:rFonts w:asciiTheme="minorHAnsi" w:hAnsiTheme="minorHAnsi"/>
          <w:sz w:val="22"/>
          <w:szCs w:val="22"/>
        </w:rPr>
        <w:t>review all assignments and issue a new grade for the fourth and fifth six</w:t>
      </w:r>
      <w:r w:rsidR="000E4401" w:rsidRPr="0053740C">
        <w:rPr>
          <w:rFonts w:asciiTheme="minorHAnsi" w:hAnsiTheme="minorHAnsi"/>
          <w:sz w:val="22"/>
          <w:szCs w:val="22"/>
        </w:rPr>
        <w:t xml:space="preserve"> </w:t>
      </w:r>
      <w:r w:rsidR="00223ED5" w:rsidRPr="0053740C">
        <w:rPr>
          <w:rFonts w:asciiTheme="minorHAnsi" w:hAnsiTheme="minorHAnsi"/>
          <w:sz w:val="22"/>
          <w:szCs w:val="22"/>
        </w:rPr>
        <w:t>weeks.</w:t>
      </w:r>
      <w:r w:rsidRPr="005D23B1">
        <w:t xml:space="preserve">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02163516" wp14:editId="43B7B102">
            <wp:simplePos x="0" y="0"/>
            <wp:positionH relativeFrom="column">
              <wp:posOffset>-914400</wp:posOffset>
            </wp:positionH>
            <wp:positionV relativeFrom="page">
              <wp:posOffset>13354685</wp:posOffset>
            </wp:positionV>
            <wp:extent cx="7772400" cy="1826895"/>
            <wp:effectExtent l="0" t="0" r="0" b="1905"/>
            <wp:wrapTopAndBottom/>
            <wp:docPr id="2" name="Picture 2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40BF8B8" wp14:editId="5DCE5235">
            <wp:simplePos x="0" y="0"/>
            <wp:positionH relativeFrom="column">
              <wp:posOffset>-914400</wp:posOffset>
            </wp:positionH>
            <wp:positionV relativeFrom="page">
              <wp:posOffset>13354685</wp:posOffset>
            </wp:positionV>
            <wp:extent cx="7772400" cy="1826895"/>
            <wp:effectExtent l="0" t="0" r="0" b="1905"/>
            <wp:wrapTopAndBottom/>
            <wp:docPr id="1" name="Picture 1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1352" w:rsidRPr="00DA1352" w:rsidSect="006B2557">
      <w:pgSz w:w="12240" w:h="15840"/>
      <w:pgMar w:top="24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1112B" w14:textId="77777777" w:rsidR="00974F8A" w:rsidRDefault="00974F8A" w:rsidP="00F405CD">
      <w:r>
        <w:separator/>
      </w:r>
    </w:p>
  </w:endnote>
  <w:endnote w:type="continuationSeparator" w:id="0">
    <w:p w14:paraId="03BF3CD8" w14:textId="77777777" w:rsidR="00974F8A" w:rsidRDefault="00974F8A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nhamText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40081" w14:textId="77777777" w:rsidR="00974F8A" w:rsidRDefault="00974F8A" w:rsidP="00F405CD">
      <w:r>
        <w:separator/>
      </w:r>
    </w:p>
  </w:footnote>
  <w:footnote w:type="continuationSeparator" w:id="0">
    <w:p w14:paraId="461A769A" w14:textId="77777777" w:rsidR="00974F8A" w:rsidRDefault="00974F8A" w:rsidP="00F4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D"/>
    <w:rsid w:val="000346F4"/>
    <w:rsid w:val="000413D2"/>
    <w:rsid w:val="00047E87"/>
    <w:rsid w:val="000533B2"/>
    <w:rsid w:val="00056992"/>
    <w:rsid w:val="000710AF"/>
    <w:rsid w:val="00082869"/>
    <w:rsid w:val="00090298"/>
    <w:rsid w:val="000A6BB5"/>
    <w:rsid w:val="000B052C"/>
    <w:rsid w:val="000B3E1E"/>
    <w:rsid w:val="000E4401"/>
    <w:rsid w:val="000E5814"/>
    <w:rsid w:val="00110C45"/>
    <w:rsid w:val="00117240"/>
    <w:rsid w:val="001574EA"/>
    <w:rsid w:val="00166A85"/>
    <w:rsid w:val="001A543D"/>
    <w:rsid w:val="00216FEB"/>
    <w:rsid w:val="002205D1"/>
    <w:rsid w:val="00221732"/>
    <w:rsid w:val="00223ED5"/>
    <w:rsid w:val="00226391"/>
    <w:rsid w:val="0024104E"/>
    <w:rsid w:val="00256309"/>
    <w:rsid w:val="002710B0"/>
    <w:rsid w:val="0029668A"/>
    <w:rsid w:val="002A1F01"/>
    <w:rsid w:val="002A2B85"/>
    <w:rsid w:val="002C7426"/>
    <w:rsid w:val="002F4235"/>
    <w:rsid w:val="003028E9"/>
    <w:rsid w:val="00350154"/>
    <w:rsid w:val="00350226"/>
    <w:rsid w:val="003565B1"/>
    <w:rsid w:val="003625CC"/>
    <w:rsid w:val="00362B4D"/>
    <w:rsid w:val="00392D9D"/>
    <w:rsid w:val="00396DF4"/>
    <w:rsid w:val="003C03BE"/>
    <w:rsid w:val="003E3C9B"/>
    <w:rsid w:val="004208FB"/>
    <w:rsid w:val="004255EA"/>
    <w:rsid w:val="00430914"/>
    <w:rsid w:val="00465891"/>
    <w:rsid w:val="004675F2"/>
    <w:rsid w:val="004A25D3"/>
    <w:rsid w:val="004C13B2"/>
    <w:rsid w:val="004D61F9"/>
    <w:rsid w:val="004F60EA"/>
    <w:rsid w:val="0051505E"/>
    <w:rsid w:val="005234AA"/>
    <w:rsid w:val="0053740C"/>
    <w:rsid w:val="00545456"/>
    <w:rsid w:val="00545917"/>
    <w:rsid w:val="00564730"/>
    <w:rsid w:val="005D23B1"/>
    <w:rsid w:val="005E7054"/>
    <w:rsid w:val="00643333"/>
    <w:rsid w:val="00650331"/>
    <w:rsid w:val="006B2557"/>
    <w:rsid w:val="006D2B3C"/>
    <w:rsid w:val="00703187"/>
    <w:rsid w:val="0070422C"/>
    <w:rsid w:val="0074474E"/>
    <w:rsid w:val="007549D0"/>
    <w:rsid w:val="0076191A"/>
    <w:rsid w:val="0077031E"/>
    <w:rsid w:val="00802E0F"/>
    <w:rsid w:val="00812640"/>
    <w:rsid w:val="008E31D3"/>
    <w:rsid w:val="008F3007"/>
    <w:rsid w:val="00901523"/>
    <w:rsid w:val="0092791A"/>
    <w:rsid w:val="00937B1C"/>
    <w:rsid w:val="009407F2"/>
    <w:rsid w:val="009622BF"/>
    <w:rsid w:val="009712FD"/>
    <w:rsid w:val="0097420C"/>
    <w:rsid w:val="00974F8A"/>
    <w:rsid w:val="00981776"/>
    <w:rsid w:val="009917D8"/>
    <w:rsid w:val="009948B1"/>
    <w:rsid w:val="009A7816"/>
    <w:rsid w:val="009C7EA4"/>
    <w:rsid w:val="009D41BA"/>
    <w:rsid w:val="00A0496C"/>
    <w:rsid w:val="00A051C7"/>
    <w:rsid w:val="00A10775"/>
    <w:rsid w:val="00A37493"/>
    <w:rsid w:val="00A3795F"/>
    <w:rsid w:val="00A40228"/>
    <w:rsid w:val="00A43B24"/>
    <w:rsid w:val="00A63175"/>
    <w:rsid w:val="00A671B5"/>
    <w:rsid w:val="00AB0890"/>
    <w:rsid w:val="00AC57E7"/>
    <w:rsid w:val="00B11425"/>
    <w:rsid w:val="00B1231C"/>
    <w:rsid w:val="00B72C70"/>
    <w:rsid w:val="00B76869"/>
    <w:rsid w:val="00B7722D"/>
    <w:rsid w:val="00BA77A4"/>
    <w:rsid w:val="00BB71D0"/>
    <w:rsid w:val="00BC6702"/>
    <w:rsid w:val="00BE0491"/>
    <w:rsid w:val="00BE27EF"/>
    <w:rsid w:val="00BE5018"/>
    <w:rsid w:val="00BE68C8"/>
    <w:rsid w:val="00C248AD"/>
    <w:rsid w:val="00C624C6"/>
    <w:rsid w:val="00C62B75"/>
    <w:rsid w:val="00C6386D"/>
    <w:rsid w:val="00C73724"/>
    <w:rsid w:val="00CA054C"/>
    <w:rsid w:val="00CA69B0"/>
    <w:rsid w:val="00CB02D1"/>
    <w:rsid w:val="00CB244F"/>
    <w:rsid w:val="00CF39E3"/>
    <w:rsid w:val="00D22C16"/>
    <w:rsid w:val="00D642DF"/>
    <w:rsid w:val="00D97FA1"/>
    <w:rsid w:val="00DA1352"/>
    <w:rsid w:val="00DB2875"/>
    <w:rsid w:val="00DB3BD2"/>
    <w:rsid w:val="00E005B5"/>
    <w:rsid w:val="00E42FB4"/>
    <w:rsid w:val="00E61C44"/>
    <w:rsid w:val="00EA061F"/>
    <w:rsid w:val="00EA778C"/>
    <w:rsid w:val="00EB40D1"/>
    <w:rsid w:val="00EC3286"/>
    <w:rsid w:val="00EF68D0"/>
    <w:rsid w:val="00F337D2"/>
    <w:rsid w:val="00F36FE7"/>
    <w:rsid w:val="00F405CD"/>
    <w:rsid w:val="00F41FBD"/>
    <w:rsid w:val="00F66C93"/>
    <w:rsid w:val="00F71192"/>
    <w:rsid w:val="00F71889"/>
    <w:rsid w:val="00F74CA5"/>
    <w:rsid w:val="00F76224"/>
    <w:rsid w:val="00F807D7"/>
    <w:rsid w:val="00F851AC"/>
    <w:rsid w:val="00FB4B1B"/>
    <w:rsid w:val="00FC6983"/>
    <w:rsid w:val="00FC6F0E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26AC33"/>
  <w15:docId w15:val="{E365166F-2A86-4867-A376-D1E25278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0228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A3795F"/>
  </w:style>
  <w:style w:type="character" w:customStyle="1" w:styleId="apple-converted-space">
    <w:name w:val="apple-converted-space"/>
    <w:basedOn w:val="DefaultParagraphFont"/>
    <w:rsid w:val="00EB40D1"/>
  </w:style>
  <w:style w:type="paragraph" w:customStyle="1" w:styleId="TextBodyREDESIGNgroupText">
    <w:name w:val="*TextBody (REDESIGN group:Text)"/>
    <w:basedOn w:val="Normal"/>
    <w:uiPriority w:val="99"/>
    <w:rsid w:val="003028E9"/>
    <w:pPr>
      <w:autoSpaceDE w:val="0"/>
      <w:autoSpaceDN w:val="0"/>
      <w:spacing w:line="210" w:lineRule="atLeast"/>
      <w:ind w:firstLine="210"/>
      <w:jc w:val="both"/>
    </w:pPr>
    <w:rPr>
      <w:rFonts w:ascii="FarnhamText Regular" w:hAnsi="FarnhamText Regular"/>
      <w:color w:val="000000"/>
      <w:sz w:val="19"/>
      <w:szCs w:val="19"/>
    </w:rPr>
  </w:style>
  <w:style w:type="character" w:styleId="Strong">
    <w:name w:val="Strong"/>
    <w:basedOn w:val="DefaultParagraphFont"/>
    <w:uiPriority w:val="22"/>
    <w:qFormat/>
    <w:rsid w:val="004255EA"/>
    <w:rPr>
      <w:b/>
      <w:bCs/>
    </w:rPr>
  </w:style>
  <w:style w:type="paragraph" w:styleId="ListParagraph">
    <w:name w:val="List Paragraph"/>
    <w:basedOn w:val="Normal"/>
    <w:uiPriority w:val="34"/>
    <w:qFormat/>
    <w:rsid w:val="003E3C9B"/>
    <w:pPr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A6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B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B5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6BB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ustonisd.org/HISDmedi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3.jpg@01D16321.5512C8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Quinteros, Kenya</cp:lastModifiedBy>
  <cp:revision>3</cp:revision>
  <cp:lastPrinted>2014-03-06T17:01:00Z</cp:lastPrinted>
  <dcterms:created xsi:type="dcterms:W3CDTF">2015-10-15T16:40:00Z</dcterms:created>
  <dcterms:modified xsi:type="dcterms:W3CDTF">2016-02-09T19:51:00Z</dcterms:modified>
</cp:coreProperties>
</file>