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003" w:rsidRPr="00D34553" w:rsidRDefault="00BB5DEF" w:rsidP="00CC0003">
      <w:pPr>
        <w:ind w:right="50"/>
        <w:jc w:val="center"/>
        <w:rPr>
          <w:b/>
          <w:bCs/>
          <w:color w:val="000000"/>
          <w:sz w:val="56"/>
          <w:szCs w:val="56"/>
        </w:rPr>
      </w:pPr>
      <w:r w:rsidRPr="00D34553">
        <w:rPr>
          <w:b/>
          <w:bCs/>
          <w:noProof/>
          <w:color w:val="000000"/>
          <w:sz w:val="56"/>
          <w:szCs w:val="56"/>
        </w:rPr>
        <w:drawing>
          <wp:anchor distT="0" distB="0" distL="114300" distR="114300" simplePos="0" relativeHeight="251658240" behindDoc="1" locked="0" layoutInCell="1" allowOverlap="1" wp14:anchorId="0BDF3A17" wp14:editId="0DC4483E">
            <wp:simplePos x="0" y="0"/>
            <wp:positionH relativeFrom="page">
              <wp:align>right</wp:align>
            </wp:positionH>
            <wp:positionV relativeFrom="page">
              <wp:align>top</wp:align>
            </wp:positionV>
            <wp:extent cx="7772400" cy="1828800"/>
            <wp:effectExtent l="0" t="0" r="0" b="0"/>
            <wp:wrapNone/>
            <wp:docPr id="4"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2C57" w:rsidRDefault="00DF2C57" w:rsidP="00222E2F"/>
    <w:p w:rsidR="00DF2C57" w:rsidRDefault="00DF2C57" w:rsidP="00222E2F"/>
    <w:p w:rsidR="007144FB" w:rsidRDefault="007144FB" w:rsidP="007144FB">
      <w:pPr>
        <w:jc w:val="center"/>
        <w:rPr>
          <w:rStyle w:val="s4"/>
          <w:b/>
          <w:bCs/>
          <w:sz w:val="48"/>
          <w:szCs w:val="48"/>
        </w:rPr>
      </w:pPr>
      <w:r>
        <w:rPr>
          <w:rStyle w:val="s4"/>
          <w:b/>
          <w:bCs/>
          <w:sz w:val="48"/>
          <w:szCs w:val="48"/>
        </w:rPr>
        <w:t>HISD Board of Education approves $212.4 million additional bond funding proposal</w:t>
      </w:r>
    </w:p>
    <w:p w:rsidR="007144FB" w:rsidRDefault="007144FB" w:rsidP="007144FB">
      <w:pPr>
        <w:jc w:val="center"/>
        <w:rPr>
          <w:rFonts w:ascii="Times New Roman" w:hAnsi="Times New Roman"/>
          <w:i/>
          <w:iCs/>
          <w:sz w:val="8"/>
          <w:szCs w:val="8"/>
        </w:rPr>
      </w:pPr>
    </w:p>
    <w:p w:rsidR="007144FB" w:rsidRDefault="007144FB" w:rsidP="007144FB">
      <w:pPr>
        <w:jc w:val="center"/>
        <w:rPr>
          <w:i/>
          <w:iCs/>
          <w:sz w:val="28"/>
          <w:szCs w:val="28"/>
        </w:rPr>
      </w:pPr>
      <w:r>
        <w:rPr>
          <w:i/>
          <w:iCs/>
          <w:sz w:val="28"/>
          <w:szCs w:val="28"/>
        </w:rPr>
        <w:t>Additional funding will help district build schools as described in the 2012 bond election</w:t>
      </w:r>
    </w:p>
    <w:p w:rsidR="007144FB" w:rsidRDefault="007144FB" w:rsidP="007144FB">
      <w:pPr>
        <w:jc w:val="center"/>
        <w:rPr>
          <w:rFonts w:ascii="Times New Roman" w:hAnsi="Times New Roman"/>
          <w:i/>
          <w:iCs/>
          <w:sz w:val="8"/>
          <w:szCs w:val="8"/>
        </w:rPr>
      </w:pPr>
    </w:p>
    <w:p w:rsidR="007144FB" w:rsidRDefault="007144FB" w:rsidP="007144FB">
      <w:pPr>
        <w:pStyle w:val="NoSpacing"/>
        <w:rPr>
          <w:rFonts w:ascii="Calibri" w:hAnsi="Calibri"/>
          <w:sz w:val="22"/>
          <w:szCs w:val="22"/>
        </w:rPr>
      </w:pPr>
      <w:r>
        <w:rPr>
          <w:rFonts w:ascii="Calibri" w:hAnsi="Calibri"/>
          <w:i/>
          <w:iCs/>
          <w:sz w:val="22"/>
          <w:szCs w:val="22"/>
        </w:rPr>
        <w:t>Dec. 10, 2015 —</w:t>
      </w:r>
      <w:r>
        <w:t xml:space="preserve"> </w:t>
      </w:r>
      <w:r>
        <w:rPr>
          <w:rFonts w:ascii="Calibri" w:hAnsi="Calibri"/>
          <w:sz w:val="22"/>
          <w:szCs w:val="22"/>
        </w:rPr>
        <w:t>The Houston Independent School District Board of Education on Thursday approved a funding proposal that would add up to $212.4 million to the bond program to cover significant increases in inflation and construction costs.</w:t>
      </w:r>
    </w:p>
    <w:p w:rsidR="007144FB" w:rsidRDefault="007144FB" w:rsidP="007144FB">
      <w:pPr>
        <w:pStyle w:val="NoSpacing"/>
        <w:rPr>
          <w:rFonts w:ascii="Calibri" w:hAnsi="Calibri"/>
          <w:sz w:val="22"/>
          <w:szCs w:val="22"/>
        </w:rPr>
      </w:pPr>
    </w:p>
    <w:p w:rsidR="007144FB" w:rsidRDefault="007144FB" w:rsidP="007144FB">
      <w:pPr>
        <w:pStyle w:val="NoSpacing"/>
        <w:rPr>
          <w:rFonts w:ascii="Calibri" w:hAnsi="Calibri"/>
          <w:sz w:val="22"/>
          <w:szCs w:val="22"/>
        </w:rPr>
      </w:pPr>
      <w:r>
        <w:rPr>
          <w:rFonts w:ascii="Calibri" w:hAnsi="Calibri"/>
          <w:sz w:val="22"/>
          <w:szCs w:val="22"/>
        </w:rPr>
        <w:t xml:space="preserve">The proposal passed 8 to 1 with Trustee Juliet </w:t>
      </w:r>
      <w:proofErr w:type="spellStart"/>
      <w:r>
        <w:rPr>
          <w:rFonts w:ascii="Calibri" w:hAnsi="Calibri"/>
          <w:sz w:val="22"/>
          <w:szCs w:val="22"/>
        </w:rPr>
        <w:t>Stipeche</w:t>
      </w:r>
      <w:proofErr w:type="spellEnd"/>
      <w:r>
        <w:rPr>
          <w:rFonts w:ascii="Calibri" w:hAnsi="Calibri"/>
          <w:sz w:val="22"/>
          <w:szCs w:val="22"/>
        </w:rPr>
        <w:t xml:space="preserve"> casting the dissenting vote.</w:t>
      </w:r>
    </w:p>
    <w:p w:rsidR="007144FB" w:rsidRDefault="007144FB" w:rsidP="007144FB">
      <w:pPr>
        <w:pStyle w:val="NoSpacing"/>
        <w:rPr>
          <w:rFonts w:ascii="Calibri" w:hAnsi="Calibri"/>
          <w:sz w:val="22"/>
          <w:szCs w:val="22"/>
        </w:rPr>
      </w:pPr>
    </w:p>
    <w:p w:rsidR="007144FB" w:rsidRDefault="007144FB" w:rsidP="007144FB">
      <w:pPr>
        <w:pStyle w:val="NoSpacing"/>
        <w:rPr>
          <w:rFonts w:ascii="Calibri" w:hAnsi="Calibri"/>
          <w:sz w:val="22"/>
          <w:szCs w:val="22"/>
        </w:rPr>
      </w:pPr>
      <w:r>
        <w:rPr>
          <w:rFonts w:ascii="Calibri" w:hAnsi="Calibri"/>
          <w:sz w:val="22"/>
          <w:szCs w:val="22"/>
        </w:rPr>
        <w:t>The additional money will help the district ensure all bond projects are completed as described to voters in the 2012 election. Voters overwhelmingly approved a $1.89 billion bond calling for the reconstruction or renovation of 40 schools across the district, including 29 high schools.</w:t>
      </w:r>
    </w:p>
    <w:p w:rsidR="007144FB" w:rsidRDefault="007144FB" w:rsidP="007144FB">
      <w:pPr>
        <w:pStyle w:val="NoSpacing"/>
        <w:rPr>
          <w:rFonts w:ascii="Calibri" w:hAnsi="Calibri"/>
          <w:sz w:val="22"/>
          <w:szCs w:val="22"/>
        </w:rPr>
      </w:pPr>
    </w:p>
    <w:p w:rsidR="007144FB" w:rsidRDefault="007144FB" w:rsidP="007144FB">
      <w:pPr>
        <w:pStyle w:val="NoSpacing"/>
        <w:rPr>
          <w:rFonts w:ascii="Calibri" w:hAnsi="Calibri"/>
          <w:sz w:val="22"/>
          <w:szCs w:val="22"/>
        </w:rPr>
      </w:pPr>
      <w:r>
        <w:rPr>
          <w:rFonts w:ascii="Calibri" w:hAnsi="Calibri"/>
          <w:sz w:val="22"/>
          <w:szCs w:val="22"/>
        </w:rPr>
        <w:t xml:space="preserve">The need for additional funding was outlined in a comprehensive, project-by-project analysis completed by district staff in October. </w:t>
      </w:r>
    </w:p>
    <w:p w:rsidR="007144FB" w:rsidRDefault="007144FB" w:rsidP="007144FB">
      <w:pPr>
        <w:pStyle w:val="NoSpacing"/>
        <w:rPr>
          <w:rFonts w:ascii="Calibri" w:hAnsi="Calibri"/>
          <w:sz w:val="22"/>
          <w:szCs w:val="22"/>
        </w:rPr>
      </w:pPr>
    </w:p>
    <w:p w:rsidR="007144FB" w:rsidRDefault="007144FB" w:rsidP="007144FB">
      <w:pPr>
        <w:pStyle w:val="NoSpacing"/>
        <w:rPr>
          <w:rFonts w:ascii="Calibri" w:hAnsi="Calibri"/>
          <w:sz w:val="22"/>
          <w:szCs w:val="22"/>
        </w:rPr>
      </w:pPr>
      <w:r>
        <w:rPr>
          <w:rFonts w:ascii="Calibri" w:hAnsi="Calibri"/>
          <w:sz w:val="22"/>
          <w:szCs w:val="22"/>
        </w:rPr>
        <w:t xml:space="preserve">“Our goal always has been to provide students with state-of-the-art schools that offer modern learning spaces specially designed to meet the needs of today’s global graduates,” said HISD Superintendent Terry Grier. “Once built, these schools will inspire community pride for generations to come.” </w:t>
      </w:r>
    </w:p>
    <w:p w:rsidR="007144FB" w:rsidRDefault="007144FB" w:rsidP="007144FB">
      <w:pPr>
        <w:pStyle w:val="NoSpacing"/>
        <w:rPr>
          <w:rFonts w:ascii="Calibri" w:hAnsi="Calibri"/>
          <w:sz w:val="22"/>
          <w:szCs w:val="22"/>
        </w:rPr>
      </w:pPr>
    </w:p>
    <w:p w:rsidR="007144FB" w:rsidRDefault="007144FB" w:rsidP="007144FB">
      <w:pPr>
        <w:pStyle w:val="NoSpacing"/>
        <w:rPr>
          <w:rFonts w:ascii="Calibri" w:hAnsi="Calibri"/>
          <w:sz w:val="22"/>
          <w:szCs w:val="22"/>
        </w:rPr>
      </w:pPr>
      <w:r>
        <w:rPr>
          <w:rFonts w:ascii="Calibri" w:hAnsi="Calibri"/>
          <w:sz w:val="22"/>
          <w:szCs w:val="22"/>
        </w:rPr>
        <w:t>The project-by-project analysis found that some projects needed no supplemental funding, while others needed significant infusions. The cost increases are attributed in the analysis to the region’s recent construction boom, which created a huge demand for workers and materials that has affected many surrounding school districts.</w:t>
      </w:r>
    </w:p>
    <w:p w:rsidR="007144FB" w:rsidRDefault="007144FB" w:rsidP="007144FB">
      <w:pPr>
        <w:pStyle w:val="NoSpacing"/>
        <w:rPr>
          <w:rFonts w:ascii="Calibri" w:hAnsi="Calibri"/>
          <w:sz w:val="22"/>
          <w:szCs w:val="22"/>
        </w:rPr>
      </w:pPr>
    </w:p>
    <w:p w:rsidR="007144FB" w:rsidRDefault="007144FB" w:rsidP="007144FB">
      <w:pPr>
        <w:pStyle w:val="NoSpacing"/>
        <w:rPr>
          <w:rFonts w:ascii="Calibri" w:hAnsi="Calibri"/>
          <w:sz w:val="22"/>
          <w:szCs w:val="22"/>
        </w:rPr>
      </w:pPr>
      <w:r>
        <w:rPr>
          <w:rFonts w:ascii="Calibri" w:hAnsi="Calibri"/>
          <w:sz w:val="22"/>
          <w:szCs w:val="22"/>
        </w:rPr>
        <w:t xml:space="preserve">Though the additional funding isn’t needed immediately, administrators sought authorization to spend the dollars for project planning and design purposes. The $212.4 million will only be spent if it still is needed after all other bond funds are exhausted. </w:t>
      </w:r>
    </w:p>
    <w:p w:rsidR="007144FB" w:rsidRDefault="007144FB" w:rsidP="007144FB">
      <w:pPr>
        <w:pStyle w:val="NoSpacing"/>
        <w:rPr>
          <w:rFonts w:ascii="Calibri" w:hAnsi="Calibri"/>
          <w:sz w:val="22"/>
          <w:szCs w:val="22"/>
        </w:rPr>
      </w:pPr>
    </w:p>
    <w:p w:rsidR="007144FB" w:rsidRDefault="007144FB" w:rsidP="007144FB">
      <w:pPr>
        <w:pStyle w:val="NoSpacing"/>
        <w:rPr>
          <w:rFonts w:ascii="Calibri" w:hAnsi="Calibri"/>
          <w:sz w:val="22"/>
          <w:szCs w:val="22"/>
        </w:rPr>
      </w:pPr>
      <w:r>
        <w:rPr>
          <w:rFonts w:ascii="Calibri" w:hAnsi="Calibri"/>
          <w:sz w:val="22"/>
          <w:szCs w:val="22"/>
        </w:rPr>
        <w:t>The additional money will be funded through the issuance of Maintenance Tax Notes and reserves from the 2007 voter-approved bond. The new debt is not expected to impact other school district needs, nor will it impact the district’s credit rating or tax rate.</w:t>
      </w:r>
    </w:p>
    <w:p w:rsidR="0019036F" w:rsidRPr="0019036F" w:rsidRDefault="008377B1" w:rsidP="0019036F">
      <w:pPr>
        <w:jc w:val="center"/>
        <w:rPr>
          <w:rStyle w:val="s4"/>
          <w:b/>
          <w:bCs/>
          <w:sz w:val="32"/>
          <w:szCs w:val="48"/>
        </w:rPr>
      </w:pPr>
      <w:r>
        <w:rPr>
          <w:noProof/>
        </w:rPr>
        <w:drawing>
          <wp:anchor distT="0" distB="0" distL="114300" distR="114300" simplePos="0" relativeHeight="251659264" behindDoc="0" locked="0" layoutInCell="1" allowOverlap="1" wp14:anchorId="03FD6C4E" wp14:editId="2C30A343">
            <wp:simplePos x="0" y="0"/>
            <wp:positionH relativeFrom="page">
              <wp:align>right</wp:align>
            </wp:positionH>
            <wp:positionV relativeFrom="page">
              <wp:align>bottom</wp:align>
            </wp:positionV>
            <wp:extent cx="7772400" cy="1826847"/>
            <wp:effectExtent l="0" t="0" r="0" b="2540"/>
            <wp:wrapTopAndBottom/>
            <wp:docPr id="1" name="Picture 1"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footer.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772400" cy="1826847"/>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bookmarkEnd w:id="0"/>
    </w:p>
    <w:sectPr w:rsidR="0019036F" w:rsidRPr="001903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CB1CB6"/>
    <w:multiLevelType w:val="hybridMultilevel"/>
    <w:tmpl w:val="7534E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003"/>
    <w:rsid w:val="00077D17"/>
    <w:rsid w:val="000840AB"/>
    <w:rsid w:val="00096696"/>
    <w:rsid w:val="000A4D47"/>
    <w:rsid w:val="000B1489"/>
    <w:rsid w:val="000D11B9"/>
    <w:rsid w:val="000E63CF"/>
    <w:rsid w:val="001206AB"/>
    <w:rsid w:val="001357A5"/>
    <w:rsid w:val="00137A63"/>
    <w:rsid w:val="00145682"/>
    <w:rsid w:val="00154BA4"/>
    <w:rsid w:val="001843A8"/>
    <w:rsid w:val="0019036F"/>
    <w:rsid w:val="001C02B0"/>
    <w:rsid w:val="001E772E"/>
    <w:rsid w:val="00214CFB"/>
    <w:rsid w:val="00222E2F"/>
    <w:rsid w:val="002444D9"/>
    <w:rsid w:val="0028576D"/>
    <w:rsid w:val="00286AA6"/>
    <w:rsid w:val="002939F5"/>
    <w:rsid w:val="002A3A11"/>
    <w:rsid w:val="002A54E3"/>
    <w:rsid w:val="002C59C5"/>
    <w:rsid w:val="002D7503"/>
    <w:rsid w:val="002F1D8A"/>
    <w:rsid w:val="00343817"/>
    <w:rsid w:val="00357F6C"/>
    <w:rsid w:val="0036177E"/>
    <w:rsid w:val="003775A7"/>
    <w:rsid w:val="003905A2"/>
    <w:rsid w:val="003958EF"/>
    <w:rsid w:val="003B470B"/>
    <w:rsid w:val="004534CC"/>
    <w:rsid w:val="00470B3A"/>
    <w:rsid w:val="004861B7"/>
    <w:rsid w:val="004870CC"/>
    <w:rsid w:val="004A7A96"/>
    <w:rsid w:val="004B3C5D"/>
    <w:rsid w:val="004D7DFC"/>
    <w:rsid w:val="004E384F"/>
    <w:rsid w:val="00524569"/>
    <w:rsid w:val="005257F4"/>
    <w:rsid w:val="005275E2"/>
    <w:rsid w:val="0053481B"/>
    <w:rsid w:val="005646A7"/>
    <w:rsid w:val="005A3423"/>
    <w:rsid w:val="005B2902"/>
    <w:rsid w:val="005D492D"/>
    <w:rsid w:val="005F1107"/>
    <w:rsid w:val="00630009"/>
    <w:rsid w:val="0066315A"/>
    <w:rsid w:val="00680C29"/>
    <w:rsid w:val="00692FA4"/>
    <w:rsid w:val="007144FB"/>
    <w:rsid w:val="007203B7"/>
    <w:rsid w:val="0074223E"/>
    <w:rsid w:val="00751DF6"/>
    <w:rsid w:val="00754CD7"/>
    <w:rsid w:val="00767C59"/>
    <w:rsid w:val="00774FC5"/>
    <w:rsid w:val="0080393E"/>
    <w:rsid w:val="008377B1"/>
    <w:rsid w:val="0084233B"/>
    <w:rsid w:val="008521A2"/>
    <w:rsid w:val="008B6CB7"/>
    <w:rsid w:val="008F7B1A"/>
    <w:rsid w:val="00904A4C"/>
    <w:rsid w:val="00910CD1"/>
    <w:rsid w:val="0099437C"/>
    <w:rsid w:val="009C3641"/>
    <w:rsid w:val="009C39F6"/>
    <w:rsid w:val="00A11F53"/>
    <w:rsid w:val="00A26E58"/>
    <w:rsid w:val="00A47381"/>
    <w:rsid w:val="00A53C8B"/>
    <w:rsid w:val="00A61BDB"/>
    <w:rsid w:val="00A95073"/>
    <w:rsid w:val="00A964E5"/>
    <w:rsid w:val="00AA16BC"/>
    <w:rsid w:val="00AE4BCC"/>
    <w:rsid w:val="00AE623E"/>
    <w:rsid w:val="00B20CB4"/>
    <w:rsid w:val="00B46229"/>
    <w:rsid w:val="00B63E28"/>
    <w:rsid w:val="00B825FE"/>
    <w:rsid w:val="00B9134E"/>
    <w:rsid w:val="00BB5DEF"/>
    <w:rsid w:val="00BD55B8"/>
    <w:rsid w:val="00BE62A2"/>
    <w:rsid w:val="00BE70F1"/>
    <w:rsid w:val="00C51ED2"/>
    <w:rsid w:val="00C66765"/>
    <w:rsid w:val="00C7039A"/>
    <w:rsid w:val="00C96EFD"/>
    <w:rsid w:val="00CC0003"/>
    <w:rsid w:val="00CD0D22"/>
    <w:rsid w:val="00D10EA3"/>
    <w:rsid w:val="00D24BF9"/>
    <w:rsid w:val="00D2616F"/>
    <w:rsid w:val="00D34553"/>
    <w:rsid w:val="00D548D6"/>
    <w:rsid w:val="00D60939"/>
    <w:rsid w:val="00D920B5"/>
    <w:rsid w:val="00D938F8"/>
    <w:rsid w:val="00DB4226"/>
    <w:rsid w:val="00DD0E1E"/>
    <w:rsid w:val="00DF2C57"/>
    <w:rsid w:val="00E00FEB"/>
    <w:rsid w:val="00E11A2D"/>
    <w:rsid w:val="00E33B0A"/>
    <w:rsid w:val="00E55E49"/>
    <w:rsid w:val="00E55EFB"/>
    <w:rsid w:val="00EB132E"/>
    <w:rsid w:val="00EB76F1"/>
    <w:rsid w:val="00F13443"/>
    <w:rsid w:val="00F337B1"/>
    <w:rsid w:val="00F468FE"/>
    <w:rsid w:val="00F87A40"/>
    <w:rsid w:val="00FA24D0"/>
    <w:rsid w:val="00FC56A4"/>
    <w:rsid w:val="00FC78F2"/>
    <w:rsid w:val="00FF0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CF51E-0C4D-48C4-86DE-6E5EB45E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00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C02B0"/>
    <w:rPr>
      <w:color w:val="0563C1"/>
      <w:u w:val="single"/>
    </w:rPr>
  </w:style>
  <w:style w:type="paragraph" w:styleId="NoSpacing">
    <w:name w:val="No Spacing"/>
    <w:basedOn w:val="Normal"/>
    <w:uiPriority w:val="1"/>
    <w:qFormat/>
    <w:rsid w:val="00A61BDB"/>
    <w:rPr>
      <w:rFonts w:ascii="Times New Roman" w:hAnsi="Times New Roman"/>
      <w:sz w:val="24"/>
      <w:szCs w:val="24"/>
    </w:rPr>
  </w:style>
  <w:style w:type="paragraph" w:customStyle="1" w:styleId="s5">
    <w:name w:val="s5"/>
    <w:basedOn w:val="Normal"/>
    <w:rsid w:val="00222E2F"/>
    <w:pPr>
      <w:spacing w:before="100" w:beforeAutospacing="1" w:after="100" w:afterAutospacing="1"/>
    </w:pPr>
    <w:rPr>
      <w:rFonts w:ascii="Times New Roman" w:hAnsi="Times New Roman"/>
      <w:sz w:val="24"/>
      <w:szCs w:val="24"/>
    </w:rPr>
  </w:style>
  <w:style w:type="paragraph" w:customStyle="1" w:styleId="s2">
    <w:name w:val="s2"/>
    <w:basedOn w:val="Normal"/>
    <w:rsid w:val="00222E2F"/>
    <w:pPr>
      <w:spacing w:before="100" w:beforeAutospacing="1" w:after="100" w:afterAutospacing="1"/>
    </w:pPr>
    <w:rPr>
      <w:rFonts w:ascii="Times New Roman" w:hAnsi="Times New Roman"/>
      <w:sz w:val="24"/>
      <w:szCs w:val="24"/>
    </w:rPr>
  </w:style>
  <w:style w:type="character" w:customStyle="1" w:styleId="s4">
    <w:name w:val="s4"/>
    <w:rsid w:val="00222E2F"/>
  </w:style>
  <w:style w:type="character" w:customStyle="1" w:styleId="bumpedfont15">
    <w:name w:val="bumpedfont15"/>
    <w:rsid w:val="00222E2F"/>
  </w:style>
  <w:style w:type="character" w:customStyle="1" w:styleId="bumpedfont20">
    <w:name w:val="bumpedfont20"/>
    <w:rsid w:val="00222E2F"/>
  </w:style>
  <w:style w:type="character" w:customStyle="1" w:styleId="apple-converted-space">
    <w:name w:val="apple-converted-space"/>
    <w:rsid w:val="00357F6C"/>
  </w:style>
  <w:style w:type="character" w:styleId="Emphasis">
    <w:name w:val="Emphasis"/>
    <w:uiPriority w:val="20"/>
    <w:qFormat/>
    <w:rsid w:val="00357F6C"/>
    <w:rPr>
      <w:i/>
      <w:iCs/>
    </w:rPr>
  </w:style>
  <w:style w:type="character" w:styleId="CommentReference">
    <w:name w:val="annotation reference"/>
    <w:uiPriority w:val="99"/>
    <w:semiHidden/>
    <w:unhideWhenUsed/>
    <w:rsid w:val="0080393E"/>
    <w:rPr>
      <w:sz w:val="16"/>
      <w:szCs w:val="16"/>
    </w:rPr>
  </w:style>
  <w:style w:type="paragraph" w:styleId="CommentText">
    <w:name w:val="annotation text"/>
    <w:basedOn w:val="Normal"/>
    <w:link w:val="CommentTextChar"/>
    <w:uiPriority w:val="99"/>
    <w:semiHidden/>
    <w:unhideWhenUsed/>
    <w:rsid w:val="0080393E"/>
    <w:rPr>
      <w:sz w:val="20"/>
      <w:szCs w:val="20"/>
    </w:rPr>
  </w:style>
  <w:style w:type="character" w:customStyle="1" w:styleId="CommentTextChar">
    <w:name w:val="Comment Text Char"/>
    <w:basedOn w:val="DefaultParagraphFont"/>
    <w:link w:val="CommentText"/>
    <w:uiPriority w:val="99"/>
    <w:semiHidden/>
    <w:rsid w:val="0080393E"/>
  </w:style>
  <w:style w:type="paragraph" w:styleId="CommentSubject">
    <w:name w:val="annotation subject"/>
    <w:basedOn w:val="CommentText"/>
    <w:next w:val="CommentText"/>
    <w:link w:val="CommentSubjectChar"/>
    <w:uiPriority w:val="99"/>
    <w:semiHidden/>
    <w:unhideWhenUsed/>
    <w:rsid w:val="0080393E"/>
    <w:rPr>
      <w:b/>
      <w:bCs/>
    </w:rPr>
  </w:style>
  <w:style w:type="character" w:customStyle="1" w:styleId="CommentSubjectChar">
    <w:name w:val="Comment Subject Char"/>
    <w:link w:val="CommentSubject"/>
    <w:uiPriority w:val="99"/>
    <w:semiHidden/>
    <w:rsid w:val="0080393E"/>
    <w:rPr>
      <w:b/>
      <w:bCs/>
    </w:rPr>
  </w:style>
  <w:style w:type="paragraph" w:styleId="Revision">
    <w:name w:val="Revision"/>
    <w:hidden/>
    <w:uiPriority w:val="99"/>
    <w:semiHidden/>
    <w:rsid w:val="0080393E"/>
    <w:rPr>
      <w:sz w:val="22"/>
      <w:szCs w:val="22"/>
    </w:rPr>
  </w:style>
  <w:style w:type="paragraph" w:styleId="BalloonText">
    <w:name w:val="Balloon Text"/>
    <w:basedOn w:val="Normal"/>
    <w:link w:val="BalloonTextChar"/>
    <w:uiPriority w:val="99"/>
    <w:semiHidden/>
    <w:unhideWhenUsed/>
    <w:rsid w:val="0080393E"/>
    <w:rPr>
      <w:rFonts w:ascii="Segoe UI" w:hAnsi="Segoe UI" w:cs="Segoe UI"/>
      <w:sz w:val="18"/>
      <w:szCs w:val="18"/>
    </w:rPr>
  </w:style>
  <w:style w:type="character" w:customStyle="1" w:styleId="BalloonTextChar">
    <w:name w:val="Balloon Text Char"/>
    <w:link w:val="BalloonText"/>
    <w:uiPriority w:val="99"/>
    <w:semiHidden/>
    <w:rsid w:val="0080393E"/>
    <w:rPr>
      <w:rFonts w:ascii="Segoe UI" w:hAnsi="Segoe UI" w:cs="Segoe UI"/>
      <w:sz w:val="18"/>
      <w:szCs w:val="18"/>
    </w:rPr>
  </w:style>
  <w:style w:type="paragraph" w:styleId="NormalWeb">
    <w:name w:val="Normal (Web)"/>
    <w:basedOn w:val="Normal"/>
    <w:uiPriority w:val="99"/>
    <w:semiHidden/>
    <w:unhideWhenUsed/>
    <w:rsid w:val="00D2616F"/>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077D17"/>
    <w:rPr>
      <w:szCs w:val="21"/>
    </w:rPr>
  </w:style>
  <w:style w:type="character" w:customStyle="1" w:styleId="PlainTextChar">
    <w:name w:val="Plain Text Char"/>
    <w:link w:val="PlainText"/>
    <w:uiPriority w:val="99"/>
    <w:semiHidden/>
    <w:rsid w:val="00077D17"/>
    <w:rPr>
      <w:sz w:val="22"/>
      <w:szCs w:val="21"/>
    </w:rPr>
  </w:style>
  <w:style w:type="character" w:styleId="FollowedHyperlink">
    <w:name w:val="FollowedHyperlink"/>
    <w:uiPriority w:val="99"/>
    <w:semiHidden/>
    <w:unhideWhenUsed/>
    <w:rsid w:val="00774FC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90524">
      <w:bodyDiv w:val="1"/>
      <w:marLeft w:val="0"/>
      <w:marRight w:val="0"/>
      <w:marTop w:val="0"/>
      <w:marBottom w:val="0"/>
      <w:divBdr>
        <w:top w:val="none" w:sz="0" w:space="0" w:color="auto"/>
        <w:left w:val="none" w:sz="0" w:space="0" w:color="auto"/>
        <w:bottom w:val="none" w:sz="0" w:space="0" w:color="auto"/>
        <w:right w:val="none" w:sz="0" w:space="0" w:color="auto"/>
      </w:divBdr>
    </w:div>
    <w:div w:id="249699650">
      <w:bodyDiv w:val="1"/>
      <w:marLeft w:val="0"/>
      <w:marRight w:val="0"/>
      <w:marTop w:val="0"/>
      <w:marBottom w:val="0"/>
      <w:divBdr>
        <w:top w:val="none" w:sz="0" w:space="0" w:color="auto"/>
        <w:left w:val="none" w:sz="0" w:space="0" w:color="auto"/>
        <w:bottom w:val="none" w:sz="0" w:space="0" w:color="auto"/>
        <w:right w:val="none" w:sz="0" w:space="0" w:color="auto"/>
      </w:divBdr>
    </w:div>
    <w:div w:id="415784186">
      <w:bodyDiv w:val="1"/>
      <w:marLeft w:val="0"/>
      <w:marRight w:val="0"/>
      <w:marTop w:val="0"/>
      <w:marBottom w:val="0"/>
      <w:divBdr>
        <w:top w:val="none" w:sz="0" w:space="0" w:color="auto"/>
        <w:left w:val="none" w:sz="0" w:space="0" w:color="auto"/>
        <w:bottom w:val="none" w:sz="0" w:space="0" w:color="auto"/>
        <w:right w:val="none" w:sz="0" w:space="0" w:color="auto"/>
      </w:divBdr>
    </w:div>
    <w:div w:id="648091989">
      <w:bodyDiv w:val="1"/>
      <w:marLeft w:val="0"/>
      <w:marRight w:val="0"/>
      <w:marTop w:val="0"/>
      <w:marBottom w:val="0"/>
      <w:divBdr>
        <w:top w:val="none" w:sz="0" w:space="0" w:color="auto"/>
        <w:left w:val="none" w:sz="0" w:space="0" w:color="auto"/>
        <w:bottom w:val="none" w:sz="0" w:space="0" w:color="auto"/>
        <w:right w:val="none" w:sz="0" w:space="0" w:color="auto"/>
      </w:divBdr>
    </w:div>
    <w:div w:id="935557285">
      <w:bodyDiv w:val="1"/>
      <w:marLeft w:val="0"/>
      <w:marRight w:val="0"/>
      <w:marTop w:val="0"/>
      <w:marBottom w:val="0"/>
      <w:divBdr>
        <w:top w:val="none" w:sz="0" w:space="0" w:color="auto"/>
        <w:left w:val="none" w:sz="0" w:space="0" w:color="auto"/>
        <w:bottom w:val="none" w:sz="0" w:space="0" w:color="auto"/>
        <w:right w:val="none" w:sz="0" w:space="0" w:color="auto"/>
      </w:divBdr>
    </w:div>
    <w:div w:id="999885901">
      <w:bodyDiv w:val="1"/>
      <w:marLeft w:val="0"/>
      <w:marRight w:val="0"/>
      <w:marTop w:val="0"/>
      <w:marBottom w:val="0"/>
      <w:divBdr>
        <w:top w:val="none" w:sz="0" w:space="0" w:color="auto"/>
        <w:left w:val="none" w:sz="0" w:space="0" w:color="auto"/>
        <w:bottom w:val="none" w:sz="0" w:space="0" w:color="auto"/>
        <w:right w:val="none" w:sz="0" w:space="0" w:color="auto"/>
      </w:divBdr>
    </w:div>
    <w:div w:id="1036589841">
      <w:bodyDiv w:val="1"/>
      <w:marLeft w:val="0"/>
      <w:marRight w:val="0"/>
      <w:marTop w:val="0"/>
      <w:marBottom w:val="0"/>
      <w:divBdr>
        <w:top w:val="none" w:sz="0" w:space="0" w:color="auto"/>
        <w:left w:val="none" w:sz="0" w:space="0" w:color="auto"/>
        <w:bottom w:val="none" w:sz="0" w:space="0" w:color="auto"/>
        <w:right w:val="none" w:sz="0" w:space="0" w:color="auto"/>
      </w:divBdr>
    </w:div>
    <w:div w:id="1306087302">
      <w:bodyDiv w:val="1"/>
      <w:marLeft w:val="0"/>
      <w:marRight w:val="0"/>
      <w:marTop w:val="0"/>
      <w:marBottom w:val="0"/>
      <w:divBdr>
        <w:top w:val="none" w:sz="0" w:space="0" w:color="auto"/>
        <w:left w:val="none" w:sz="0" w:space="0" w:color="auto"/>
        <w:bottom w:val="none" w:sz="0" w:space="0" w:color="auto"/>
        <w:right w:val="none" w:sz="0" w:space="0" w:color="auto"/>
      </w:divBdr>
    </w:div>
    <w:div w:id="1316757458">
      <w:bodyDiv w:val="1"/>
      <w:marLeft w:val="0"/>
      <w:marRight w:val="0"/>
      <w:marTop w:val="0"/>
      <w:marBottom w:val="0"/>
      <w:divBdr>
        <w:top w:val="none" w:sz="0" w:space="0" w:color="auto"/>
        <w:left w:val="none" w:sz="0" w:space="0" w:color="auto"/>
        <w:bottom w:val="none" w:sz="0" w:space="0" w:color="auto"/>
        <w:right w:val="none" w:sz="0" w:space="0" w:color="auto"/>
      </w:divBdr>
    </w:div>
    <w:div w:id="1323192003">
      <w:bodyDiv w:val="1"/>
      <w:marLeft w:val="0"/>
      <w:marRight w:val="0"/>
      <w:marTop w:val="0"/>
      <w:marBottom w:val="0"/>
      <w:divBdr>
        <w:top w:val="none" w:sz="0" w:space="0" w:color="auto"/>
        <w:left w:val="none" w:sz="0" w:space="0" w:color="auto"/>
        <w:bottom w:val="none" w:sz="0" w:space="0" w:color="auto"/>
        <w:right w:val="none" w:sz="0" w:space="0" w:color="auto"/>
      </w:divBdr>
    </w:div>
    <w:div w:id="1598244583">
      <w:bodyDiv w:val="1"/>
      <w:marLeft w:val="0"/>
      <w:marRight w:val="0"/>
      <w:marTop w:val="0"/>
      <w:marBottom w:val="0"/>
      <w:divBdr>
        <w:top w:val="none" w:sz="0" w:space="0" w:color="auto"/>
        <w:left w:val="none" w:sz="0" w:space="0" w:color="auto"/>
        <w:bottom w:val="none" w:sz="0" w:space="0" w:color="auto"/>
        <w:right w:val="none" w:sz="0" w:space="0" w:color="auto"/>
      </w:divBdr>
    </w:div>
    <w:div w:id="1695693083">
      <w:bodyDiv w:val="1"/>
      <w:marLeft w:val="0"/>
      <w:marRight w:val="0"/>
      <w:marTop w:val="0"/>
      <w:marBottom w:val="0"/>
      <w:divBdr>
        <w:top w:val="none" w:sz="0" w:space="0" w:color="auto"/>
        <w:left w:val="none" w:sz="0" w:space="0" w:color="auto"/>
        <w:bottom w:val="none" w:sz="0" w:space="0" w:color="auto"/>
        <w:right w:val="none" w:sz="0" w:space="0" w:color="auto"/>
      </w:divBdr>
    </w:div>
    <w:div w:id="1801260112">
      <w:bodyDiv w:val="1"/>
      <w:marLeft w:val="0"/>
      <w:marRight w:val="0"/>
      <w:marTop w:val="0"/>
      <w:marBottom w:val="0"/>
      <w:divBdr>
        <w:top w:val="none" w:sz="0" w:space="0" w:color="auto"/>
        <w:left w:val="none" w:sz="0" w:space="0" w:color="auto"/>
        <w:bottom w:val="none" w:sz="0" w:space="0" w:color="auto"/>
        <w:right w:val="none" w:sz="0" w:space="0" w:color="auto"/>
      </w:divBdr>
    </w:div>
    <w:div w:id="1845823047">
      <w:bodyDiv w:val="1"/>
      <w:marLeft w:val="0"/>
      <w:marRight w:val="0"/>
      <w:marTop w:val="0"/>
      <w:marBottom w:val="0"/>
      <w:divBdr>
        <w:top w:val="none" w:sz="0" w:space="0" w:color="auto"/>
        <w:left w:val="none" w:sz="0" w:space="0" w:color="auto"/>
        <w:bottom w:val="none" w:sz="0" w:space="0" w:color="auto"/>
        <w:right w:val="none" w:sz="0" w:space="0" w:color="auto"/>
      </w:divBdr>
    </w:div>
    <w:div w:id="2009095090">
      <w:bodyDiv w:val="1"/>
      <w:marLeft w:val="0"/>
      <w:marRight w:val="0"/>
      <w:marTop w:val="0"/>
      <w:marBottom w:val="0"/>
      <w:divBdr>
        <w:top w:val="none" w:sz="0" w:space="0" w:color="auto"/>
        <w:left w:val="none" w:sz="0" w:space="0" w:color="auto"/>
        <w:bottom w:val="none" w:sz="0" w:space="0" w:color="auto"/>
        <w:right w:val="none" w:sz="0" w:space="0" w:color="auto"/>
      </w:divBdr>
    </w:div>
    <w:div w:id="212796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D16321.5512C8A0"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houstonisd.org/HISDmedi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2074</CharactersWithSpaces>
  <SharedDoc>false</SharedDoc>
  <HLinks>
    <vt:vector size="18" baseType="variant">
      <vt:variant>
        <vt:i4>3604515</vt:i4>
      </vt:variant>
      <vt:variant>
        <vt:i4>3</vt:i4>
      </vt:variant>
      <vt:variant>
        <vt:i4>0</vt:i4>
      </vt:variant>
      <vt:variant>
        <vt:i4>5</vt:i4>
      </vt:variant>
      <vt:variant>
        <vt:lpwstr>http://www.hisdtv.org/</vt:lpwstr>
      </vt:variant>
      <vt:variant>
        <vt:lpwstr/>
      </vt:variant>
      <vt:variant>
        <vt:i4>5177424</vt:i4>
      </vt:variant>
      <vt:variant>
        <vt:i4>0</vt:i4>
      </vt:variant>
      <vt:variant>
        <vt:i4>0</vt:i4>
      </vt:variant>
      <vt:variant>
        <vt:i4>5</vt:i4>
      </vt:variant>
      <vt:variant>
        <vt:lpwstr>http://www.houstonisd.org/domain/7947</vt:lpwstr>
      </vt:variant>
      <vt:variant>
        <vt:lpwstr/>
      </vt:variant>
      <vt:variant>
        <vt:i4>2949172</vt:i4>
      </vt:variant>
      <vt:variant>
        <vt:i4>-1</vt:i4>
      </vt:variant>
      <vt:variant>
        <vt:i4>1028</vt:i4>
      </vt:variant>
      <vt:variant>
        <vt:i4>4</vt:i4>
      </vt:variant>
      <vt:variant>
        <vt:lpwstr>http://www.houstonisd.org/HISDmedia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3</cp:revision>
  <cp:lastPrinted>2015-10-12T18:43:00Z</cp:lastPrinted>
  <dcterms:created xsi:type="dcterms:W3CDTF">2015-12-18T17:49:00Z</dcterms:created>
  <dcterms:modified xsi:type="dcterms:W3CDTF">2016-02-09T16:30:00Z</dcterms:modified>
</cp:coreProperties>
</file>