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5E6B" w14:textId="77777777" w:rsidR="0006636C" w:rsidRDefault="0000000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F0E87E" wp14:editId="0A140497">
            <wp:simplePos x="0" y="0"/>
            <wp:positionH relativeFrom="column">
              <wp:posOffset>76200</wp:posOffset>
            </wp:positionH>
            <wp:positionV relativeFrom="paragraph">
              <wp:posOffset>-6245</wp:posOffset>
            </wp:positionV>
            <wp:extent cx="1176528" cy="1012230"/>
            <wp:effectExtent l="0" t="0" r="0" b="0"/>
            <wp:wrapSquare wrapText="bothSides"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101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WHIDBY ELEMENTARY SCHOOL For Leadership in Health Sciences</w:t>
      </w:r>
    </w:p>
    <w:p w14:paraId="1CA60C62" w14:textId="77777777" w:rsidR="0006636C" w:rsidRDefault="00000000">
      <w:pPr>
        <w:spacing w:after="14"/>
        <w:ind w:left="130" w:right="2189"/>
        <w:jc w:val="right"/>
      </w:pPr>
      <w:r>
        <w:rPr>
          <w:sz w:val="24"/>
        </w:rPr>
        <w:t>7625 Springhill Houston, Tx. 77021</w:t>
      </w:r>
    </w:p>
    <w:p w14:paraId="2935D974" w14:textId="77777777" w:rsidR="0006636C" w:rsidRDefault="00000000">
      <w:pPr>
        <w:spacing w:after="302"/>
        <w:ind w:left="130" w:right="1929"/>
        <w:jc w:val="right"/>
      </w:pPr>
      <w:r>
        <w:rPr>
          <w:sz w:val="24"/>
        </w:rPr>
        <w:t>Phone: 713-746-8170 Fax: 713-746-8173</w:t>
      </w:r>
    </w:p>
    <w:p w14:paraId="11E4066B" w14:textId="77777777" w:rsidR="0006636C" w:rsidRPr="00883154" w:rsidRDefault="00000000">
      <w:pPr>
        <w:spacing w:after="0"/>
        <w:ind w:left="0" w:right="504" w:firstLine="0"/>
        <w:jc w:val="center"/>
        <w:rPr>
          <w:lang w:val="es-ES"/>
        </w:rPr>
      </w:pPr>
      <w:r w:rsidRPr="00883154">
        <w:rPr>
          <w:sz w:val="24"/>
          <w:lang w:val="es-ES"/>
        </w:rPr>
        <w:t>Tercer Grado</w:t>
      </w:r>
    </w:p>
    <w:p w14:paraId="73D6F116" w14:textId="77777777" w:rsidR="0006636C" w:rsidRPr="00883154" w:rsidRDefault="00000000">
      <w:pPr>
        <w:spacing w:after="7"/>
        <w:ind w:left="0" w:right="499" w:firstLine="0"/>
        <w:jc w:val="center"/>
        <w:rPr>
          <w:lang w:val="es-ES"/>
        </w:rPr>
      </w:pPr>
      <w:r w:rsidRPr="00883154">
        <w:rPr>
          <w:sz w:val="26"/>
          <w:lang w:val="es-ES"/>
        </w:rPr>
        <w:t>Lista de Suministros Escolares</w:t>
      </w:r>
    </w:p>
    <w:p w14:paraId="17EBDE5E" w14:textId="7E72D76F" w:rsidR="0006636C" w:rsidRPr="00883154" w:rsidRDefault="00000000">
      <w:pPr>
        <w:spacing w:after="579"/>
        <w:ind w:left="0" w:right="485" w:firstLine="0"/>
        <w:jc w:val="center"/>
        <w:rPr>
          <w:lang w:val="es-ES"/>
        </w:rPr>
      </w:pPr>
      <w:r w:rsidRPr="00883154">
        <w:rPr>
          <w:sz w:val="26"/>
          <w:lang w:val="es-ES"/>
        </w:rPr>
        <w:t>202</w:t>
      </w:r>
      <w:r w:rsidR="00883154">
        <w:rPr>
          <w:sz w:val="26"/>
          <w:lang w:val="es-ES"/>
        </w:rPr>
        <w:t>4</w:t>
      </w:r>
      <w:r w:rsidRPr="00883154">
        <w:rPr>
          <w:sz w:val="26"/>
          <w:lang w:val="es-ES"/>
        </w:rPr>
        <w:t xml:space="preserve"> - 202</w:t>
      </w:r>
      <w:r w:rsidR="00883154">
        <w:rPr>
          <w:sz w:val="26"/>
          <w:lang w:val="es-ES"/>
        </w:rPr>
        <w:t>5</w:t>
      </w:r>
    </w:p>
    <w:p w14:paraId="4EBE7BE9" w14:textId="77777777" w:rsidR="0006636C" w:rsidRPr="00883154" w:rsidRDefault="00000000">
      <w:pPr>
        <w:tabs>
          <w:tab w:val="center" w:pos="2815"/>
        </w:tabs>
        <w:spacing w:after="89"/>
        <w:ind w:left="0" w:firstLine="0"/>
        <w:rPr>
          <w:lang w:val="es-ES"/>
        </w:rPr>
      </w:pPr>
      <w:r w:rsidRPr="00883154">
        <w:rPr>
          <w:lang w:val="es-ES"/>
        </w:rPr>
        <w:t>2</w:t>
      </w:r>
      <w:r w:rsidRPr="00883154">
        <w:rPr>
          <w:lang w:val="es-ES"/>
        </w:rPr>
        <w:tab/>
        <w:t>envases #2 lápiz de madera (amarillo estándar)</w:t>
      </w:r>
    </w:p>
    <w:p w14:paraId="7CA48996" w14:textId="77777777" w:rsidR="0006636C" w:rsidRPr="00883154" w:rsidRDefault="00000000">
      <w:pPr>
        <w:tabs>
          <w:tab w:val="center" w:pos="1586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sacapuntas cerrado</w:t>
      </w:r>
    </w:p>
    <w:p w14:paraId="4F3F2791" w14:textId="77777777" w:rsidR="0006636C" w:rsidRPr="00883154" w:rsidRDefault="00000000">
      <w:pPr>
        <w:tabs>
          <w:tab w:val="center" w:pos="1776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crayón de caja pequeña</w:t>
      </w:r>
    </w:p>
    <w:p w14:paraId="44DDCB0E" w14:textId="77777777" w:rsidR="0006636C" w:rsidRPr="00883154" w:rsidRDefault="00000000">
      <w:pPr>
        <w:tabs>
          <w:tab w:val="center" w:pos="2002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marcadores de caja pequeña</w:t>
      </w:r>
    </w:p>
    <w:p w14:paraId="0BC3A8B6" w14:textId="77777777" w:rsidR="0006636C" w:rsidRPr="00883154" w:rsidRDefault="00000000">
      <w:pPr>
        <w:tabs>
          <w:tab w:val="center" w:pos="1848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caja de lápices de colores</w:t>
      </w:r>
    </w:p>
    <w:p w14:paraId="6C2C12AD" w14:textId="77777777" w:rsidR="0006636C" w:rsidRPr="00883154" w:rsidRDefault="00000000">
      <w:pPr>
        <w:tabs>
          <w:tab w:val="center" w:pos="1442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juego de pintura</w:t>
      </w:r>
    </w:p>
    <w:p w14:paraId="71D55867" w14:textId="77777777" w:rsidR="0006636C" w:rsidRPr="00883154" w:rsidRDefault="00000000">
      <w:pPr>
        <w:tabs>
          <w:tab w:val="center" w:pos="2580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regla de plástico (pulgadas y centímetros)</w:t>
      </w:r>
    </w:p>
    <w:p w14:paraId="20AD5471" w14:textId="77777777" w:rsidR="0006636C" w:rsidRPr="00883154" w:rsidRDefault="00000000">
      <w:pPr>
        <w:tabs>
          <w:tab w:val="center" w:pos="1366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tijera pequeña</w:t>
      </w:r>
    </w:p>
    <w:p w14:paraId="348D319E" w14:textId="77777777" w:rsidR="0006636C" w:rsidRPr="00883154" w:rsidRDefault="00000000">
      <w:pPr>
        <w:tabs>
          <w:tab w:val="center" w:pos="1694"/>
        </w:tabs>
        <w:ind w:left="0" w:firstLine="0"/>
        <w:rPr>
          <w:lang w:val="es-ES"/>
        </w:rPr>
      </w:pPr>
      <w:r w:rsidRPr="00883154">
        <w:rPr>
          <w:lang w:val="es-ES"/>
        </w:rPr>
        <w:t>4</w:t>
      </w:r>
      <w:r w:rsidRPr="00883154">
        <w:rPr>
          <w:lang w:val="es-ES"/>
        </w:rPr>
        <w:tab/>
        <w:t>palitos de pegamento</w:t>
      </w:r>
    </w:p>
    <w:p w14:paraId="27B54794" w14:textId="77777777" w:rsidR="0006636C" w:rsidRPr="00883154" w:rsidRDefault="00000000">
      <w:pPr>
        <w:tabs>
          <w:tab w:val="center" w:pos="2052"/>
        </w:tabs>
        <w:spacing w:after="100"/>
        <w:ind w:left="0" w:firstLine="0"/>
        <w:rPr>
          <w:lang w:val="es-ES"/>
        </w:rPr>
      </w:pPr>
      <w:r w:rsidRPr="00883154">
        <w:rPr>
          <w:lang w:val="es-ES"/>
        </w:rPr>
        <w:t>2</w:t>
      </w:r>
      <w:r w:rsidRPr="00883154">
        <w:rPr>
          <w:lang w:val="es-ES"/>
        </w:rPr>
        <w:tab/>
        <w:t>borradores rosados (sin látex)</w:t>
      </w:r>
    </w:p>
    <w:p w14:paraId="7087AFAF" w14:textId="77777777" w:rsidR="0006636C" w:rsidRPr="00883154" w:rsidRDefault="00000000">
      <w:pPr>
        <w:tabs>
          <w:tab w:val="center" w:pos="1267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caja de lápiz</w:t>
      </w:r>
    </w:p>
    <w:p w14:paraId="206BD240" w14:textId="77777777" w:rsidR="0006636C" w:rsidRPr="00883154" w:rsidRDefault="00000000">
      <w:pPr>
        <w:tabs>
          <w:tab w:val="center" w:pos="2683"/>
        </w:tabs>
        <w:spacing w:after="27"/>
        <w:ind w:left="0" w:firstLine="0"/>
        <w:rPr>
          <w:lang w:val="es-ES"/>
        </w:rPr>
      </w:pPr>
      <w:r w:rsidRPr="00883154">
        <w:rPr>
          <w:lang w:val="es-ES"/>
        </w:rPr>
        <w:t>5</w:t>
      </w:r>
      <w:r w:rsidRPr="00883154">
        <w:rPr>
          <w:lang w:val="es-ES"/>
        </w:rPr>
        <w:tab/>
        <w:t>paquetes de carpetas de bolsillo con puntas</w:t>
      </w:r>
    </w:p>
    <w:p w14:paraId="636D9686" w14:textId="77777777" w:rsidR="0006636C" w:rsidRPr="00883154" w:rsidRDefault="00000000">
      <w:pPr>
        <w:tabs>
          <w:tab w:val="center" w:pos="2998"/>
        </w:tabs>
        <w:spacing w:after="93"/>
        <w:ind w:left="0" w:firstLine="0"/>
        <w:rPr>
          <w:lang w:val="es-ES"/>
        </w:rPr>
      </w:pPr>
      <w:r w:rsidRPr="00883154">
        <w:rPr>
          <w:lang w:val="es-ES"/>
        </w:rPr>
        <w:t>3</w:t>
      </w:r>
      <w:r w:rsidRPr="00883154">
        <w:rPr>
          <w:lang w:val="es-ES"/>
        </w:rPr>
        <w:tab/>
        <w:t>paquetes de papel de copia blanca (conteo de 500)</w:t>
      </w:r>
    </w:p>
    <w:p w14:paraId="7E347223" w14:textId="77777777" w:rsidR="0006636C" w:rsidRDefault="00000000">
      <w:pPr>
        <w:tabs>
          <w:tab w:val="center" w:pos="2239"/>
        </w:tabs>
        <w:spacing w:after="31"/>
        <w:ind w:left="0" w:firstLine="0"/>
      </w:pPr>
      <w:r>
        <w:t>1</w:t>
      </w:r>
      <w:r>
        <w:tab/>
      </w:r>
      <w:proofErr w:type="spellStart"/>
      <w:r>
        <w:t>paquete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de </w:t>
      </w:r>
      <w:proofErr w:type="spellStart"/>
      <w:r>
        <w:t>construcción</w:t>
      </w:r>
      <w:proofErr w:type="spellEnd"/>
    </w:p>
    <w:p w14:paraId="3D0B924A" w14:textId="77777777" w:rsidR="0006636C" w:rsidRDefault="00000000">
      <w:pPr>
        <w:numPr>
          <w:ilvl w:val="0"/>
          <w:numId w:val="1"/>
        </w:numPr>
        <w:ind w:hanging="725"/>
      </w:pPr>
      <w:proofErr w:type="spellStart"/>
      <w:r>
        <w:t>tarjeta</w:t>
      </w:r>
      <w:proofErr w:type="spellEnd"/>
      <w:r>
        <w:t xml:space="preserve"> de </w:t>
      </w:r>
      <w:proofErr w:type="spellStart"/>
      <w:r>
        <w:t>índice</w:t>
      </w:r>
      <w:proofErr w:type="spellEnd"/>
      <w:r>
        <w:t xml:space="preserve"> de </w:t>
      </w:r>
      <w:proofErr w:type="spellStart"/>
      <w:r>
        <w:t>paquete</w:t>
      </w:r>
      <w:proofErr w:type="spellEnd"/>
    </w:p>
    <w:p w14:paraId="7FF7F82C" w14:textId="77777777" w:rsidR="0006636C" w:rsidRPr="00883154" w:rsidRDefault="00000000">
      <w:pPr>
        <w:numPr>
          <w:ilvl w:val="0"/>
          <w:numId w:val="1"/>
        </w:numPr>
        <w:ind w:hanging="725"/>
        <w:rPr>
          <w:lang w:val="es-ES"/>
        </w:rPr>
      </w:pPr>
      <w:r w:rsidRPr="00883154">
        <w:rPr>
          <w:lang w:val="es-ES"/>
        </w:rPr>
        <w:t>paquetes de papel de regla ancha (conteo de 200)</w:t>
      </w:r>
    </w:p>
    <w:p w14:paraId="66F8A146" w14:textId="77777777" w:rsidR="0006636C" w:rsidRPr="00883154" w:rsidRDefault="00000000">
      <w:pPr>
        <w:tabs>
          <w:tab w:val="center" w:pos="2496"/>
        </w:tabs>
        <w:spacing w:after="114"/>
        <w:ind w:left="0" w:firstLine="0"/>
        <w:rPr>
          <w:lang w:val="es-ES"/>
        </w:rPr>
      </w:pPr>
      <w:r w:rsidRPr="00883154">
        <w:rPr>
          <w:lang w:val="es-ES"/>
        </w:rPr>
        <w:t>7</w:t>
      </w:r>
      <w:r w:rsidRPr="00883154">
        <w:rPr>
          <w:lang w:val="es-ES"/>
        </w:rPr>
        <w:tab/>
        <w:t>libros de composición de mármol negro</w:t>
      </w:r>
    </w:p>
    <w:p w14:paraId="6B4FECD8" w14:textId="77777777" w:rsidR="0006636C" w:rsidRPr="00883154" w:rsidRDefault="00000000">
      <w:pPr>
        <w:tabs>
          <w:tab w:val="center" w:pos="2143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20 aglutinante de anillo negro 3</w:t>
      </w:r>
    </w:p>
    <w:p w14:paraId="743E0251" w14:textId="77777777" w:rsidR="0006636C" w:rsidRPr="00883154" w:rsidRDefault="00000000">
      <w:pPr>
        <w:tabs>
          <w:tab w:val="center" w:pos="1615"/>
        </w:tabs>
        <w:ind w:left="0" w:firstLine="0"/>
        <w:rPr>
          <w:lang w:val="es-ES"/>
        </w:rPr>
      </w:pPr>
      <w:r w:rsidRPr="00883154">
        <w:rPr>
          <w:lang w:val="es-ES"/>
        </w:rPr>
        <w:t>1</w:t>
      </w:r>
      <w:r w:rsidRPr="00883154">
        <w:rPr>
          <w:lang w:val="es-ES"/>
        </w:rPr>
        <w:tab/>
        <w:t>rollo de papel toalla</w:t>
      </w:r>
    </w:p>
    <w:p w14:paraId="09EBD457" w14:textId="77777777" w:rsidR="0006636C" w:rsidRDefault="00000000">
      <w:pPr>
        <w:tabs>
          <w:tab w:val="center" w:pos="1766"/>
        </w:tabs>
        <w:spacing w:after="112"/>
        <w:ind w:left="0" w:firstLine="0"/>
      </w:pPr>
      <w:r>
        <w:t>3</w:t>
      </w:r>
      <w:r>
        <w:tab/>
      </w:r>
      <w:proofErr w:type="spellStart"/>
      <w:r>
        <w:t>cajas</w:t>
      </w:r>
      <w:proofErr w:type="spellEnd"/>
      <w:r>
        <w:t xml:space="preserve"> de </w:t>
      </w:r>
      <w:proofErr w:type="spellStart"/>
      <w:r>
        <w:t>tejidos</w:t>
      </w:r>
      <w:proofErr w:type="spellEnd"/>
      <w:r>
        <w:t xml:space="preserve"> </w:t>
      </w:r>
      <w:proofErr w:type="spellStart"/>
      <w:r>
        <w:t>faciales</w:t>
      </w:r>
      <w:proofErr w:type="spellEnd"/>
    </w:p>
    <w:p w14:paraId="373DCB46" w14:textId="77777777" w:rsidR="0006636C" w:rsidRDefault="00000000">
      <w:pPr>
        <w:numPr>
          <w:ilvl w:val="0"/>
          <w:numId w:val="2"/>
        </w:numPr>
        <w:ind w:hanging="725"/>
      </w:pPr>
      <w:proofErr w:type="spellStart"/>
      <w:r>
        <w:t>recipiente</w:t>
      </w:r>
      <w:proofErr w:type="spellEnd"/>
      <w:r>
        <w:t xml:space="preserve"> </w:t>
      </w:r>
      <w:proofErr w:type="spellStart"/>
      <w:r>
        <w:t>Toallitas</w:t>
      </w:r>
      <w:proofErr w:type="spellEnd"/>
      <w:r>
        <w:t xml:space="preserve"> Lysol o Clorox</w:t>
      </w:r>
    </w:p>
    <w:p w14:paraId="58AC02B6" w14:textId="77777777" w:rsidR="0006636C" w:rsidRDefault="00000000">
      <w:pPr>
        <w:numPr>
          <w:ilvl w:val="0"/>
          <w:numId w:val="2"/>
        </w:numPr>
        <w:ind w:hanging="725"/>
      </w:pPr>
      <w:proofErr w:type="spellStart"/>
      <w:r>
        <w:t>botellas</w:t>
      </w:r>
      <w:proofErr w:type="spellEnd"/>
      <w:r>
        <w:t xml:space="preserve"> </w:t>
      </w:r>
      <w:proofErr w:type="spellStart"/>
      <w:r>
        <w:t>desinfectante</w:t>
      </w:r>
      <w:proofErr w:type="spellEnd"/>
      <w:r>
        <w:t xml:space="preserve"> de manos</w:t>
      </w:r>
    </w:p>
    <w:sectPr w:rsidR="0006636C">
      <w:pgSz w:w="12288" w:h="15859"/>
      <w:pgMar w:top="1440" w:right="1440" w:bottom="1440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5AB6"/>
    <w:multiLevelType w:val="hybridMultilevel"/>
    <w:tmpl w:val="E0966566"/>
    <w:lvl w:ilvl="0" w:tplc="947CD642">
      <w:start w:val="1"/>
      <w:numFmt w:val="decimal"/>
      <w:lvlText w:val="%1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4EB7C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168E2E4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1147A2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3B2CD9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F38BCFC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912922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248A2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C284418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22D9E"/>
    <w:multiLevelType w:val="hybridMultilevel"/>
    <w:tmpl w:val="27C87B1C"/>
    <w:lvl w:ilvl="0" w:tplc="40346AA8">
      <w:start w:val="1"/>
      <w:numFmt w:val="decimal"/>
      <w:lvlText w:val="%1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24B8E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3D87FDC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BEE9940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6CC5DD2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54A8A70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A805698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7B8052A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884EB20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835887">
    <w:abstractNumId w:val="0"/>
  </w:num>
  <w:num w:numId="2" w16cid:durableId="133768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6C"/>
    <w:rsid w:val="0006636C"/>
    <w:rsid w:val="00883154"/>
    <w:rsid w:val="00C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B084E"/>
  <w15:docId w15:val="{B1590666-E507-44B5-9284-813CBEE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2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30" w:right="1790" w:hanging="10"/>
      <w:jc w:val="right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747</Characters>
  <Application>Microsoft Office Word</Application>
  <DocSecurity>0</DocSecurity>
  <Lines>29</Lines>
  <Paragraphs>33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cp:lastModifiedBy>Broussard, Crystal A</cp:lastModifiedBy>
  <cp:revision>2</cp:revision>
  <dcterms:created xsi:type="dcterms:W3CDTF">2024-06-12T16:56:00Z</dcterms:created>
  <dcterms:modified xsi:type="dcterms:W3CDTF">2024-06-12T16:56:00Z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5a5900e0e920c07be712225aa36b767f5dcd3517ac889ff622e630a2facad6a4</vt:lpwstr>
  </property>
</Properties>
</file>