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9AAF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F0717" wp14:editId="7C2FF2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5ECFFFCB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6C94EEE0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289D094D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2B7AA79D" w14:textId="77777777" w:rsidR="005F099D" w:rsidRDefault="005F099D" w:rsidP="005F099D">
      <w:pPr>
        <w:contextualSpacing/>
        <w:rPr>
          <w:sz w:val="24"/>
          <w:szCs w:val="24"/>
        </w:rPr>
      </w:pPr>
    </w:p>
    <w:p w14:paraId="1B7D074E" w14:textId="77777777" w:rsidR="005F099D" w:rsidRDefault="005F099D" w:rsidP="005F099D">
      <w:pPr>
        <w:contextualSpacing/>
        <w:rPr>
          <w:sz w:val="24"/>
          <w:szCs w:val="24"/>
        </w:rPr>
      </w:pPr>
    </w:p>
    <w:p w14:paraId="268E09F0" w14:textId="77777777" w:rsidR="005F099D" w:rsidRPr="005F099D" w:rsidRDefault="00E96128" w:rsidP="005F099D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Third</w:t>
      </w:r>
      <w:r w:rsidR="005F099D">
        <w:rPr>
          <w:b/>
          <w:sz w:val="40"/>
          <w:szCs w:val="40"/>
        </w:rPr>
        <w:t xml:space="preserve"> Grade</w:t>
      </w:r>
    </w:p>
    <w:p w14:paraId="3220046B" w14:textId="418800BE" w:rsidR="005F099D" w:rsidRDefault="005F099D" w:rsidP="005F099D">
      <w:pPr>
        <w:contextualSpacing/>
        <w:jc w:val="center"/>
        <w:rPr>
          <w:b/>
          <w:sz w:val="40"/>
          <w:szCs w:val="40"/>
        </w:rPr>
      </w:pPr>
      <w:r w:rsidRPr="005F099D">
        <w:rPr>
          <w:b/>
          <w:sz w:val="40"/>
          <w:szCs w:val="40"/>
        </w:rPr>
        <w:t>20</w:t>
      </w:r>
      <w:r w:rsidR="00794705">
        <w:rPr>
          <w:b/>
          <w:sz w:val="40"/>
          <w:szCs w:val="40"/>
        </w:rPr>
        <w:t>2</w:t>
      </w:r>
      <w:r w:rsidR="0095567D">
        <w:rPr>
          <w:b/>
          <w:sz w:val="40"/>
          <w:szCs w:val="40"/>
        </w:rPr>
        <w:t xml:space="preserve">1 - </w:t>
      </w:r>
      <w:r w:rsidR="00096E75">
        <w:rPr>
          <w:b/>
          <w:sz w:val="40"/>
          <w:szCs w:val="40"/>
        </w:rPr>
        <w:t>2022</w:t>
      </w:r>
      <w:r w:rsidR="00096E75" w:rsidRPr="005F099D">
        <w:rPr>
          <w:b/>
          <w:sz w:val="40"/>
          <w:szCs w:val="40"/>
        </w:rPr>
        <w:t xml:space="preserve"> Supply</w:t>
      </w:r>
      <w:r w:rsidRPr="005F099D">
        <w:rPr>
          <w:b/>
          <w:sz w:val="40"/>
          <w:szCs w:val="40"/>
        </w:rPr>
        <w:t xml:space="preserve"> List</w:t>
      </w:r>
    </w:p>
    <w:p w14:paraId="11565A9C" w14:textId="77777777" w:rsidR="005F099D" w:rsidRDefault="005F099D" w:rsidP="005F099D">
      <w:pPr>
        <w:contextualSpacing/>
        <w:jc w:val="center"/>
        <w:rPr>
          <w:b/>
          <w:sz w:val="40"/>
          <w:szCs w:val="40"/>
        </w:rPr>
      </w:pPr>
    </w:p>
    <w:p w14:paraId="38DECF11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>2</w:t>
      </w:r>
      <w:r w:rsidRPr="00E96128">
        <w:rPr>
          <w:rFonts w:ascii="Bookman Old Style" w:hAnsi="Bookman Old Style"/>
          <w:sz w:val="24"/>
          <w:szCs w:val="24"/>
        </w:rPr>
        <w:tab/>
        <w:t>pack #2 wooden pencil  (standard yellow)</w:t>
      </w:r>
    </w:p>
    <w:p w14:paraId="56BA8216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enclosed pencil sharpener</w:t>
      </w:r>
    </w:p>
    <w:p w14:paraId="4C1D67B3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small box crayons</w:t>
      </w:r>
    </w:p>
    <w:p w14:paraId="1F201279" w14:textId="77777777" w:rsidR="00E96128" w:rsidRPr="00E96128" w:rsidRDefault="00E96128" w:rsidP="00E9612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>small box markers</w:t>
      </w:r>
    </w:p>
    <w:p w14:paraId="2C717AA2" w14:textId="77777777" w:rsidR="00E96128" w:rsidRPr="00E96128" w:rsidRDefault="00E96128" w:rsidP="00E96128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>box colored pencils</w:t>
      </w:r>
    </w:p>
    <w:p w14:paraId="187A680E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paint set</w:t>
      </w:r>
    </w:p>
    <w:p w14:paraId="2AF69457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plastic ruler (inch and centimeter)</w:t>
      </w:r>
    </w:p>
    <w:p w14:paraId="50A58A5F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small scissor</w:t>
      </w:r>
    </w:p>
    <w:p w14:paraId="79BA4443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4 </w:t>
      </w:r>
      <w:r w:rsidRPr="00E96128">
        <w:rPr>
          <w:rFonts w:ascii="Bookman Old Style" w:hAnsi="Bookman Old Style"/>
          <w:sz w:val="24"/>
          <w:szCs w:val="24"/>
        </w:rPr>
        <w:tab/>
        <w:t>glue sticks</w:t>
      </w:r>
    </w:p>
    <w:p w14:paraId="79D9B1CD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2 </w:t>
      </w:r>
      <w:r w:rsidRPr="00E96128">
        <w:rPr>
          <w:rFonts w:ascii="Bookman Old Style" w:hAnsi="Bookman Old Style"/>
          <w:sz w:val="24"/>
          <w:szCs w:val="24"/>
        </w:rPr>
        <w:tab/>
        <w:t>pink erasers (latex free)</w:t>
      </w:r>
    </w:p>
    <w:p w14:paraId="2F87023B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pencil box</w:t>
      </w:r>
    </w:p>
    <w:p w14:paraId="696D558B" w14:textId="77777777" w:rsidR="00E96128" w:rsidRPr="00E96128" w:rsidRDefault="00E96128" w:rsidP="00E96128">
      <w:pPr>
        <w:spacing w:after="0" w:line="276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5 </w:t>
      </w:r>
      <w:r w:rsidRPr="00E96128">
        <w:rPr>
          <w:rFonts w:ascii="Bookman Old Style" w:hAnsi="Bookman Old Style"/>
          <w:sz w:val="24"/>
          <w:szCs w:val="24"/>
        </w:rPr>
        <w:tab/>
        <w:t xml:space="preserve">packs of pocket folders with prongs </w:t>
      </w:r>
    </w:p>
    <w:p w14:paraId="2277939C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3 </w:t>
      </w:r>
      <w:r w:rsidRPr="00E96128">
        <w:rPr>
          <w:rFonts w:ascii="Bookman Old Style" w:hAnsi="Bookman Old Style"/>
          <w:sz w:val="24"/>
          <w:szCs w:val="24"/>
        </w:rPr>
        <w:tab/>
        <w:t>packs white copying paper (500 count)</w:t>
      </w:r>
    </w:p>
    <w:p w14:paraId="6066808A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>1</w:t>
      </w:r>
      <w:r w:rsidRPr="00E96128">
        <w:rPr>
          <w:rFonts w:ascii="Bookman Old Style" w:hAnsi="Bookman Old Style"/>
          <w:sz w:val="24"/>
          <w:szCs w:val="24"/>
        </w:rPr>
        <w:tab/>
        <w:t>pack construction paper</w:t>
      </w:r>
    </w:p>
    <w:p w14:paraId="575E292A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pack index card</w:t>
      </w:r>
    </w:p>
    <w:p w14:paraId="525E13D6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2 </w:t>
      </w:r>
      <w:r w:rsidRPr="00E96128">
        <w:rPr>
          <w:rFonts w:ascii="Bookman Old Style" w:hAnsi="Bookman Old Style"/>
          <w:sz w:val="24"/>
          <w:szCs w:val="24"/>
        </w:rPr>
        <w:tab/>
        <w:t>packs wide ruled paper (200 count)</w:t>
      </w:r>
    </w:p>
    <w:p w14:paraId="7E2BE1F0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7 </w:t>
      </w:r>
      <w:r w:rsidRPr="00E96128">
        <w:rPr>
          <w:rFonts w:ascii="Bookman Old Style" w:hAnsi="Bookman Old Style"/>
          <w:sz w:val="24"/>
          <w:szCs w:val="24"/>
        </w:rPr>
        <w:tab/>
        <w:t>black marble composition books</w:t>
      </w:r>
    </w:p>
    <w:p w14:paraId="7487B549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2</w:t>
      </w:r>
      <w:r w:rsidRPr="00E96128">
        <w:rPr>
          <w:sz w:val="24"/>
          <w:szCs w:val="24"/>
        </w:rPr>
        <w:sym w:font="Symbol" w:char="F0B2"/>
      </w:r>
      <w:r w:rsidRPr="00E96128">
        <w:rPr>
          <w:rFonts w:ascii="Bookman Old Style" w:hAnsi="Bookman Old Style"/>
          <w:sz w:val="24"/>
          <w:szCs w:val="24"/>
        </w:rPr>
        <w:t xml:space="preserve"> black 3 ring binder</w:t>
      </w:r>
    </w:p>
    <w:p w14:paraId="1542B087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roll paper towel</w:t>
      </w:r>
    </w:p>
    <w:p w14:paraId="3A7ADA06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3 </w:t>
      </w:r>
      <w:r w:rsidRPr="00E96128">
        <w:rPr>
          <w:rFonts w:ascii="Bookman Old Style" w:hAnsi="Bookman Old Style"/>
          <w:sz w:val="24"/>
          <w:szCs w:val="24"/>
        </w:rPr>
        <w:tab/>
        <w:t>boxes of facial tissues</w:t>
      </w:r>
    </w:p>
    <w:p w14:paraId="160AEDC0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1 </w:t>
      </w:r>
      <w:r w:rsidRPr="00E96128">
        <w:rPr>
          <w:rFonts w:ascii="Bookman Old Style" w:hAnsi="Bookman Old Style"/>
          <w:sz w:val="24"/>
          <w:szCs w:val="24"/>
        </w:rPr>
        <w:tab/>
        <w:t>container Lysol or Clorox wipes</w:t>
      </w:r>
    </w:p>
    <w:p w14:paraId="3C4FA2DC" w14:textId="77777777" w:rsidR="00E96128" w:rsidRPr="00E96128" w:rsidRDefault="00E96128" w:rsidP="00E96128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96128">
        <w:rPr>
          <w:rFonts w:ascii="Bookman Old Style" w:hAnsi="Bookman Old Style"/>
          <w:sz w:val="24"/>
          <w:szCs w:val="24"/>
        </w:rPr>
        <w:t xml:space="preserve">2 </w:t>
      </w:r>
      <w:r w:rsidRPr="00E96128">
        <w:rPr>
          <w:rFonts w:ascii="Bookman Old Style" w:hAnsi="Bookman Old Style"/>
          <w:sz w:val="24"/>
          <w:szCs w:val="24"/>
        </w:rPr>
        <w:tab/>
        <w:t>bottles hand sanitizer</w:t>
      </w:r>
    </w:p>
    <w:p w14:paraId="5627B008" w14:textId="77777777" w:rsidR="000647BF" w:rsidRPr="000647BF" w:rsidRDefault="000647BF" w:rsidP="009C12FA">
      <w:pPr>
        <w:contextualSpacing/>
        <w:rPr>
          <w:sz w:val="24"/>
          <w:szCs w:val="24"/>
        </w:rPr>
      </w:pPr>
    </w:p>
    <w:p w14:paraId="4B990224" w14:textId="6C3C4032" w:rsidR="000647BF" w:rsidRDefault="000647BF" w:rsidP="009C12FA">
      <w:pPr>
        <w:contextualSpacing/>
        <w:rPr>
          <w:sz w:val="28"/>
          <w:szCs w:val="28"/>
        </w:rPr>
      </w:pPr>
    </w:p>
    <w:p w14:paraId="74DAC9F7" w14:textId="76D50C60" w:rsidR="005F099D" w:rsidRDefault="0095567D" w:rsidP="005F099D">
      <w:pPr>
        <w:contextualSpacing/>
        <w:jc w:val="center"/>
        <w:rPr>
          <w:b/>
          <w:sz w:val="32"/>
          <w:szCs w:val="32"/>
        </w:rPr>
      </w:pPr>
      <w:r w:rsidRPr="003636BC">
        <w:rPr>
          <w:noProof/>
        </w:rPr>
        <w:drawing>
          <wp:inline distT="0" distB="0" distL="0" distR="0" wp14:anchorId="6648B808" wp14:editId="4756958B">
            <wp:extent cx="5943600" cy="90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F1EF" w14:textId="77777777" w:rsidR="005F099D" w:rsidRP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22881234" w14:textId="77777777" w:rsidR="00846C31" w:rsidRDefault="00846C31" w:rsidP="005F099D">
      <w:pPr>
        <w:jc w:val="center"/>
      </w:pPr>
    </w:p>
    <w:sectPr w:rsidR="00846C31" w:rsidSect="00082F5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42A4"/>
    <w:multiLevelType w:val="hybridMultilevel"/>
    <w:tmpl w:val="8A7E9098"/>
    <w:lvl w:ilvl="0" w:tplc="BC1C1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082F53"/>
    <w:rsid w:val="00096E75"/>
    <w:rsid w:val="005F099D"/>
    <w:rsid w:val="00794705"/>
    <w:rsid w:val="00846C31"/>
    <w:rsid w:val="0095567D"/>
    <w:rsid w:val="009C12FA"/>
    <w:rsid w:val="00B6372F"/>
    <w:rsid w:val="00D46453"/>
    <w:rsid w:val="00E96128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C187"/>
  <w15:chartTrackingRefBased/>
  <w15:docId w15:val="{1B3C35FC-EF4A-4607-B5F8-E54FE9D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12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5</cp:revision>
  <cp:lastPrinted>2021-06-14T15:05:00Z</cp:lastPrinted>
  <dcterms:created xsi:type="dcterms:W3CDTF">2021-06-14T15:05:00Z</dcterms:created>
  <dcterms:modified xsi:type="dcterms:W3CDTF">2021-06-14T15:08:00Z</dcterms:modified>
</cp:coreProperties>
</file>