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EB" w:rsidRPr="00293BEB" w:rsidRDefault="00293BEB" w:rsidP="00293BEB">
      <w:pPr>
        <w:pStyle w:val="NormalWeb"/>
        <w:jc w:val="center"/>
        <w:rPr>
          <w:rFonts w:ascii="Calibri" w:hAnsi="Calibri"/>
          <w:b/>
          <w:bCs/>
          <w:sz w:val="2"/>
          <w:szCs w:val="52"/>
        </w:rPr>
      </w:pPr>
    </w:p>
    <w:p w:rsidR="00293BEB" w:rsidRDefault="00293BEB" w:rsidP="00293BEB">
      <w:pPr>
        <w:pStyle w:val="NormalWeb"/>
        <w:jc w:val="center"/>
        <w:rPr>
          <w:rFonts w:ascii="Calibri" w:hAnsi="Calibr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5826D" wp14:editId="50E95A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mediaadvisory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mediaadvisory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52"/>
          <w:szCs w:val="52"/>
        </w:rPr>
        <w:t>HISD Board of Education hosting more meetings to gather input on superintendent search</w:t>
      </w:r>
    </w:p>
    <w:p w:rsidR="00293BEB" w:rsidRDefault="00293BEB" w:rsidP="00293BEB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Two additional meetings scheduled to solicit community feedback on candidate profile</w:t>
      </w:r>
    </w:p>
    <w:p w:rsidR="00293BEB" w:rsidRDefault="00293BEB" w:rsidP="00293BEB">
      <w:pPr>
        <w:jc w:val="center"/>
        <w:rPr>
          <w:rFonts w:ascii="Calibri" w:hAnsi="Calibri"/>
          <w:i/>
          <w:iCs/>
        </w:rPr>
      </w:pPr>
    </w:p>
    <w:p w:rsidR="00293BEB" w:rsidRDefault="00293BEB" w:rsidP="00293BEB">
      <w:pPr>
        <w:jc w:val="center"/>
        <w:rPr>
          <w:rFonts w:ascii="Calibri" w:hAnsi="Calibri"/>
          <w:i/>
          <w:iCs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815"/>
      </w:tblGrid>
      <w:tr w:rsidR="00293BEB" w:rsidTr="00293BEB">
        <w:trPr>
          <w:tblCellSpacing w:w="15" w:type="dxa"/>
        </w:trPr>
        <w:tc>
          <w:tcPr>
            <w:tcW w:w="8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BEB" w:rsidRDefault="00293BEB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What:</w:t>
            </w:r>
          </w:p>
        </w:tc>
        <w:tc>
          <w:tcPr>
            <w:tcW w:w="41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Houston Independent School District Board of Education is searching for a new superintendent, and trustees want input from community members about the qualities and traits they would like to see in their next district leader.</w:t>
            </w: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HISD Board of Education Trustee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Jolanda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Jones has scheduled two meetings next week to gather feedback from the community that will be used to develop a superintendent candidate profile. </w:t>
            </w: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Board of Education has hired Hazard, Young,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Attea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&amp; Associates to assist in the superintendent search process. The Illinois-based firm will help trustees host a series of community meetings to gather input from various district stakeholders, including parents and students, school-based staff, district employees, and business and community members. The board will then use that feedback to finalize its superintendent profile, and begin searching for candidates.</w:t>
            </w: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Former Superintendent Terry Grier stepped down at the end of February. Trustees selected Deputy Superintendent and Chief Financial Officer Ken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Huewitt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to serve as interim superintendent while they search for a permanent replacement.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Huewitt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began his new role March 1. </w:t>
            </w: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</w:p>
          <w:p w:rsidR="00293BEB" w:rsidRDefault="00293B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3BEB" w:rsidTr="00293BEB">
        <w:trPr>
          <w:tblCellSpacing w:w="15" w:type="dxa"/>
        </w:trPr>
        <w:tc>
          <w:tcPr>
            <w:tcW w:w="8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BEB" w:rsidRDefault="00293BEB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BEB" w:rsidRDefault="00293BE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HISD Board of Education members, as well as various community members and school district stakeholders</w:t>
            </w:r>
          </w:p>
          <w:p w:rsidR="00293BEB" w:rsidRDefault="00293BE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293BEB" w:rsidTr="00293BEB">
        <w:trPr>
          <w:tblCellSpacing w:w="15" w:type="dxa"/>
        </w:trPr>
        <w:tc>
          <w:tcPr>
            <w:tcW w:w="8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BEB" w:rsidRDefault="00293BEB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When/Where: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BEB" w:rsidRDefault="00293BEB">
            <w:pPr>
              <w:pStyle w:val="NoSpacing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Monday, Mar. 7, 2016, at 7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Jolanda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IV)</w:t>
            </w:r>
          </w:p>
          <w:p w:rsidR="00293BEB" w:rsidRDefault="00293BEB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Sterling High School, 11625 Martindale Rd., 77048</w:t>
            </w:r>
          </w:p>
          <w:p w:rsidR="00293BEB" w:rsidRDefault="00293BEB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93BEB" w:rsidRDefault="00293BEB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Wednesday, Mar. 9, 2016, at 1:30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Jolanda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IV)</w:t>
            </w:r>
          </w:p>
          <w:p w:rsidR="00293BEB" w:rsidRDefault="00293BEB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Peck Elementary School, 5001 Martin Luther King Blvd., 77021</w:t>
            </w:r>
          </w:p>
          <w:p w:rsidR="00293BEB" w:rsidRDefault="00293BEB">
            <w:pPr>
              <w:spacing w:after="240"/>
            </w:pPr>
          </w:p>
        </w:tc>
      </w:tr>
    </w:tbl>
    <w:p w:rsidR="0081347A" w:rsidRDefault="00293BEB" w:rsidP="00293BE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A7816B3" wp14:editId="5C0BA63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B"/>
    <w:rsid w:val="00293BEB"/>
    <w:rsid w:val="008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D3841-801E-4F7A-B224-624BE1EB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BEB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293BEB"/>
  </w:style>
  <w:style w:type="character" w:styleId="Strong">
    <w:name w:val="Strong"/>
    <w:basedOn w:val="DefaultParagraphFont"/>
    <w:uiPriority w:val="22"/>
    <w:qFormat/>
    <w:rsid w:val="00293BEB"/>
    <w:rPr>
      <w:b/>
      <w:bCs/>
    </w:rPr>
  </w:style>
  <w:style w:type="character" w:styleId="Emphasis">
    <w:name w:val="Emphasis"/>
    <w:basedOn w:val="DefaultParagraphFont"/>
    <w:uiPriority w:val="20"/>
    <w:qFormat/>
    <w:rsid w:val="00293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2016-03-04T22:28:00Z</dcterms:created>
  <dcterms:modified xsi:type="dcterms:W3CDTF">2016-03-04T22:32:00Z</dcterms:modified>
</cp:coreProperties>
</file>