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99" w:rsidRDefault="008C4599" w:rsidP="008C4599">
      <w:pPr>
        <w:jc w:val="center"/>
        <w:rPr>
          <w:rFonts w:ascii="Calibri" w:hAnsi="Calibr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5B0A4" wp14:editId="00367254">
            <wp:simplePos x="0" y="0"/>
            <wp:positionH relativeFrom="page">
              <wp:align>right</wp:align>
            </wp:positionH>
            <wp:positionV relativeFrom="page">
              <wp:posOffset>-114300</wp:posOffset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mediaadvisory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mediaadvisory-h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48"/>
          <w:szCs w:val="48"/>
        </w:rPr>
        <w:t>HISD Nutrition Services celebrates National School Breakfast Week</w:t>
      </w:r>
    </w:p>
    <w:p w:rsidR="008C4599" w:rsidRDefault="008C4599" w:rsidP="008C4599">
      <w:pPr>
        <w:ind w:right="50"/>
        <w:rPr>
          <w:b/>
          <w:bCs/>
          <w:color w:val="404040"/>
          <w:sz w:val="20"/>
          <w:szCs w:val="20"/>
        </w:rPr>
      </w:pPr>
    </w:p>
    <w:p w:rsidR="008C4599" w:rsidRDefault="008C4599" w:rsidP="008C4599">
      <w:pPr>
        <w:ind w:right="50"/>
        <w:rPr>
          <w:b/>
          <w:bCs/>
          <w:color w:val="404040"/>
          <w:sz w:val="20"/>
          <w:szCs w:val="20"/>
        </w:rPr>
      </w:pPr>
    </w:p>
    <w:p w:rsidR="008C4599" w:rsidRDefault="008C4599" w:rsidP="008C4599">
      <w:pPr>
        <w:ind w:right="50"/>
        <w:rPr>
          <w:b/>
          <w:bCs/>
          <w:color w:val="404040"/>
          <w:sz w:val="20"/>
          <w:szCs w:val="20"/>
        </w:rPr>
      </w:pPr>
    </w:p>
    <w:p w:rsidR="008C4599" w:rsidRDefault="008C4599" w:rsidP="008C4599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What:                   </w:t>
      </w:r>
      <w:r>
        <w:rPr>
          <w:rFonts w:ascii="Calibri" w:hAnsi="Calibri"/>
          <w:sz w:val="22"/>
          <w:szCs w:val="22"/>
        </w:rPr>
        <w:t xml:space="preserve">HISD Nutrition Services will celebrate National School Breakfast Week with two special visitors, Houston Texans mascot Toro and NASA astronaut Mike </w:t>
      </w:r>
      <w:proofErr w:type="spellStart"/>
      <w:r>
        <w:rPr>
          <w:rFonts w:ascii="Calibri" w:hAnsi="Calibri"/>
          <w:sz w:val="22"/>
          <w:szCs w:val="22"/>
        </w:rPr>
        <w:t>Fincke</w:t>
      </w:r>
      <w:proofErr w:type="spellEnd"/>
      <w:r>
        <w:rPr>
          <w:rFonts w:ascii="Calibri" w:hAnsi="Calibri"/>
          <w:sz w:val="22"/>
          <w:szCs w:val="22"/>
        </w:rPr>
        <w:t xml:space="preserve">, both of whom will talk to students about the importance of having a balanced breakfast every day. </w:t>
      </w:r>
      <w:proofErr w:type="spellStart"/>
      <w:r>
        <w:rPr>
          <w:rFonts w:ascii="Calibri" w:hAnsi="Calibri"/>
          <w:sz w:val="22"/>
          <w:szCs w:val="22"/>
        </w:rPr>
        <w:t>Fincke</w:t>
      </w:r>
      <w:proofErr w:type="spellEnd"/>
      <w:r>
        <w:rPr>
          <w:rFonts w:ascii="Calibri" w:hAnsi="Calibri"/>
          <w:sz w:val="22"/>
          <w:szCs w:val="22"/>
        </w:rPr>
        <w:t xml:space="preserve"> spent 382 cumulative days in space, the second-longest record for most time in space by an American astronaut. The theme of the weeklong celebration is </w:t>
      </w:r>
      <w:proofErr w:type="gramStart"/>
      <w:r>
        <w:rPr>
          <w:rFonts w:ascii="Calibri" w:hAnsi="Calibri"/>
          <w:i/>
          <w:iCs/>
          <w:sz w:val="22"/>
          <w:szCs w:val="22"/>
        </w:rPr>
        <w:t>Blasting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off with Breakfast</w:t>
      </w:r>
      <w:r>
        <w:rPr>
          <w:rFonts w:ascii="Calibri" w:hAnsi="Calibri"/>
          <w:sz w:val="22"/>
          <w:szCs w:val="22"/>
        </w:rPr>
        <w:t>.</w:t>
      </w:r>
    </w:p>
    <w:p w:rsidR="008C4599" w:rsidRDefault="008C4599" w:rsidP="008C4599">
      <w:pPr>
        <w:pStyle w:val="NoSpacing"/>
        <w:ind w:left="1440" w:hanging="144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C4599" w:rsidRDefault="008C4599" w:rsidP="008C4599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                 National School Breakfast Week — which runs from Monday, March 7 through Friday, March 11 — highlights the benefits provided by school breakfast programs and their impact on the health, nutrition, and academic performance of students. Studies indicate students who eat a healthy breakfast every morning perform better in the classroom and experience more academic success. </w:t>
      </w:r>
    </w:p>
    <w:p w:rsidR="008C4599" w:rsidRDefault="008C4599" w:rsidP="008C4599">
      <w:pPr>
        <w:pStyle w:val="NoSpacing"/>
        <w:rPr>
          <w:rFonts w:ascii="Calibri" w:hAnsi="Calibri"/>
          <w:sz w:val="22"/>
          <w:szCs w:val="22"/>
        </w:rPr>
      </w:pPr>
    </w:p>
    <w:p w:rsidR="008C4599" w:rsidRDefault="008C4599" w:rsidP="008C4599">
      <w:pPr>
        <w:pStyle w:val="NoSpacing"/>
        <w:ind w:left="1440" w:hanging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                 On Tuesday, Toro will take charge of the breakfast lines at Montgomery Elementary School, and promote the advantages of a healthy breakfast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On Thursday, Astronaut </w:t>
      </w:r>
      <w:proofErr w:type="spellStart"/>
      <w:r>
        <w:rPr>
          <w:rFonts w:ascii="Calibri" w:hAnsi="Calibri"/>
          <w:sz w:val="22"/>
          <w:szCs w:val="22"/>
        </w:rPr>
        <w:t>Fincke</w:t>
      </w:r>
      <w:proofErr w:type="spellEnd"/>
      <w:r>
        <w:rPr>
          <w:rFonts w:ascii="Calibri" w:hAnsi="Calibri"/>
          <w:sz w:val="22"/>
          <w:szCs w:val="22"/>
        </w:rPr>
        <w:t xml:space="preserve"> will spend the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morning encouraging students at Grissom Elementary School to eat breakfast every day. </w:t>
      </w:r>
    </w:p>
    <w:p w:rsidR="008C4599" w:rsidRDefault="008C4599" w:rsidP="008C4599">
      <w:pPr>
        <w:pStyle w:val="NoSpacing"/>
        <w:rPr>
          <w:rFonts w:ascii="Calibri" w:hAnsi="Calibri"/>
          <w:sz w:val="22"/>
          <w:szCs w:val="22"/>
        </w:rPr>
      </w:pPr>
    </w:p>
    <w:p w:rsidR="008C4599" w:rsidRDefault="008C4599" w:rsidP="008C4599">
      <w:pPr>
        <w:pStyle w:val="NoSpacing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Nutrition Services serves more than 119,000 breakfast meals every morning to students. Breakfast is free for all students at all HISD schools every school day.</w:t>
      </w:r>
    </w:p>
    <w:p w:rsidR="008C4599" w:rsidRDefault="008C4599" w:rsidP="008C4599">
      <w:pPr>
        <w:pStyle w:val="NoSpacing"/>
        <w:rPr>
          <w:rFonts w:ascii="Calibri" w:hAnsi="Calibri"/>
          <w:sz w:val="22"/>
          <w:szCs w:val="22"/>
        </w:rPr>
      </w:pPr>
    </w:p>
    <w:p w:rsidR="008C4599" w:rsidRDefault="008C4599" w:rsidP="008C4599">
      <w:pPr>
        <w:pStyle w:val="NoSpacing"/>
        <w:ind w:left="1440" w:hanging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                                </w:t>
      </w:r>
      <w:r>
        <w:rPr>
          <w:rFonts w:ascii="Calibri" w:hAnsi="Calibri"/>
          <w:sz w:val="22"/>
          <w:szCs w:val="22"/>
        </w:rPr>
        <w:t xml:space="preserve">                </w:t>
      </w:r>
    </w:p>
    <w:p w:rsidR="008C4599" w:rsidRDefault="008C4599" w:rsidP="008C4599">
      <w:pPr>
        <w:pStyle w:val="NoSpacing"/>
        <w:ind w:left="1440" w:hanging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Who:                     </w:t>
      </w:r>
      <w:r>
        <w:rPr>
          <w:rFonts w:ascii="Calibri" w:hAnsi="Calibri"/>
          <w:sz w:val="22"/>
          <w:szCs w:val="22"/>
        </w:rPr>
        <w:t>The principals and students of both participating schools, Houston Texans mascot</w:t>
      </w:r>
      <w:r>
        <w:rPr>
          <w:rFonts w:ascii="Calibri" w:hAnsi="Calibri"/>
          <w:b/>
          <w:bCs/>
          <w:sz w:val="22"/>
          <w:szCs w:val="22"/>
        </w:rPr>
        <w:t xml:space="preserve"> Toro (Tuesday), </w:t>
      </w:r>
      <w:r>
        <w:rPr>
          <w:rFonts w:ascii="Calibri" w:hAnsi="Calibri"/>
          <w:sz w:val="22"/>
          <w:szCs w:val="22"/>
        </w:rPr>
        <w:t xml:space="preserve">NASA astronaut </w:t>
      </w:r>
      <w:r>
        <w:rPr>
          <w:rFonts w:ascii="Calibri" w:hAnsi="Calibri"/>
          <w:b/>
          <w:bCs/>
          <w:sz w:val="22"/>
          <w:szCs w:val="22"/>
        </w:rPr>
        <w:t xml:space="preserve">Mike </w:t>
      </w:r>
      <w:proofErr w:type="spellStart"/>
      <w:r>
        <w:rPr>
          <w:rFonts w:ascii="Calibri" w:hAnsi="Calibri"/>
          <w:b/>
          <w:bCs/>
          <w:sz w:val="22"/>
          <w:szCs w:val="22"/>
        </w:rPr>
        <w:t>Fincke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(Thursday),</w:t>
      </w:r>
      <w:r>
        <w:rPr>
          <w:rStyle w:val="Strong"/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Calibri" w:hAnsi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and </w:t>
      </w:r>
      <w:r>
        <w:rPr>
          <w:rFonts w:ascii="Calibri" w:hAnsi="Calibri"/>
          <w:sz w:val="22"/>
          <w:szCs w:val="22"/>
        </w:rPr>
        <w:t xml:space="preserve">Nutrition Services dietitians </w:t>
      </w:r>
      <w:r>
        <w:rPr>
          <w:rFonts w:ascii="Calibri" w:hAnsi="Calibri"/>
          <w:b/>
          <w:bCs/>
          <w:sz w:val="22"/>
          <w:szCs w:val="22"/>
        </w:rPr>
        <w:t xml:space="preserve">Jennifer </w:t>
      </w:r>
      <w:proofErr w:type="spellStart"/>
      <w:r>
        <w:rPr>
          <w:rFonts w:ascii="Calibri" w:hAnsi="Calibri"/>
          <w:b/>
          <w:bCs/>
          <w:sz w:val="22"/>
          <w:szCs w:val="22"/>
        </w:rPr>
        <w:t>Lengyel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b/>
          <w:bCs/>
          <w:sz w:val="22"/>
          <w:szCs w:val="22"/>
        </w:rPr>
        <w:t>Nan Cramer</w:t>
      </w:r>
    </w:p>
    <w:p w:rsidR="008C4599" w:rsidRDefault="008C4599" w:rsidP="008C4599">
      <w:pPr>
        <w:pStyle w:val="NoSpacing"/>
        <w:ind w:left="1440" w:hanging="1440"/>
        <w:rPr>
          <w:rFonts w:ascii="Calibri" w:hAnsi="Calibri"/>
          <w:b/>
          <w:bCs/>
          <w:sz w:val="22"/>
          <w:szCs w:val="22"/>
        </w:rPr>
      </w:pPr>
    </w:p>
    <w:p w:rsidR="008C4599" w:rsidRDefault="008C4599" w:rsidP="008C4599">
      <w:pPr>
        <w:pStyle w:val="NoSpacing"/>
        <w:ind w:left="1440" w:hanging="1440"/>
        <w:rPr>
          <w:rFonts w:ascii="Calibri" w:hAnsi="Calibri"/>
          <w:b/>
          <w:bCs/>
          <w:sz w:val="22"/>
          <w:szCs w:val="22"/>
        </w:rPr>
      </w:pPr>
    </w:p>
    <w:p w:rsidR="008C4599" w:rsidRDefault="008C4599" w:rsidP="008C4599">
      <w:pPr>
        <w:pStyle w:val="NoSpacing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 xml:space="preserve">When/Where:  </w:t>
      </w:r>
      <w:r>
        <w:rPr>
          <w:rFonts w:ascii="Calibri" w:hAnsi="Calibri"/>
          <w:b/>
          <w:bCs/>
          <w:sz w:val="22"/>
          <w:szCs w:val="22"/>
          <w:u w:val="single"/>
        </w:rPr>
        <w:t>Tuesday, Mar. 8, 2016, 7:30 a.m. to 8:30 a.m.</w:t>
      </w:r>
      <w:r>
        <w:rPr>
          <w:rFonts w:ascii="Calibri" w:hAnsi="Calibri"/>
          <w:b/>
          <w:bCs/>
          <w:sz w:val="22"/>
          <w:szCs w:val="22"/>
        </w:rPr>
        <w:t xml:space="preserve">  </w:t>
      </w:r>
    </w:p>
    <w:p w:rsidR="008C4599" w:rsidRDefault="008C4599" w:rsidP="008C4599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                 Montgomery Elementary School, 4000 </w:t>
      </w:r>
      <w:proofErr w:type="spellStart"/>
      <w:r>
        <w:rPr>
          <w:rFonts w:ascii="Calibri" w:hAnsi="Calibri"/>
          <w:sz w:val="22"/>
          <w:szCs w:val="22"/>
        </w:rPr>
        <w:t>Simsbrook</w:t>
      </w:r>
      <w:proofErr w:type="spellEnd"/>
      <w:r>
        <w:rPr>
          <w:rFonts w:ascii="Calibri" w:hAnsi="Calibri"/>
          <w:sz w:val="22"/>
          <w:szCs w:val="22"/>
        </w:rPr>
        <w:t xml:space="preserve"> Dr., 77045</w:t>
      </w:r>
    </w:p>
    <w:p w:rsidR="008C4599" w:rsidRDefault="008C4599" w:rsidP="008C4599">
      <w:pPr>
        <w:pStyle w:val="NoSpacing"/>
        <w:rPr>
          <w:rFonts w:ascii="Calibri" w:hAnsi="Calibri"/>
          <w:sz w:val="22"/>
          <w:szCs w:val="22"/>
        </w:rPr>
      </w:pPr>
    </w:p>
    <w:p w:rsidR="008C4599" w:rsidRDefault="008C4599" w:rsidP="008C4599">
      <w:pPr>
        <w:pStyle w:val="NoSpacing"/>
        <w:ind w:left="720" w:firstLine="72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Thursday, Mar. 10, 2016, 8:30 a.m. to 12 p.m.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DB6EAE" w:rsidRPr="008C4599" w:rsidRDefault="008C4599" w:rsidP="008C4599">
      <w:pPr>
        <w:ind w:right="50"/>
        <w:rPr>
          <w:rFonts w:ascii="Calibri" w:hAnsi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A8647D" wp14:editId="3223CDD4">
            <wp:simplePos x="0" y="0"/>
            <wp:positionH relativeFrom="page">
              <wp:align>right</wp:align>
            </wp:positionH>
            <wp:positionV relativeFrom="page">
              <wp:posOffset>8372475</wp:posOffset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</w:rPr>
        <w:t xml:space="preserve">                                Grissom Elementary School, 4900 </w:t>
      </w:r>
      <w:proofErr w:type="spellStart"/>
      <w:r>
        <w:rPr>
          <w:rFonts w:ascii="Calibri" w:hAnsi="Calibri"/>
          <w:sz w:val="22"/>
          <w:szCs w:val="22"/>
        </w:rPr>
        <w:t>Simsbrook</w:t>
      </w:r>
      <w:proofErr w:type="spellEnd"/>
      <w:r>
        <w:rPr>
          <w:rFonts w:ascii="Calibri" w:hAnsi="Calibri"/>
          <w:sz w:val="22"/>
          <w:szCs w:val="22"/>
        </w:rPr>
        <w:t xml:space="preserve"> Dr., 77045</w:t>
      </w:r>
    </w:p>
    <w:sectPr w:rsidR="00DB6EAE" w:rsidRPr="008C4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99"/>
    <w:rsid w:val="008C4599"/>
    <w:rsid w:val="00D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AA84D-52C4-42BF-8871-EAD7A610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5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C4599"/>
  </w:style>
  <w:style w:type="character" w:customStyle="1" w:styleId="apple-converted-space">
    <w:name w:val="apple-converted-space"/>
    <w:basedOn w:val="DefaultParagraphFont"/>
    <w:rsid w:val="008C4599"/>
  </w:style>
  <w:style w:type="character" w:styleId="Strong">
    <w:name w:val="Strong"/>
    <w:basedOn w:val="DefaultParagraphFont"/>
    <w:uiPriority w:val="22"/>
    <w:qFormat/>
    <w:rsid w:val="008C4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2</cp:revision>
  <dcterms:created xsi:type="dcterms:W3CDTF">2016-03-08T14:10:00Z</dcterms:created>
  <dcterms:modified xsi:type="dcterms:W3CDTF">2016-03-08T14:13:00Z</dcterms:modified>
</cp:coreProperties>
</file>