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204"/>
        <w:gridCol w:w="2340"/>
        <w:gridCol w:w="2340"/>
        <w:gridCol w:w="2430"/>
        <w:gridCol w:w="2340"/>
        <w:gridCol w:w="2430"/>
      </w:tblGrid>
      <w:tr w:rsidR="00D221F5" w:rsidRPr="00045F4C" w14:paraId="3D2F6863" w14:textId="77777777" w:rsidTr="005C176F">
        <w:trPr>
          <w:trHeight w:val="287"/>
        </w:trPr>
        <w:tc>
          <w:tcPr>
            <w:tcW w:w="694" w:type="dxa"/>
            <w:shd w:val="clear" w:color="auto" w:fill="FFFF00"/>
          </w:tcPr>
          <w:p w14:paraId="4B7B06E0" w14:textId="77777777" w:rsidR="0008095E" w:rsidRPr="00952D39" w:rsidRDefault="0008095E" w:rsidP="00660F9C">
            <w:pPr>
              <w:spacing w:after="0" w:line="240" w:lineRule="auto"/>
              <w:rPr>
                <w:sz w:val="16"/>
                <w:szCs w:val="16"/>
              </w:rPr>
            </w:pPr>
          </w:p>
        </w:tc>
        <w:tc>
          <w:tcPr>
            <w:tcW w:w="2204" w:type="dxa"/>
            <w:shd w:val="clear" w:color="auto" w:fill="FFFF00"/>
          </w:tcPr>
          <w:p w14:paraId="49C39132" w14:textId="77777777" w:rsidR="0008095E" w:rsidRPr="00952D39" w:rsidRDefault="0008095E" w:rsidP="00660F9C">
            <w:pPr>
              <w:spacing w:after="0" w:line="240" w:lineRule="auto"/>
              <w:rPr>
                <w:sz w:val="16"/>
                <w:szCs w:val="16"/>
              </w:rPr>
            </w:pPr>
          </w:p>
        </w:tc>
        <w:tc>
          <w:tcPr>
            <w:tcW w:w="2340" w:type="dxa"/>
            <w:shd w:val="clear" w:color="auto" w:fill="FFFF00"/>
          </w:tcPr>
          <w:p w14:paraId="6EA6127D" w14:textId="77777777" w:rsidR="0008095E" w:rsidRPr="00421871" w:rsidRDefault="0008095E" w:rsidP="00421871">
            <w:pPr>
              <w:spacing w:after="0" w:line="240" w:lineRule="auto"/>
              <w:jc w:val="center"/>
              <w:rPr>
                <w:b/>
                <w:sz w:val="28"/>
                <w:szCs w:val="28"/>
              </w:rPr>
            </w:pPr>
            <w:r w:rsidRPr="00421871">
              <w:rPr>
                <w:b/>
                <w:sz w:val="28"/>
                <w:szCs w:val="28"/>
              </w:rPr>
              <w:t>Monday</w:t>
            </w:r>
            <w:r w:rsidR="00F176B5" w:rsidRPr="00421871">
              <w:rPr>
                <w:b/>
                <w:sz w:val="28"/>
                <w:szCs w:val="28"/>
              </w:rPr>
              <w:t>-</w:t>
            </w:r>
          </w:p>
        </w:tc>
        <w:tc>
          <w:tcPr>
            <w:tcW w:w="2340" w:type="dxa"/>
            <w:shd w:val="clear" w:color="auto" w:fill="FFFF00"/>
          </w:tcPr>
          <w:p w14:paraId="742031C1" w14:textId="77777777" w:rsidR="0008095E" w:rsidRPr="00B52676" w:rsidRDefault="0008095E" w:rsidP="00660F9C">
            <w:pPr>
              <w:spacing w:after="0" w:line="240" w:lineRule="auto"/>
              <w:jc w:val="center"/>
              <w:rPr>
                <w:b/>
                <w:sz w:val="28"/>
                <w:szCs w:val="24"/>
              </w:rPr>
            </w:pPr>
            <w:r w:rsidRPr="00B52676">
              <w:rPr>
                <w:b/>
                <w:sz w:val="28"/>
                <w:szCs w:val="24"/>
              </w:rPr>
              <w:t>Tuesday</w:t>
            </w:r>
            <w:r w:rsidR="00F176B5">
              <w:rPr>
                <w:b/>
                <w:sz w:val="28"/>
                <w:szCs w:val="24"/>
              </w:rPr>
              <w:t>-</w:t>
            </w:r>
          </w:p>
        </w:tc>
        <w:tc>
          <w:tcPr>
            <w:tcW w:w="2430" w:type="dxa"/>
            <w:shd w:val="clear" w:color="auto" w:fill="FFFF00"/>
          </w:tcPr>
          <w:p w14:paraId="1221AC22" w14:textId="77777777" w:rsidR="0008095E" w:rsidRPr="00B52676" w:rsidRDefault="0008095E" w:rsidP="00660F9C">
            <w:pPr>
              <w:spacing w:after="0" w:line="240" w:lineRule="auto"/>
              <w:jc w:val="center"/>
              <w:rPr>
                <w:b/>
                <w:sz w:val="28"/>
                <w:szCs w:val="24"/>
              </w:rPr>
            </w:pPr>
            <w:r w:rsidRPr="00B52676">
              <w:rPr>
                <w:b/>
                <w:sz w:val="28"/>
                <w:szCs w:val="24"/>
              </w:rPr>
              <w:t>Wednesday</w:t>
            </w:r>
            <w:r w:rsidR="00F176B5">
              <w:rPr>
                <w:b/>
                <w:sz w:val="28"/>
                <w:szCs w:val="24"/>
              </w:rPr>
              <w:t>-</w:t>
            </w:r>
          </w:p>
        </w:tc>
        <w:tc>
          <w:tcPr>
            <w:tcW w:w="2340" w:type="dxa"/>
            <w:shd w:val="clear" w:color="auto" w:fill="FFFF00"/>
          </w:tcPr>
          <w:p w14:paraId="30D540EF" w14:textId="77777777" w:rsidR="0008095E" w:rsidRPr="00B52676" w:rsidRDefault="0008095E" w:rsidP="00660F9C">
            <w:pPr>
              <w:spacing w:after="0" w:line="240" w:lineRule="auto"/>
              <w:jc w:val="center"/>
              <w:rPr>
                <w:b/>
                <w:sz w:val="28"/>
                <w:szCs w:val="24"/>
              </w:rPr>
            </w:pPr>
            <w:r w:rsidRPr="00B52676">
              <w:rPr>
                <w:b/>
                <w:sz w:val="28"/>
                <w:szCs w:val="24"/>
              </w:rPr>
              <w:t>Thursday</w:t>
            </w:r>
            <w:r w:rsidR="007320CD">
              <w:rPr>
                <w:b/>
                <w:sz w:val="28"/>
                <w:szCs w:val="24"/>
              </w:rPr>
              <w:t>-</w:t>
            </w:r>
          </w:p>
        </w:tc>
        <w:tc>
          <w:tcPr>
            <w:tcW w:w="2430" w:type="dxa"/>
            <w:shd w:val="clear" w:color="auto" w:fill="FFFF00"/>
          </w:tcPr>
          <w:p w14:paraId="0028ED97" w14:textId="77777777" w:rsidR="0008095E" w:rsidRPr="00B52676" w:rsidRDefault="0008095E" w:rsidP="00660F9C">
            <w:pPr>
              <w:spacing w:after="0" w:line="240" w:lineRule="auto"/>
              <w:jc w:val="center"/>
              <w:rPr>
                <w:b/>
                <w:sz w:val="28"/>
                <w:szCs w:val="24"/>
              </w:rPr>
            </w:pPr>
            <w:r w:rsidRPr="00B52676">
              <w:rPr>
                <w:b/>
                <w:sz w:val="28"/>
                <w:szCs w:val="24"/>
              </w:rPr>
              <w:t>Friday</w:t>
            </w:r>
            <w:r w:rsidR="007320CD">
              <w:rPr>
                <w:b/>
                <w:sz w:val="28"/>
                <w:szCs w:val="24"/>
              </w:rPr>
              <w:t>-</w:t>
            </w:r>
          </w:p>
        </w:tc>
      </w:tr>
      <w:tr w:rsidR="008E470B" w:rsidRPr="00F57E0C" w14:paraId="1AD844DF" w14:textId="77777777" w:rsidTr="00D764EF">
        <w:trPr>
          <w:trHeight w:val="2177"/>
        </w:trPr>
        <w:tc>
          <w:tcPr>
            <w:tcW w:w="694" w:type="dxa"/>
            <w:vMerge w:val="restart"/>
            <w:shd w:val="clear" w:color="auto" w:fill="FFFF00"/>
            <w:textDirection w:val="btLr"/>
            <w:vAlign w:val="center"/>
          </w:tcPr>
          <w:p w14:paraId="5EC47016" w14:textId="77777777" w:rsidR="008E470B" w:rsidRPr="00F57E0C" w:rsidRDefault="008E470B" w:rsidP="008E470B">
            <w:pPr>
              <w:spacing w:after="0" w:line="240" w:lineRule="auto"/>
              <w:ind w:left="113" w:right="113"/>
              <w:jc w:val="center"/>
              <w:rPr>
                <w:b/>
              </w:rPr>
            </w:pPr>
            <w:r w:rsidRPr="00F57E0C">
              <w:rPr>
                <w:b/>
              </w:rPr>
              <w:t>Pre-Planning:  Unpacking the Standards</w:t>
            </w:r>
          </w:p>
        </w:tc>
        <w:tc>
          <w:tcPr>
            <w:tcW w:w="2204" w:type="dxa"/>
            <w:shd w:val="clear" w:color="auto" w:fill="FFFF00"/>
          </w:tcPr>
          <w:p w14:paraId="310CE737" w14:textId="77777777" w:rsidR="008E470B" w:rsidRPr="00F57E0C" w:rsidRDefault="008E470B" w:rsidP="008E470B">
            <w:pPr>
              <w:spacing w:after="0" w:line="240" w:lineRule="auto"/>
              <w:rPr>
                <w:b/>
              </w:rPr>
            </w:pPr>
            <w:r w:rsidRPr="00F57E0C">
              <w:rPr>
                <w:b/>
              </w:rPr>
              <w:t>TEKS:</w:t>
            </w:r>
          </w:p>
          <w:p w14:paraId="570F000C" w14:textId="77777777" w:rsidR="008E470B" w:rsidRPr="00F57E0C" w:rsidRDefault="008E470B" w:rsidP="008E470B">
            <w:pPr>
              <w:spacing w:after="0" w:line="240" w:lineRule="auto"/>
            </w:pPr>
            <w:r w:rsidRPr="00F57E0C">
              <w:t>(R) - Readiness Standard</w:t>
            </w:r>
          </w:p>
          <w:p w14:paraId="7581A8BE" w14:textId="77777777" w:rsidR="008E470B" w:rsidRPr="00F57E0C" w:rsidRDefault="008E470B" w:rsidP="008E470B">
            <w:pPr>
              <w:spacing w:after="0" w:line="240" w:lineRule="auto"/>
            </w:pPr>
          </w:p>
          <w:p w14:paraId="0A337FCE" w14:textId="77777777" w:rsidR="008E470B" w:rsidRPr="00F57E0C" w:rsidRDefault="008E470B" w:rsidP="008E470B">
            <w:pPr>
              <w:spacing w:after="0" w:line="240" w:lineRule="auto"/>
            </w:pPr>
            <w:r w:rsidRPr="00F57E0C">
              <w:t>(S) -Supporting Standard</w:t>
            </w:r>
          </w:p>
        </w:tc>
        <w:tc>
          <w:tcPr>
            <w:tcW w:w="2340" w:type="dxa"/>
          </w:tcPr>
          <w:p w14:paraId="74BAC232" w14:textId="77777777" w:rsidR="008E470B" w:rsidRPr="002B135E" w:rsidRDefault="008E470B" w:rsidP="002B135E">
            <w:pPr>
              <w:numPr>
                <w:ilvl w:val="0"/>
                <w:numId w:val="38"/>
              </w:numPr>
              <w:tabs>
                <w:tab w:val="left" w:pos="3780"/>
              </w:tabs>
              <w:spacing w:after="60"/>
              <w:rPr>
                <w:rFonts w:ascii="Arial" w:hAnsi="Arial" w:cs="Arial"/>
                <w:color w:val="000000"/>
                <w:sz w:val="20"/>
                <w:szCs w:val="20"/>
              </w:rPr>
            </w:pPr>
            <w:r>
              <w:rPr>
                <w:rFonts w:ascii="Arial" w:hAnsi="Arial" w:cs="Arial"/>
                <w:b/>
                <w:color w:val="000000"/>
                <w:sz w:val="20"/>
                <w:szCs w:val="20"/>
              </w:rPr>
              <w:t>SCI.8</w:t>
            </w:r>
            <w:r w:rsidRPr="00292631">
              <w:rPr>
                <w:rFonts w:ascii="Arial" w:hAnsi="Arial" w:cs="Arial"/>
                <w:b/>
                <w:color w:val="000000"/>
                <w:sz w:val="20"/>
                <w:szCs w:val="20"/>
              </w:rPr>
              <w:t xml:space="preserve">.1A </w:t>
            </w:r>
            <w:r w:rsidRPr="00292631">
              <w:rPr>
                <w:rFonts w:ascii="Arial" w:hAnsi="Arial" w:cs="Arial"/>
                <w:color w:val="000000"/>
                <w:sz w:val="20"/>
                <w:szCs w:val="20"/>
              </w:rPr>
              <w:t>Demonstrate safe practices during laboratory and field investigations as outlined in the Texas Safety Standards</w:t>
            </w:r>
            <w:proofErr w:type="gramStart"/>
            <w:r w:rsidRPr="00292631">
              <w:rPr>
                <w:rFonts w:ascii="Arial" w:hAnsi="Arial" w:cs="Arial"/>
                <w:color w:val="000000"/>
                <w:sz w:val="20"/>
                <w:szCs w:val="20"/>
              </w:rPr>
              <w:t>.</w:t>
            </w:r>
            <w:r w:rsidRPr="002B135E">
              <w:rPr>
                <w:rFonts w:ascii="Arial" w:hAnsi="Arial" w:cs="Arial"/>
                <w:sz w:val="20"/>
                <w:szCs w:val="20"/>
              </w:rPr>
              <w:t>.</w:t>
            </w:r>
            <w:proofErr w:type="gramEnd"/>
          </w:p>
          <w:p w14:paraId="3BB8F97E" w14:textId="77777777" w:rsidR="008E470B" w:rsidRPr="00292631" w:rsidRDefault="008E470B" w:rsidP="008E470B">
            <w:pPr>
              <w:numPr>
                <w:ilvl w:val="0"/>
                <w:numId w:val="44"/>
              </w:numPr>
              <w:tabs>
                <w:tab w:val="left" w:pos="3780"/>
              </w:tabs>
              <w:spacing w:after="60"/>
              <w:rPr>
                <w:rFonts w:ascii="Arial" w:hAnsi="Arial" w:cs="Arial"/>
                <w:b/>
                <w:color w:val="000000"/>
                <w:sz w:val="20"/>
                <w:szCs w:val="20"/>
              </w:rPr>
            </w:pPr>
            <w:r>
              <w:rPr>
                <w:rFonts w:ascii="Arial" w:hAnsi="Arial" w:cs="Arial"/>
                <w:b/>
                <w:color w:val="000000"/>
                <w:sz w:val="20"/>
                <w:szCs w:val="20"/>
              </w:rPr>
              <w:t>SCI.8</w:t>
            </w:r>
            <w:r w:rsidRPr="00292631">
              <w:rPr>
                <w:rFonts w:ascii="Arial" w:hAnsi="Arial" w:cs="Arial"/>
                <w:b/>
                <w:color w:val="000000"/>
                <w:sz w:val="20"/>
                <w:szCs w:val="20"/>
              </w:rPr>
              <w:t xml:space="preserve">.4A </w:t>
            </w:r>
            <w:r w:rsidRPr="00292631">
              <w:rPr>
                <w:rFonts w:ascii="Arial" w:hAnsi="Arial" w:cs="Arial"/>
                <w:color w:val="000000"/>
                <w:sz w:val="20"/>
                <w:szCs w:val="20"/>
              </w:rPr>
              <w:t>Use appropriate tools to collect, record, and analyze information as needed to teach the curriculum.</w:t>
            </w:r>
          </w:p>
          <w:p w14:paraId="42481E08" w14:textId="77777777" w:rsidR="008E470B" w:rsidRPr="00A03C95" w:rsidRDefault="008E470B" w:rsidP="00D65FA9">
            <w:pPr>
              <w:rPr>
                <w:rFonts w:ascii="Arial" w:hAnsi="Arial" w:cs="Arial"/>
                <w:color w:val="000000"/>
                <w:sz w:val="20"/>
                <w:szCs w:val="20"/>
              </w:rPr>
            </w:pPr>
          </w:p>
        </w:tc>
        <w:tc>
          <w:tcPr>
            <w:tcW w:w="2340" w:type="dxa"/>
          </w:tcPr>
          <w:p w14:paraId="63B4E8C7" w14:textId="77777777" w:rsidR="008E470B" w:rsidRPr="00292631" w:rsidRDefault="008E470B" w:rsidP="008E470B">
            <w:pPr>
              <w:numPr>
                <w:ilvl w:val="0"/>
                <w:numId w:val="38"/>
              </w:numPr>
              <w:tabs>
                <w:tab w:val="left" w:pos="3780"/>
              </w:tabs>
              <w:spacing w:after="60"/>
              <w:rPr>
                <w:rFonts w:ascii="Arial" w:hAnsi="Arial" w:cs="Arial"/>
                <w:color w:val="000000"/>
                <w:sz w:val="20"/>
                <w:szCs w:val="20"/>
              </w:rPr>
            </w:pPr>
            <w:r>
              <w:rPr>
                <w:rFonts w:ascii="Arial" w:hAnsi="Arial" w:cs="Arial"/>
                <w:b/>
                <w:color w:val="000000"/>
                <w:sz w:val="20"/>
                <w:szCs w:val="20"/>
              </w:rPr>
              <w:t>SCI.8</w:t>
            </w:r>
            <w:r w:rsidRPr="00292631">
              <w:rPr>
                <w:rFonts w:ascii="Arial" w:hAnsi="Arial" w:cs="Arial"/>
                <w:b/>
                <w:color w:val="000000"/>
                <w:sz w:val="20"/>
                <w:szCs w:val="20"/>
              </w:rPr>
              <w:t xml:space="preserve">.1A </w:t>
            </w:r>
            <w:r w:rsidRPr="00292631">
              <w:rPr>
                <w:rFonts w:ascii="Arial" w:hAnsi="Arial" w:cs="Arial"/>
                <w:color w:val="000000"/>
                <w:sz w:val="20"/>
                <w:szCs w:val="20"/>
              </w:rPr>
              <w:t>Demonstrate safe practices during laboratory and field investigations as outlined in the Texas Safety Standards.</w:t>
            </w:r>
          </w:p>
          <w:p w14:paraId="2E530C43" w14:textId="77777777" w:rsidR="008E470B" w:rsidRPr="00292631" w:rsidRDefault="008E470B" w:rsidP="008E470B">
            <w:pPr>
              <w:numPr>
                <w:ilvl w:val="0"/>
                <w:numId w:val="44"/>
              </w:numPr>
              <w:tabs>
                <w:tab w:val="left" w:pos="3780"/>
              </w:tabs>
              <w:spacing w:after="60"/>
              <w:rPr>
                <w:rFonts w:ascii="Arial" w:hAnsi="Arial" w:cs="Arial"/>
                <w:b/>
                <w:color w:val="000000"/>
                <w:sz w:val="20"/>
                <w:szCs w:val="20"/>
              </w:rPr>
            </w:pPr>
            <w:r>
              <w:rPr>
                <w:rFonts w:ascii="Arial" w:hAnsi="Arial" w:cs="Arial"/>
                <w:b/>
                <w:color w:val="000000"/>
                <w:sz w:val="20"/>
                <w:szCs w:val="20"/>
              </w:rPr>
              <w:t>SCI.8</w:t>
            </w:r>
            <w:r w:rsidRPr="00292631">
              <w:rPr>
                <w:rFonts w:ascii="Arial" w:hAnsi="Arial" w:cs="Arial"/>
                <w:b/>
                <w:color w:val="000000"/>
                <w:sz w:val="20"/>
                <w:szCs w:val="20"/>
              </w:rPr>
              <w:t xml:space="preserve">.4A </w:t>
            </w:r>
            <w:r w:rsidRPr="00292631">
              <w:rPr>
                <w:rFonts w:ascii="Arial" w:hAnsi="Arial" w:cs="Arial"/>
                <w:color w:val="000000"/>
                <w:sz w:val="20"/>
                <w:szCs w:val="20"/>
              </w:rPr>
              <w:t>Use appropriate tools to collect, record, and analyze information as needed to teach the curriculum.</w:t>
            </w:r>
          </w:p>
          <w:p w14:paraId="430A2461" w14:textId="77777777" w:rsidR="008E470B" w:rsidRPr="00A03C95" w:rsidRDefault="008E470B" w:rsidP="008E470B">
            <w:pPr>
              <w:rPr>
                <w:rFonts w:ascii="Arial" w:hAnsi="Arial" w:cs="Arial"/>
                <w:color w:val="000000"/>
                <w:sz w:val="20"/>
                <w:szCs w:val="20"/>
              </w:rPr>
            </w:pPr>
          </w:p>
        </w:tc>
        <w:tc>
          <w:tcPr>
            <w:tcW w:w="2430" w:type="dxa"/>
          </w:tcPr>
          <w:p w14:paraId="7722865C" w14:textId="77777777" w:rsidR="008E470B" w:rsidRPr="00292631" w:rsidRDefault="008E470B" w:rsidP="008E470B">
            <w:pPr>
              <w:numPr>
                <w:ilvl w:val="0"/>
                <w:numId w:val="38"/>
              </w:numPr>
              <w:tabs>
                <w:tab w:val="left" w:pos="3780"/>
              </w:tabs>
              <w:spacing w:after="60"/>
              <w:rPr>
                <w:rFonts w:ascii="Arial" w:hAnsi="Arial" w:cs="Arial"/>
                <w:color w:val="000000"/>
                <w:sz w:val="20"/>
                <w:szCs w:val="20"/>
              </w:rPr>
            </w:pPr>
            <w:r>
              <w:rPr>
                <w:rFonts w:ascii="Arial" w:hAnsi="Arial" w:cs="Arial"/>
                <w:b/>
                <w:color w:val="000000"/>
                <w:sz w:val="20"/>
                <w:szCs w:val="20"/>
              </w:rPr>
              <w:t>SCI.8</w:t>
            </w:r>
            <w:r w:rsidRPr="00292631">
              <w:rPr>
                <w:rFonts w:ascii="Arial" w:hAnsi="Arial" w:cs="Arial"/>
                <w:b/>
                <w:color w:val="000000"/>
                <w:sz w:val="20"/>
                <w:szCs w:val="20"/>
              </w:rPr>
              <w:t xml:space="preserve">.1A </w:t>
            </w:r>
            <w:r w:rsidRPr="00292631">
              <w:rPr>
                <w:rFonts w:ascii="Arial" w:hAnsi="Arial" w:cs="Arial"/>
                <w:color w:val="000000"/>
                <w:sz w:val="20"/>
                <w:szCs w:val="20"/>
              </w:rPr>
              <w:t>Demonstrate safe practices during laboratory and field investigations as outlined in the Texas Safety Standards.</w:t>
            </w:r>
          </w:p>
          <w:p w14:paraId="0289718F" w14:textId="77777777" w:rsidR="008E470B" w:rsidRPr="00292631" w:rsidRDefault="008E470B" w:rsidP="008E470B">
            <w:pPr>
              <w:numPr>
                <w:ilvl w:val="0"/>
                <w:numId w:val="44"/>
              </w:numPr>
              <w:tabs>
                <w:tab w:val="left" w:pos="3780"/>
              </w:tabs>
              <w:spacing w:after="60"/>
              <w:rPr>
                <w:rFonts w:ascii="Arial" w:hAnsi="Arial" w:cs="Arial"/>
                <w:b/>
                <w:color w:val="000000"/>
                <w:sz w:val="20"/>
                <w:szCs w:val="20"/>
              </w:rPr>
            </w:pPr>
            <w:r>
              <w:rPr>
                <w:rFonts w:ascii="Arial" w:hAnsi="Arial" w:cs="Arial"/>
                <w:b/>
                <w:color w:val="000000"/>
                <w:sz w:val="20"/>
                <w:szCs w:val="20"/>
              </w:rPr>
              <w:t>SCI.8</w:t>
            </w:r>
            <w:r w:rsidRPr="00292631">
              <w:rPr>
                <w:rFonts w:ascii="Arial" w:hAnsi="Arial" w:cs="Arial"/>
                <w:b/>
                <w:color w:val="000000"/>
                <w:sz w:val="20"/>
                <w:szCs w:val="20"/>
              </w:rPr>
              <w:t xml:space="preserve">.4A </w:t>
            </w:r>
            <w:r w:rsidRPr="00292631">
              <w:rPr>
                <w:rFonts w:ascii="Arial" w:hAnsi="Arial" w:cs="Arial"/>
                <w:color w:val="000000"/>
                <w:sz w:val="20"/>
                <w:szCs w:val="20"/>
              </w:rPr>
              <w:t>Use appropriate tools to collect, record, and analyze information as needed to teach the curriculum.</w:t>
            </w:r>
          </w:p>
          <w:p w14:paraId="6DD6316B" w14:textId="77777777" w:rsidR="008E470B" w:rsidRPr="00A03C95" w:rsidRDefault="008E470B" w:rsidP="00D65FA9">
            <w:pPr>
              <w:rPr>
                <w:rFonts w:ascii="Arial" w:hAnsi="Arial" w:cs="Arial"/>
                <w:color w:val="000000"/>
                <w:sz w:val="20"/>
                <w:szCs w:val="20"/>
              </w:rPr>
            </w:pPr>
          </w:p>
        </w:tc>
        <w:tc>
          <w:tcPr>
            <w:tcW w:w="2340" w:type="dxa"/>
          </w:tcPr>
          <w:p w14:paraId="4D32D819" w14:textId="77777777" w:rsidR="00A967F5" w:rsidRDefault="00A967F5" w:rsidP="00A967F5">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SCI.8.5A </w:t>
            </w:r>
            <w:r w:rsidRPr="00520512">
              <w:rPr>
                <w:rFonts w:ascii="Arial" w:hAnsi="Arial" w:cs="Arial"/>
                <w:color w:val="000000"/>
                <w:sz w:val="20"/>
                <w:szCs w:val="20"/>
              </w:rPr>
              <w:t>Describe the structure of atoms including the masses, electrical charges and locations of protons and neutrons in the nucleus and electrons in the electron cloud.</w:t>
            </w:r>
          </w:p>
          <w:p w14:paraId="32991C29" w14:textId="77777777" w:rsidR="008E470B" w:rsidRPr="00292631" w:rsidRDefault="008E470B" w:rsidP="007D6CA5">
            <w:pPr>
              <w:tabs>
                <w:tab w:val="left" w:pos="3780"/>
              </w:tabs>
              <w:spacing w:after="60"/>
              <w:rPr>
                <w:rFonts w:ascii="Arial" w:hAnsi="Arial" w:cs="Arial"/>
                <w:b/>
                <w:color w:val="000000"/>
                <w:sz w:val="20"/>
                <w:szCs w:val="20"/>
              </w:rPr>
            </w:pPr>
          </w:p>
          <w:p w14:paraId="36DA2C02" w14:textId="77777777" w:rsidR="008E470B" w:rsidRPr="00A03C95" w:rsidRDefault="008E470B" w:rsidP="003B4959">
            <w:pPr>
              <w:rPr>
                <w:rFonts w:ascii="Arial" w:hAnsi="Arial" w:cs="Arial"/>
                <w:color w:val="000000"/>
                <w:sz w:val="20"/>
                <w:szCs w:val="20"/>
              </w:rPr>
            </w:pPr>
          </w:p>
        </w:tc>
        <w:tc>
          <w:tcPr>
            <w:tcW w:w="2430" w:type="dxa"/>
          </w:tcPr>
          <w:p w14:paraId="6AD71DC5" w14:textId="77777777" w:rsidR="00A967F5" w:rsidRDefault="00A967F5" w:rsidP="00A967F5">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SCI.8.5A </w:t>
            </w:r>
            <w:r w:rsidRPr="00520512">
              <w:rPr>
                <w:rFonts w:ascii="Arial" w:hAnsi="Arial" w:cs="Arial"/>
                <w:color w:val="000000"/>
                <w:sz w:val="20"/>
                <w:szCs w:val="20"/>
              </w:rPr>
              <w:t>Describe the structure of atoms including the masses, electrical charges and locations of protons and neutrons in the nucleus and electrons in the electron cloud.</w:t>
            </w:r>
          </w:p>
          <w:p w14:paraId="599DEEA0" w14:textId="77777777" w:rsidR="008E470B" w:rsidRPr="00A03C95" w:rsidRDefault="008E470B" w:rsidP="007D6CA5">
            <w:pPr>
              <w:tabs>
                <w:tab w:val="left" w:pos="3780"/>
              </w:tabs>
              <w:spacing w:after="60"/>
              <w:rPr>
                <w:rFonts w:ascii="Arial" w:hAnsi="Arial" w:cs="Arial"/>
                <w:color w:val="000000"/>
                <w:sz w:val="20"/>
                <w:szCs w:val="20"/>
              </w:rPr>
            </w:pPr>
          </w:p>
        </w:tc>
      </w:tr>
      <w:tr w:rsidR="008E470B" w:rsidRPr="00F57E0C" w14:paraId="30B5EAEB" w14:textId="77777777" w:rsidTr="007F579F">
        <w:trPr>
          <w:trHeight w:val="1610"/>
        </w:trPr>
        <w:tc>
          <w:tcPr>
            <w:tcW w:w="694" w:type="dxa"/>
            <w:vMerge/>
          </w:tcPr>
          <w:p w14:paraId="75D6E332" w14:textId="77777777" w:rsidR="008E470B" w:rsidRPr="00F57E0C" w:rsidRDefault="008E470B" w:rsidP="008E470B">
            <w:pPr>
              <w:spacing w:after="0" w:line="240" w:lineRule="auto"/>
              <w:rPr>
                <w:b/>
              </w:rPr>
            </w:pPr>
          </w:p>
        </w:tc>
        <w:tc>
          <w:tcPr>
            <w:tcW w:w="2204" w:type="dxa"/>
            <w:shd w:val="clear" w:color="auto" w:fill="FFFF00"/>
          </w:tcPr>
          <w:p w14:paraId="4FD6DA3E" w14:textId="77777777" w:rsidR="008E470B" w:rsidRPr="00F57E0C" w:rsidRDefault="008E470B" w:rsidP="008E470B">
            <w:pPr>
              <w:spacing w:after="0" w:line="240" w:lineRule="auto"/>
              <w:rPr>
                <w:b/>
              </w:rPr>
            </w:pPr>
            <w:r w:rsidRPr="00F57E0C">
              <w:rPr>
                <w:b/>
              </w:rPr>
              <w:t>Verb(s)</w:t>
            </w:r>
          </w:p>
          <w:p w14:paraId="007F57B7" w14:textId="77777777" w:rsidR="008E470B" w:rsidRPr="00F57E0C" w:rsidRDefault="008E470B" w:rsidP="008E470B">
            <w:pPr>
              <w:spacing w:after="0" w:line="240" w:lineRule="auto"/>
              <w:rPr>
                <w:b/>
              </w:rPr>
            </w:pPr>
            <w:r w:rsidRPr="00F57E0C">
              <w:t>- What verbs define the actions students will need to take when mastering this objective?</w:t>
            </w:r>
          </w:p>
        </w:tc>
        <w:tc>
          <w:tcPr>
            <w:tcW w:w="2340" w:type="dxa"/>
          </w:tcPr>
          <w:p w14:paraId="3054BD21" w14:textId="77777777" w:rsidR="008E470B" w:rsidRDefault="00A43184" w:rsidP="00A43184">
            <w:pPr>
              <w:numPr>
                <w:ilvl w:val="0"/>
                <w:numId w:val="46"/>
              </w:numPr>
              <w:spacing w:after="0" w:line="240" w:lineRule="auto"/>
              <w:jc w:val="both"/>
            </w:pPr>
            <w:r>
              <w:t>Demonstrate</w:t>
            </w:r>
          </w:p>
          <w:p w14:paraId="3DE876ED" w14:textId="77777777" w:rsidR="00AC6D9E" w:rsidRPr="00F57E0C" w:rsidRDefault="00E82C4A" w:rsidP="00AC6D9E">
            <w:pPr>
              <w:numPr>
                <w:ilvl w:val="0"/>
                <w:numId w:val="46"/>
              </w:numPr>
              <w:spacing w:after="0" w:line="240" w:lineRule="auto"/>
              <w:jc w:val="both"/>
            </w:pPr>
            <w:r>
              <w:t>Analyze</w:t>
            </w:r>
          </w:p>
        </w:tc>
        <w:tc>
          <w:tcPr>
            <w:tcW w:w="2340" w:type="dxa"/>
          </w:tcPr>
          <w:p w14:paraId="1A274292" w14:textId="77777777" w:rsidR="00E82C4A" w:rsidRDefault="00E82C4A" w:rsidP="00E82C4A">
            <w:pPr>
              <w:numPr>
                <w:ilvl w:val="0"/>
                <w:numId w:val="46"/>
              </w:numPr>
              <w:spacing w:after="0" w:line="240" w:lineRule="auto"/>
              <w:jc w:val="both"/>
            </w:pPr>
            <w:r>
              <w:t>Demonstrate</w:t>
            </w:r>
          </w:p>
          <w:p w14:paraId="6F319C60" w14:textId="77777777" w:rsidR="008E470B" w:rsidRPr="00F57E0C" w:rsidRDefault="00E82C4A" w:rsidP="00E82C4A">
            <w:pPr>
              <w:pStyle w:val="ListParagraph"/>
              <w:numPr>
                <w:ilvl w:val="0"/>
                <w:numId w:val="46"/>
              </w:numPr>
              <w:spacing w:after="0" w:line="240" w:lineRule="auto"/>
              <w:jc w:val="both"/>
            </w:pPr>
            <w:r>
              <w:t>Analyze</w:t>
            </w:r>
          </w:p>
        </w:tc>
        <w:tc>
          <w:tcPr>
            <w:tcW w:w="2430" w:type="dxa"/>
          </w:tcPr>
          <w:p w14:paraId="5D48F7B3" w14:textId="77777777" w:rsidR="00E82C4A" w:rsidRDefault="00E82C4A" w:rsidP="00E82C4A">
            <w:pPr>
              <w:numPr>
                <w:ilvl w:val="0"/>
                <w:numId w:val="46"/>
              </w:numPr>
              <w:spacing w:after="0" w:line="240" w:lineRule="auto"/>
              <w:jc w:val="both"/>
            </w:pPr>
            <w:r>
              <w:t>Demonstrate</w:t>
            </w:r>
          </w:p>
          <w:p w14:paraId="53536C5C" w14:textId="77777777" w:rsidR="008E470B" w:rsidRPr="00F57E0C" w:rsidRDefault="00E82C4A" w:rsidP="00E82C4A">
            <w:pPr>
              <w:pStyle w:val="ListParagraph"/>
              <w:numPr>
                <w:ilvl w:val="0"/>
                <w:numId w:val="46"/>
              </w:numPr>
              <w:spacing w:after="0" w:line="240" w:lineRule="auto"/>
              <w:jc w:val="both"/>
            </w:pPr>
            <w:r>
              <w:t>Analyze</w:t>
            </w:r>
          </w:p>
        </w:tc>
        <w:tc>
          <w:tcPr>
            <w:tcW w:w="2340" w:type="dxa"/>
          </w:tcPr>
          <w:p w14:paraId="4270F990" w14:textId="77777777" w:rsidR="00AC6D9E" w:rsidRDefault="00AC6D9E" w:rsidP="00AC6D9E">
            <w:pPr>
              <w:numPr>
                <w:ilvl w:val="0"/>
                <w:numId w:val="46"/>
              </w:numPr>
              <w:spacing w:after="0" w:line="240" w:lineRule="auto"/>
              <w:jc w:val="both"/>
            </w:pPr>
            <w:r>
              <w:t>Describe</w:t>
            </w:r>
          </w:p>
          <w:p w14:paraId="0322D19F" w14:textId="77777777" w:rsidR="008E470B" w:rsidRPr="00F57E0C" w:rsidRDefault="008E470B" w:rsidP="00AC6D9E">
            <w:pPr>
              <w:spacing w:after="0" w:line="240" w:lineRule="auto"/>
              <w:ind w:left="720"/>
              <w:jc w:val="both"/>
            </w:pPr>
          </w:p>
        </w:tc>
        <w:tc>
          <w:tcPr>
            <w:tcW w:w="2430" w:type="dxa"/>
          </w:tcPr>
          <w:p w14:paraId="69D07F1A" w14:textId="77777777" w:rsidR="00AC6D9E" w:rsidRDefault="00AC6D9E" w:rsidP="00AC6D9E">
            <w:pPr>
              <w:numPr>
                <w:ilvl w:val="0"/>
                <w:numId w:val="46"/>
              </w:numPr>
              <w:spacing w:after="0" w:line="240" w:lineRule="auto"/>
              <w:jc w:val="both"/>
            </w:pPr>
            <w:r>
              <w:t>Describe</w:t>
            </w:r>
          </w:p>
          <w:p w14:paraId="7EA8E714" w14:textId="77777777" w:rsidR="008E470B" w:rsidRPr="00F57E0C" w:rsidRDefault="008E470B" w:rsidP="00A967F5">
            <w:pPr>
              <w:spacing w:after="0" w:line="240" w:lineRule="auto"/>
              <w:ind w:left="360"/>
            </w:pPr>
          </w:p>
        </w:tc>
      </w:tr>
      <w:tr w:rsidR="008E470B" w:rsidRPr="00F57E0C" w14:paraId="575CBF79" w14:textId="77777777" w:rsidTr="005C080A">
        <w:trPr>
          <w:trHeight w:val="893"/>
        </w:trPr>
        <w:tc>
          <w:tcPr>
            <w:tcW w:w="694" w:type="dxa"/>
            <w:vMerge/>
          </w:tcPr>
          <w:p w14:paraId="4E020E90" w14:textId="77777777" w:rsidR="008E470B" w:rsidRPr="00F57E0C" w:rsidRDefault="008E470B" w:rsidP="008E470B">
            <w:pPr>
              <w:spacing w:after="0" w:line="240" w:lineRule="auto"/>
              <w:rPr>
                <w:b/>
              </w:rPr>
            </w:pPr>
          </w:p>
        </w:tc>
        <w:tc>
          <w:tcPr>
            <w:tcW w:w="2204" w:type="dxa"/>
            <w:shd w:val="clear" w:color="auto" w:fill="FFFF00"/>
          </w:tcPr>
          <w:p w14:paraId="3FF5984F" w14:textId="77777777" w:rsidR="008E470B" w:rsidRPr="00F57E0C" w:rsidRDefault="008E470B" w:rsidP="008E470B">
            <w:pPr>
              <w:spacing w:after="0" w:line="240" w:lineRule="auto"/>
              <w:rPr>
                <w:b/>
              </w:rPr>
            </w:pPr>
            <w:r w:rsidRPr="00F57E0C">
              <w:rPr>
                <w:b/>
              </w:rPr>
              <w:t xml:space="preserve">Concept </w:t>
            </w:r>
          </w:p>
          <w:p w14:paraId="4BE0DB0D" w14:textId="77777777" w:rsidR="008E470B" w:rsidRPr="00F57E0C" w:rsidRDefault="008E470B" w:rsidP="008E470B">
            <w:pPr>
              <w:spacing w:after="0" w:line="240" w:lineRule="auto"/>
            </w:pPr>
            <w:r w:rsidRPr="00F57E0C">
              <w:t>-What am I teaching?</w:t>
            </w:r>
          </w:p>
          <w:p w14:paraId="0C405F16" w14:textId="77777777" w:rsidR="008E470B" w:rsidRPr="00F57E0C" w:rsidRDefault="008E470B" w:rsidP="008E470B">
            <w:pPr>
              <w:spacing w:after="0" w:line="240" w:lineRule="auto"/>
            </w:pPr>
          </w:p>
          <w:p w14:paraId="1C8C8EE9" w14:textId="77777777" w:rsidR="008E470B" w:rsidRPr="00F57E0C" w:rsidRDefault="008E470B" w:rsidP="008E470B">
            <w:pPr>
              <w:spacing w:after="0" w:line="240" w:lineRule="auto"/>
            </w:pPr>
            <w:r w:rsidRPr="00F57E0C">
              <w:t xml:space="preserve"> -What do the students need to know?</w:t>
            </w:r>
          </w:p>
        </w:tc>
        <w:tc>
          <w:tcPr>
            <w:tcW w:w="2340" w:type="dxa"/>
          </w:tcPr>
          <w:p w14:paraId="575331CC" w14:textId="77777777" w:rsidR="008E470B" w:rsidRPr="00F57E0C" w:rsidRDefault="00B11514" w:rsidP="008E470B">
            <w:pPr>
              <w:rPr>
                <w:rFonts w:cs="Arial"/>
                <w:color w:val="000000"/>
              </w:rPr>
            </w:pPr>
            <w:r>
              <w:rPr>
                <w:rFonts w:cs="Arial"/>
                <w:color w:val="000000"/>
              </w:rPr>
              <w:t xml:space="preserve">How safe practices and safety rules are required during a scientific investigation. </w:t>
            </w:r>
          </w:p>
        </w:tc>
        <w:tc>
          <w:tcPr>
            <w:tcW w:w="2340" w:type="dxa"/>
          </w:tcPr>
          <w:p w14:paraId="2DAA3EF2" w14:textId="77777777" w:rsidR="008E470B" w:rsidRPr="00F57E0C" w:rsidRDefault="00B11514" w:rsidP="008E470B">
            <w:pPr>
              <w:rPr>
                <w:rFonts w:cs="Arial"/>
                <w:color w:val="000000"/>
              </w:rPr>
            </w:pPr>
            <w:r>
              <w:rPr>
                <w:rFonts w:cs="Arial"/>
                <w:color w:val="000000"/>
              </w:rPr>
              <w:t>How safe practices and safety rules are required during a scientific investigation.</w:t>
            </w:r>
          </w:p>
        </w:tc>
        <w:tc>
          <w:tcPr>
            <w:tcW w:w="2430" w:type="dxa"/>
          </w:tcPr>
          <w:p w14:paraId="773D899A" w14:textId="77777777" w:rsidR="008E470B" w:rsidRPr="00F57E0C" w:rsidRDefault="00B11514" w:rsidP="008E470B">
            <w:pPr>
              <w:spacing w:after="0" w:line="240" w:lineRule="auto"/>
            </w:pPr>
            <w:r>
              <w:rPr>
                <w:rFonts w:cs="Arial"/>
                <w:color w:val="000000"/>
              </w:rPr>
              <w:t>How safe practices and safety rules are required during a scientific investigation.</w:t>
            </w:r>
          </w:p>
        </w:tc>
        <w:tc>
          <w:tcPr>
            <w:tcW w:w="2340" w:type="dxa"/>
          </w:tcPr>
          <w:p w14:paraId="0ED4C1EC" w14:textId="77777777" w:rsidR="008E470B" w:rsidRPr="00F57E0C" w:rsidRDefault="00605133" w:rsidP="008E470B">
            <w:pPr>
              <w:spacing w:after="0" w:line="240" w:lineRule="auto"/>
            </w:pPr>
            <w:r>
              <w:t>Structure of an atom</w:t>
            </w:r>
          </w:p>
        </w:tc>
        <w:tc>
          <w:tcPr>
            <w:tcW w:w="2430" w:type="dxa"/>
          </w:tcPr>
          <w:p w14:paraId="132040A5" w14:textId="77777777" w:rsidR="008E470B" w:rsidRPr="00F57E0C" w:rsidRDefault="00605133" w:rsidP="008E470B">
            <w:pPr>
              <w:spacing w:after="0" w:line="240" w:lineRule="auto"/>
            </w:pPr>
            <w:r>
              <w:t xml:space="preserve">Structure of an atom </w:t>
            </w:r>
          </w:p>
        </w:tc>
      </w:tr>
      <w:tr w:rsidR="008E470B" w:rsidRPr="00F57E0C" w14:paraId="7E1A26F9" w14:textId="77777777" w:rsidTr="0094192D">
        <w:trPr>
          <w:trHeight w:val="3068"/>
        </w:trPr>
        <w:tc>
          <w:tcPr>
            <w:tcW w:w="694" w:type="dxa"/>
            <w:vMerge/>
          </w:tcPr>
          <w:p w14:paraId="1C2A7461" w14:textId="77777777" w:rsidR="008E470B" w:rsidRPr="00F57E0C" w:rsidRDefault="008E470B" w:rsidP="008E470B">
            <w:pPr>
              <w:spacing w:after="0" w:line="240" w:lineRule="auto"/>
              <w:rPr>
                <w:b/>
              </w:rPr>
            </w:pPr>
          </w:p>
        </w:tc>
        <w:tc>
          <w:tcPr>
            <w:tcW w:w="2204" w:type="dxa"/>
            <w:shd w:val="clear" w:color="auto" w:fill="FFFF00"/>
          </w:tcPr>
          <w:p w14:paraId="23BF648A" w14:textId="77777777" w:rsidR="008E470B" w:rsidRPr="00F57E0C" w:rsidRDefault="008E470B" w:rsidP="008E470B">
            <w:pPr>
              <w:spacing w:after="0" w:line="240" w:lineRule="auto"/>
              <w:rPr>
                <w:b/>
              </w:rPr>
            </w:pPr>
            <w:r w:rsidRPr="00F57E0C">
              <w:rPr>
                <w:b/>
              </w:rPr>
              <w:t>Context</w:t>
            </w:r>
          </w:p>
          <w:p w14:paraId="0080B790" w14:textId="77777777" w:rsidR="008E470B" w:rsidRPr="00F57E0C" w:rsidRDefault="008E470B" w:rsidP="008E470B">
            <w:pPr>
              <w:spacing w:after="0" w:line="240" w:lineRule="auto"/>
              <w:rPr>
                <w:b/>
                <w:i/>
              </w:rPr>
            </w:pPr>
            <w:r w:rsidRPr="00F57E0C">
              <w:rPr>
                <w:b/>
                <w:i/>
              </w:rPr>
              <w:t>Readiness:</w:t>
            </w:r>
          </w:p>
          <w:p w14:paraId="650EAFFB" w14:textId="77777777" w:rsidR="008E470B" w:rsidRPr="00F57E0C" w:rsidRDefault="008E470B" w:rsidP="008E470B">
            <w:pPr>
              <w:numPr>
                <w:ilvl w:val="0"/>
                <w:numId w:val="1"/>
              </w:numPr>
              <w:spacing w:after="0" w:line="240" w:lineRule="auto"/>
            </w:pPr>
            <w:r w:rsidRPr="00F57E0C">
              <w:t xml:space="preserve">Connections from previous grade level. </w:t>
            </w:r>
          </w:p>
          <w:p w14:paraId="7F821183" w14:textId="77777777" w:rsidR="008E470B" w:rsidRPr="00F57E0C" w:rsidRDefault="008E470B" w:rsidP="008E470B">
            <w:pPr>
              <w:numPr>
                <w:ilvl w:val="0"/>
                <w:numId w:val="1"/>
              </w:numPr>
              <w:spacing w:after="0" w:line="240" w:lineRule="auto"/>
            </w:pPr>
            <w:r w:rsidRPr="00F57E0C">
              <w:t xml:space="preserve"> To what degree will this impact learning two years down the road?</w:t>
            </w:r>
          </w:p>
          <w:p w14:paraId="3BE6D862" w14:textId="77777777" w:rsidR="008E470B" w:rsidRPr="00F57E0C" w:rsidRDefault="008E470B" w:rsidP="008E470B">
            <w:pPr>
              <w:spacing w:after="0" w:line="240" w:lineRule="auto"/>
              <w:rPr>
                <w:b/>
                <w:i/>
              </w:rPr>
            </w:pPr>
          </w:p>
          <w:p w14:paraId="220802F1" w14:textId="77777777" w:rsidR="008E470B" w:rsidRPr="00F57E0C" w:rsidRDefault="008E470B" w:rsidP="008E470B">
            <w:pPr>
              <w:spacing w:after="0" w:line="240" w:lineRule="auto"/>
              <w:rPr>
                <w:b/>
                <w:i/>
              </w:rPr>
            </w:pPr>
            <w:r w:rsidRPr="00F57E0C">
              <w:rPr>
                <w:b/>
                <w:i/>
              </w:rPr>
              <w:t>Supporting:</w:t>
            </w:r>
          </w:p>
          <w:p w14:paraId="28659B23" w14:textId="77777777" w:rsidR="008E470B" w:rsidRPr="00F57E0C" w:rsidRDefault="008E470B" w:rsidP="008E470B">
            <w:pPr>
              <w:numPr>
                <w:ilvl w:val="0"/>
                <w:numId w:val="1"/>
              </w:numPr>
              <w:spacing w:after="0" w:line="240" w:lineRule="auto"/>
            </w:pPr>
            <w:r w:rsidRPr="00F57E0C">
              <w:t>What Readiness Standards or concepts from the Readiness Standards does it support?</w:t>
            </w:r>
          </w:p>
          <w:p w14:paraId="5CFD6169" w14:textId="77777777" w:rsidR="008E470B" w:rsidRPr="00F57E0C" w:rsidRDefault="008E470B" w:rsidP="008E470B">
            <w:pPr>
              <w:numPr>
                <w:ilvl w:val="0"/>
                <w:numId w:val="1"/>
              </w:numPr>
              <w:spacing w:after="0" w:line="240" w:lineRule="auto"/>
            </w:pPr>
            <w:r w:rsidRPr="00F57E0C">
              <w:t>How does it support the Readiness Standards?</w:t>
            </w:r>
          </w:p>
        </w:tc>
        <w:tc>
          <w:tcPr>
            <w:tcW w:w="2340" w:type="dxa"/>
          </w:tcPr>
          <w:p w14:paraId="7F8ECEDC" w14:textId="77777777" w:rsidR="00AE0AA8" w:rsidRPr="00152794" w:rsidRDefault="00AE0AA8" w:rsidP="00AE0AA8">
            <w:pPr>
              <w:rPr>
                <w:rFonts w:ascii="Arial" w:hAnsi="Arial" w:cs="Arial"/>
                <w:sz w:val="20"/>
                <w:szCs w:val="20"/>
              </w:rPr>
            </w:pPr>
            <w:r w:rsidRPr="00152794">
              <w:rPr>
                <w:rFonts w:ascii="Arial" w:hAnsi="Arial" w:cs="Arial"/>
                <w:b/>
                <w:sz w:val="20"/>
                <w:szCs w:val="20"/>
              </w:rPr>
              <w:t xml:space="preserve">Prerequisites </w:t>
            </w:r>
          </w:p>
          <w:p w14:paraId="24A2C655" w14:textId="77777777" w:rsidR="00AE0AA8" w:rsidRPr="00152794" w:rsidRDefault="00AE0AA8" w:rsidP="00AE0AA8">
            <w:pPr>
              <w:ind w:left="-8" w:firstLine="8"/>
              <w:rPr>
                <w:rFonts w:ascii="Arial" w:hAnsi="Arial" w:cs="Arial"/>
                <w:b/>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139F80D3" w14:textId="77777777" w:rsidR="00AE0AA8" w:rsidRPr="00657E04" w:rsidRDefault="00AE0AA8" w:rsidP="00AE0AA8">
            <w:pPr>
              <w:numPr>
                <w:ilvl w:val="0"/>
                <w:numId w:val="6"/>
              </w:numPr>
              <w:spacing w:after="0"/>
              <w:rPr>
                <w:rFonts w:ascii="Arial" w:hAnsi="Arial" w:cs="Arial"/>
                <w:sz w:val="20"/>
                <w:szCs w:val="20"/>
              </w:rPr>
            </w:pPr>
            <w:proofErr w:type="gramStart"/>
            <w:r>
              <w:rPr>
                <w:rFonts w:ascii="Arial" w:hAnsi="Arial" w:cs="Arial"/>
                <w:bCs/>
                <w:sz w:val="20"/>
                <w:szCs w:val="20"/>
              </w:rPr>
              <w:t>were</w:t>
            </w:r>
            <w:proofErr w:type="gramEnd"/>
            <w:r>
              <w:rPr>
                <w:rFonts w:ascii="Arial" w:hAnsi="Arial" w:cs="Arial"/>
                <w:bCs/>
                <w:sz w:val="20"/>
                <w:szCs w:val="20"/>
              </w:rPr>
              <w:t xml:space="preserve"> taught</w:t>
            </w:r>
            <w:r w:rsidRPr="00657E04">
              <w:rPr>
                <w:rFonts w:ascii="Arial" w:hAnsi="Arial" w:cs="Arial"/>
                <w:bCs/>
                <w:sz w:val="20"/>
                <w:szCs w:val="20"/>
              </w:rPr>
              <w:t xml:space="preserve"> that an element is a pure substance represented by chemi</w:t>
            </w:r>
            <w:r>
              <w:rPr>
                <w:rFonts w:ascii="Arial" w:hAnsi="Arial" w:cs="Arial"/>
                <w:bCs/>
                <w:sz w:val="20"/>
                <w:szCs w:val="20"/>
              </w:rPr>
              <w:t>cal symbols</w:t>
            </w:r>
          </w:p>
          <w:p w14:paraId="691DDF3D" w14:textId="77777777" w:rsidR="00AE0AA8" w:rsidRDefault="00AE0AA8" w:rsidP="00AE0AA8">
            <w:pPr>
              <w:numPr>
                <w:ilvl w:val="0"/>
                <w:numId w:val="6"/>
              </w:numPr>
              <w:spacing w:after="0"/>
              <w:rPr>
                <w:rFonts w:ascii="Arial" w:hAnsi="Arial" w:cs="Arial"/>
                <w:sz w:val="20"/>
                <w:szCs w:val="20"/>
              </w:rPr>
            </w:pPr>
            <w:proofErr w:type="gramStart"/>
            <w:r>
              <w:rPr>
                <w:rFonts w:ascii="Arial" w:hAnsi="Arial" w:cs="Arial"/>
                <w:sz w:val="20"/>
                <w:szCs w:val="20"/>
              </w:rPr>
              <w:t>d</w:t>
            </w:r>
            <w:r w:rsidRPr="00657E04">
              <w:rPr>
                <w:rFonts w:ascii="Arial" w:hAnsi="Arial" w:cs="Arial"/>
                <w:sz w:val="20"/>
                <w:szCs w:val="20"/>
              </w:rPr>
              <w:t>ifferentiate</w:t>
            </w:r>
            <w:r>
              <w:rPr>
                <w:rFonts w:ascii="Arial" w:hAnsi="Arial" w:cs="Arial"/>
                <w:sz w:val="20"/>
                <w:szCs w:val="20"/>
              </w:rPr>
              <w:t>d</w:t>
            </w:r>
            <w:proofErr w:type="gramEnd"/>
            <w:r w:rsidRPr="00657E04">
              <w:rPr>
                <w:rFonts w:ascii="Arial" w:hAnsi="Arial" w:cs="Arial"/>
                <w:sz w:val="20"/>
                <w:szCs w:val="20"/>
              </w:rPr>
              <w:t xml:space="preserve"> between elements and co</w:t>
            </w:r>
            <w:r>
              <w:rPr>
                <w:rFonts w:ascii="Arial" w:hAnsi="Arial" w:cs="Arial"/>
                <w:sz w:val="20"/>
                <w:szCs w:val="20"/>
              </w:rPr>
              <w:t>mpounds on the most basic level</w:t>
            </w:r>
          </w:p>
          <w:p w14:paraId="3A0A1707" w14:textId="77777777" w:rsidR="00AE0AA8" w:rsidRPr="00657E04" w:rsidRDefault="00AE0AA8" w:rsidP="00AE0AA8">
            <w:pPr>
              <w:numPr>
                <w:ilvl w:val="0"/>
                <w:numId w:val="6"/>
              </w:numPr>
              <w:spacing w:after="0"/>
              <w:rPr>
                <w:rFonts w:ascii="Arial" w:hAnsi="Arial" w:cs="Arial"/>
                <w:sz w:val="20"/>
                <w:szCs w:val="20"/>
              </w:rPr>
            </w:pPr>
            <w:proofErr w:type="gramStart"/>
            <w:r>
              <w:rPr>
                <w:rFonts w:ascii="Arial" w:hAnsi="Arial" w:cs="Arial"/>
                <w:sz w:val="20"/>
                <w:szCs w:val="20"/>
              </w:rPr>
              <w:t>c</w:t>
            </w:r>
            <w:r w:rsidRPr="00657E04">
              <w:rPr>
                <w:rFonts w:ascii="Arial" w:hAnsi="Arial" w:cs="Arial"/>
                <w:sz w:val="20"/>
                <w:szCs w:val="20"/>
              </w:rPr>
              <w:t>ompare</w:t>
            </w:r>
            <w:r>
              <w:rPr>
                <w:rFonts w:ascii="Arial" w:hAnsi="Arial" w:cs="Arial"/>
                <w:sz w:val="20"/>
                <w:szCs w:val="20"/>
              </w:rPr>
              <w:t>d</w:t>
            </w:r>
            <w:proofErr w:type="gramEnd"/>
            <w:r w:rsidRPr="00657E04">
              <w:rPr>
                <w:rFonts w:ascii="Arial" w:hAnsi="Arial" w:cs="Arial"/>
                <w:sz w:val="20"/>
                <w:szCs w:val="20"/>
              </w:rPr>
              <w:t xml:space="preserve"> metals, nonmetals, and metalloids using physical properties such as luste</w:t>
            </w:r>
            <w:r>
              <w:rPr>
                <w:rFonts w:ascii="Arial" w:hAnsi="Arial" w:cs="Arial"/>
                <w:sz w:val="20"/>
                <w:szCs w:val="20"/>
              </w:rPr>
              <w:t>r, conductivity, or malleability</w:t>
            </w:r>
          </w:p>
          <w:p w14:paraId="302248A7" w14:textId="77777777" w:rsidR="008E470B" w:rsidRPr="00F57E0C" w:rsidRDefault="008E470B" w:rsidP="008E470B">
            <w:pPr>
              <w:spacing w:after="0"/>
              <w:ind w:left="216"/>
              <w:rPr>
                <w:rFonts w:cs="Arial"/>
              </w:rPr>
            </w:pPr>
          </w:p>
        </w:tc>
        <w:tc>
          <w:tcPr>
            <w:tcW w:w="2340" w:type="dxa"/>
          </w:tcPr>
          <w:p w14:paraId="2E49F1BB" w14:textId="77777777" w:rsidR="00AE0AA8" w:rsidRPr="00152794" w:rsidRDefault="00AE0AA8" w:rsidP="00AE0AA8">
            <w:pPr>
              <w:rPr>
                <w:rFonts w:ascii="Arial" w:hAnsi="Arial" w:cs="Arial"/>
                <w:sz w:val="20"/>
                <w:szCs w:val="20"/>
              </w:rPr>
            </w:pPr>
            <w:r w:rsidRPr="00152794">
              <w:rPr>
                <w:rFonts w:ascii="Arial" w:hAnsi="Arial" w:cs="Arial"/>
                <w:b/>
                <w:sz w:val="20"/>
                <w:szCs w:val="20"/>
              </w:rPr>
              <w:t xml:space="preserve">Prerequisites </w:t>
            </w:r>
          </w:p>
          <w:p w14:paraId="65CB5C36" w14:textId="77777777" w:rsidR="00AE0AA8" w:rsidRPr="00152794" w:rsidRDefault="00AE0AA8" w:rsidP="00AE0AA8">
            <w:pPr>
              <w:ind w:left="-8" w:firstLine="8"/>
              <w:rPr>
                <w:rFonts w:ascii="Arial" w:hAnsi="Arial" w:cs="Arial"/>
                <w:b/>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459D762F" w14:textId="77777777" w:rsidR="00AE0AA8" w:rsidRPr="00657E04" w:rsidRDefault="00AE0AA8" w:rsidP="00AE0AA8">
            <w:pPr>
              <w:numPr>
                <w:ilvl w:val="0"/>
                <w:numId w:val="6"/>
              </w:numPr>
              <w:spacing w:after="0"/>
              <w:rPr>
                <w:rFonts w:ascii="Arial" w:hAnsi="Arial" w:cs="Arial"/>
                <w:sz w:val="20"/>
                <w:szCs w:val="20"/>
              </w:rPr>
            </w:pPr>
            <w:proofErr w:type="gramStart"/>
            <w:r>
              <w:rPr>
                <w:rFonts w:ascii="Arial" w:hAnsi="Arial" w:cs="Arial"/>
                <w:bCs/>
                <w:sz w:val="20"/>
                <w:szCs w:val="20"/>
              </w:rPr>
              <w:t>were</w:t>
            </w:r>
            <w:proofErr w:type="gramEnd"/>
            <w:r>
              <w:rPr>
                <w:rFonts w:ascii="Arial" w:hAnsi="Arial" w:cs="Arial"/>
                <w:bCs/>
                <w:sz w:val="20"/>
                <w:szCs w:val="20"/>
              </w:rPr>
              <w:t xml:space="preserve"> taught</w:t>
            </w:r>
            <w:r w:rsidRPr="00657E04">
              <w:rPr>
                <w:rFonts w:ascii="Arial" w:hAnsi="Arial" w:cs="Arial"/>
                <w:bCs/>
                <w:sz w:val="20"/>
                <w:szCs w:val="20"/>
              </w:rPr>
              <w:t xml:space="preserve"> that an element is a pure substance represented by chemi</w:t>
            </w:r>
            <w:r>
              <w:rPr>
                <w:rFonts w:ascii="Arial" w:hAnsi="Arial" w:cs="Arial"/>
                <w:bCs/>
                <w:sz w:val="20"/>
                <w:szCs w:val="20"/>
              </w:rPr>
              <w:t>cal symbols</w:t>
            </w:r>
          </w:p>
          <w:p w14:paraId="44CBB880" w14:textId="77777777" w:rsidR="00AE0AA8" w:rsidRDefault="00AE0AA8" w:rsidP="00AE0AA8">
            <w:pPr>
              <w:numPr>
                <w:ilvl w:val="0"/>
                <w:numId w:val="6"/>
              </w:numPr>
              <w:spacing w:after="0"/>
              <w:rPr>
                <w:rFonts w:ascii="Arial" w:hAnsi="Arial" w:cs="Arial"/>
                <w:sz w:val="20"/>
                <w:szCs w:val="20"/>
              </w:rPr>
            </w:pPr>
            <w:proofErr w:type="gramStart"/>
            <w:r>
              <w:rPr>
                <w:rFonts w:ascii="Arial" w:hAnsi="Arial" w:cs="Arial"/>
                <w:sz w:val="20"/>
                <w:szCs w:val="20"/>
              </w:rPr>
              <w:t>d</w:t>
            </w:r>
            <w:r w:rsidRPr="00657E04">
              <w:rPr>
                <w:rFonts w:ascii="Arial" w:hAnsi="Arial" w:cs="Arial"/>
                <w:sz w:val="20"/>
                <w:szCs w:val="20"/>
              </w:rPr>
              <w:t>ifferentiate</w:t>
            </w:r>
            <w:r>
              <w:rPr>
                <w:rFonts w:ascii="Arial" w:hAnsi="Arial" w:cs="Arial"/>
                <w:sz w:val="20"/>
                <w:szCs w:val="20"/>
              </w:rPr>
              <w:t>d</w:t>
            </w:r>
            <w:proofErr w:type="gramEnd"/>
            <w:r w:rsidRPr="00657E04">
              <w:rPr>
                <w:rFonts w:ascii="Arial" w:hAnsi="Arial" w:cs="Arial"/>
                <w:sz w:val="20"/>
                <w:szCs w:val="20"/>
              </w:rPr>
              <w:t xml:space="preserve"> between elements and co</w:t>
            </w:r>
            <w:r>
              <w:rPr>
                <w:rFonts w:ascii="Arial" w:hAnsi="Arial" w:cs="Arial"/>
                <w:sz w:val="20"/>
                <w:szCs w:val="20"/>
              </w:rPr>
              <w:t>mpounds on the most basic level</w:t>
            </w:r>
          </w:p>
          <w:p w14:paraId="5671CEA8" w14:textId="77777777" w:rsidR="00AE0AA8" w:rsidRPr="00657E04" w:rsidRDefault="00AE0AA8" w:rsidP="00AE0AA8">
            <w:pPr>
              <w:numPr>
                <w:ilvl w:val="0"/>
                <w:numId w:val="6"/>
              </w:numPr>
              <w:spacing w:after="0"/>
              <w:rPr>
                <w:rFonts w:ascii="Arial" w:hAnsi="Arial" w:cs="Arial"/>
                <w:sz w:val="20"/>
                <w:szCs w:val="20"/>
              </w:rPr>
            </w:pPr>
            <w:proofErr w:type="gramStart"/>
            <w:r>
              <w:rPr>
                <w:rFonts w:ascii="Arial" w:hAnsi="Arial" w:cs="Arial"/>
                <w:sz w:val="20"/>
                <w:szCs w:val="20"/>
              </w:rPr>
              <w:t>c</w:t>
            </w:r>
            <w:r w:rsidRPr="00657E04">
              <w:rPr>
                <w:rFonts w:ascii="Arial" w:hAnsi="Arial" w:cs="Arial"/>
                <w:sz w:val="20"/>
                <w:szCs w:val="20"/>
              </w:rPr>
              <w:t>ompare</w:t>
            </w:r>
            <w:r>
              <w:rPr>
                <w:rFonts w:ascii="Arial" w:hAnsi="Arial" w:cs="Arial"/>
                <w:sz w:val="20"/>
                <w:szCs w:val="20"/>
              </w:rPr>
              <w:t>d</w:t>
            </w:r>
            <w:proofErr w:type="gramEnd"/>
            <w:r w:rsidRPr="00657E04">
              <w:rPr>
                <w:rFonts w:ascii="Arial" w:hAnsi="Arial" w:cs="Arial"/>
                <w:sz w:val="20"/>
                <w:szCs w:val="20"/>
              </w:rPr>
              <w:t xml:space="preserve"> metals, nonmetals, and metalloids using physical properties such as luste</w:t>
            </w:r>
            <w:r>
              <w:rPr>
                <w:rFonts w:ascii="Arial" w:hAnsi="Arial" w:cs="Arial"/>
                <w:sz w:val="20"/>
                <w:szCs w:val="20"/>
              </w:rPr>
              <w:t>r, conductivity, or malleability</w:t>
            </w:r>
          </w:p>
          <w:p w14:paraId="6711D9CC" w14:textId="77777777" w:rsidR="008E470B" w:rsidRPr="00F57E0C" w:rsidRDefault="008E470B" w:rsidP="008E470B">
            <w:pPr>
              <w:spacing w:after="0"/>
              <w:ind w:left="216"/>
              <w:rPr>
                <w:rFonts w:cs="Arial"/>
              </w:rPr>
            </w:pPr>
          </w:p>
        </w:tc>
        <w:tc>
          <w:tcPr>
            <w:tcW w:w="2430" w:type="dxa"/>
          </w:tcPr>
          <w:p w14:paraId="32DD4DFD" w14:textId="77777777" w:rsidR="00AE0AA8" w:rsidRPr="00152794" w:rsidRDefault="00AE0AA8" w:rsidP="00AE0AA8">
            <w:pPr>
              <w:rPr>
                <w:rFonts w:ascii="Arial" w:hAnsi="Arial" w:cs="Arial"/>
                <w:sz w:val="20"/>
                <w:szCs w:val="20"/>
              </w:rPr>
            </w:pPr>
            <w:r w:rsidRPr="00152794">
              <w:rPr>
                <w:rFonts w:ascii="Arial" w:hAnsi="Arial" w:cs="Arial"/>
                <w:b/>
                <w:sz w:val="20"/>
                <w:szCs w:val="20"/>
              </w:rPr>
              <w:t xml:space="preserve">Prerequisites </w:t>
            </w:r>
          </w:p>
          <w:p w14:paraId="6F05A572" w14:textId="77777777" w:rsidR="00AE0AA8" w:rsidRPr="00152794" w:rsidRDefault="00AE0AA8" w:rsidP="00AE0AA8">
            <w:pPr>
              <w:ind w:left="-8" w:firstLine="8"/>
              <w:rPr>
                <w:rFonts w:ascii="Arial" w:hAnsi="Arial" w:cs="Arial"/>
                <w:b/>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46A8EBA4" w14:textId="77777777" w:rsidR="00AE0AA8" w:rsidRPr="00657E04" w:rsidRDefault="00AE0AA8" w:rsidP="00AE0AA8">
            <w:pPr>
              <w:numPr>
                <w:ilvl w:val="0"/>
                <w:numId w:val="6"/>
              </w:numPr>
              <w:spacing w:after="0"/>
              <w:rPr>
                <w:rFonts w:ascii="Arial" w:hAnsi="Arial" w:cs="Arial"/>
                <w:sz w:val="20"/>
                <w:szCs w:val="20"/>
              </w:rPr>
            </w:pPr>
            <w:proofErr w:type="gramStart"/>
            <w:r>
              <w:rPr>
                <w:rFonts w:ascii="Arial" w:hAnsi="Arial" w:cs="Arial"/>
                <w:bCs/>
                <w:sz w:val="20"/>
                <w:szCs w:val="20"/>
              </w:rPr>
              <w:t>were</w:t>
            </w:r>
            <w:proofErr w:type="gramEnd"/>
            <w:r>
              <w:rPr>
                <w:rFonts w:ascii="Arial" w:hAnsi="Arial" w:cs="Arial"/>
                <w:bCs/>
                <w:sz w:val="20"/>
                <w:szCs w:val="20"/>
              </w:rPr>
              <w:t xml:space="preserve"> taught</w:t>
            </w:r>
            <w:r w:rsidRPr="00657E04">
              <w:rPr>
                <w:rFonts w:ascii="Arial" w:hAnsi="Arial" w:cs="Arial"/>
                <w:bCs/>
                <w:sz w:val="20"/>
                <w:szCs w:val="20"/>
              </w:rPr>
              <w:t xml:space="preserve"> that an element is a pure substance represented by chemi</w:t>
            </w:r>
            <w:r>
              <w:rPr>
                <w:rFonts w:ascii="Arial" w:hAnsi="Arial" w:cs="Arial"/>
                <w:bCs/>
                <w:sz w:val="20"/>
                <w:szCs w:val="20"/>
              </w:rPr>
              <w:t>cal symbols</w:t>
            </w:r>
          </w:p>
          <w:p w14:paraId="5964DBB4" w14:textId="77777777" w:rsidR="00AE0AA8" w:rsidRDefault="00AE0AA8" w:rsidP="00AE0AA8">
            <w:pPr>
              <w:numPr>
                <w:ilvl w:val="0"/>
                <w:numId w:val="6"/>
              </w:numPr>
              <w:spacing w:after="0"/>
              <w:rPr>
                <w:rFonts w:ascii="Arial" w:hAnsi="Arial" w:cs="Arial"/>
                <w:sz w:val="20"/>
                <w:szCs w:val="20"/>
              </w:rPr>
            </w:pPr>
            <w:proofErr w:type="gramStart"/>
            <w:r>
              <w:rPr>
                <w:rFonts w:ascii="Arial" w:hAnsi="Arial" w:cs="Arial"/>
                <w:sz w:val="20"/>
                <w:szCs w:val="20"/>
              </w:rPr>
              <w:t>d</w:t>
            </w:r>
            <w:r w:rsidRPr="00657E04">
              <w:rPr>
                <w:rFonts w:ascii="Arial" w:hAnsi="Arial" w:cs="Arial"/>
                <w:sz w:val="20"/>
                <w:szCs w:val="20"/>
              </w:rPr>
              <w:t>ifferentiate</w:t>
            </w:r>
            <w:r>
              <w:rPr>
                <w:rFonts w:ascii="Arial" w:hAnsi="Arial" w:cs="Arial"/>
                <w:sz w:val="20"/>
                <w:szCs w:val="20"/>
              </w:rPr>
              <w:t>d</w:t>
            </w:r>
            <w:proofErr w:type="gramEnd"/>
            <w:r w:rsidRPr="00657E04">
              <w:rPr>
                <w:rFonts w:ascii="Arial" w:hAnsi="Arial" w:cs="Arial"/>
                <w:sz w:val="20"/>
                <w:szCs w:val="20"/>
              </w:rPr>
              <w:t xml:space="preserve"> between elements and co</w:t>
            </w:r>
            <w:r>
              <w:rPr>
                <w:rFonts w:ascii="Arial" w:hAnsi="Arial" w:cs="Arial"/>
                <w:sz w:val="20"/>
                <w:szCs w:val="20"/>
              </w:rPr>
              <w:t>mpounds on the most basic level</w:t>
            </w:r>
          </w:p>
          <w:p w14:paraId="0D4D5C2A" w14:textId="77777777" w:rsidR="00AE0AA8" w:rsidRPr="00657E04" w:rsidRDefault="00AE0AA8" w:rsidP="00AE0AA8">
            <w:pPr>
              <w:numPr>
                <w:ilvl w:val="0"/>
                <w:numId w:val="6"/>
              </w:numPr>
              <w:spacing w:after="0"/>
              <w:rPr>
                <w:rFonts w:ascii="Arial" w:hAnsi="Arial" w:cs="Arial"/>
                <w:sz w:val="20"/>
                <w:szCs w:val="20"/>
              </w:rPr>
            </w:pPr>
            <w:proofErr w:type="gramStart"/>
            <w:r>
              <w:rPr>
                <w:rFonts w:ascii="Arial" w:hAnsi="Arial" w:cs="Arial"/>
                <w:sz w:val="20"/>
                <w:szCs w:val="20"/>
              </w:rPr>
              <w:t>c</w:t>
            </w:r>
            <w:r w:rsidRPr="00657E04">
              <w:rPr>
                <w:rFonts w:ascii="Arial" w:hAnsi="Arial" w:cs="Arial"/>
                <w:sz w:val="20"/>
                <w:szCs w:val="20"/>
              </w:rPr>
              <w:t>ompare</w:t>
            </w:r>
            <w:r>
              <w:rPr>
                <w:rFonts w:ascii="Arial" w:hAnsi="Arial" w:cs="Arial"/>
                <w:sz w:val="20"/>
                <w:szCs w:val="20"/>
              </w:rPr>
              <w:t>d</w:t>
            </w:r>
            <w:proofErr w:type="gramEnd"/>
            <w:r w:rsidRPr="00657E04">
              <w:rPr>
                <w:rFonts w:ascii="Arial" w:hAnsi="Arial" w:cs="Arial"/>
                <w:sz w:val="20"/>
                <w:szCs w:val="20"/>
              </w:rPr>
              <w:t xml:space="preserve"> metals, nonmetals, and metalloids using physical properties such as luste</w:t>
            </w:r>
            <w:r>
              <w:rPr>
                <w:rFonts w:ascii="Arial" w:hAnsi="Arial" w:cs="Arial"/>
                <w:sz w:val="20"/>
                <w:szCs w:val="20"/>
              </w:rPr>
              <w:t>r, conductivity, or malleability</w:t>
            </w:r>
          </w:p>
          <w:p w14:paraId="6BD56D94" w14:textId="77777777" w:rsidR="008E470B" w:rsidRPr="00F57E0C" w:rsidRDefault="008E470B" w:rsidP="008E470B">
            <w:pPr>
              <w:spacing w:after="0" w:line="240" w:lineRule="auto"/>
            </w:pPr>
          </w:p>
        </w:tc>
        <w:tc>
          <w:tcPr>
            <w:tcW w:w="2340" w:type="dxa"/>
          </w:tcPr>
          <w:p w14:paraId="75D9BB0D" w14:textId="77777777" w:rsidR="00AE0AA8" w:rsidRPr="00152794" w:rsidRDefault="00AE0AA8" w:rsidP="00AE0AA8">
            <w:pPr>
              <w:rPr>
                <w:rFonts w:ascii="Arial" w:hAnsi="Arial" w:cs="Arial"/>
                <w:sz w:val="20"/>
                <w:szCs w:val="20"/>
              </w:rPr>
            </w:pPr>
            <w:r w:rsidRPr="00152794">
              <w:rPr>
                <w:rFonts w:ascii="Arial" w:hAnsi="Arial" w:cs="Arial"/>
                <w:b/>
                <w:sz w:val="20"/>
                <w:szCs w:val="20"/>
              </w:rPr>
              <w:t xml:space="preserve">Prerequisites </w:t>
            </w:r>
          </w:p>
          <w:p w14:paraId="3CE9DE54" w14:textId="77777777" w:rsidR="00AE0AA8" w:rsidRPr="00152794" w:rsidRDefault="00AE0AA8" w:rsidP="00AE0AA8">
            <w:pPr>
              <w:ind w:left="-8" w:firstLine="8"/>
              <w:rPr>
                <w:rFonts w:ascii="Arial" w:hAnsi="Arial" w:cs="Arial"/>
                <w:b/>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7303190D" w14:textId="77777777" w:rsidR="00AE0AA8" w:rsidRPr="00657E04" w:rsidRDefault="00AE0AA8" w:rsidP="00AE0AA8">
            <w:pPr>
              <w:numPr>
                <w:ilvl w:val="0"/>
                <w:numId w:val="6"/>
              </w:numPr>
              <w:spacing w:after="0"/>
              <w:rPr>
                <w:rFonts w:ascii="Arial" w:hAnsi="Arial" w:cs="Arial"/>
                <w:sz w:val="20"/>
                <w:szCs w:val="20"/>
              </w:rPr>
            </w:pPr>
            <w:proofErr w:type="gramStart"/>
            <w:r>
              <w:rPr>
                <w:rFonts w:ascii="Arial" w:hAnsi="Arial" w:cs="Arial"/>
                <w:bCs/>
                <w:sz w:val="20"/>
                <w:szCs w:val="20"/>
              </w:rPr>
              <w:t>were</w:t>
            </w:r>
            <w:proofErr w:type="gramEnd"/>
            <w:r>
              <w:rPr>
                <w:rFonts w:ascii="Arial" w:hAnsi="Arial" w:cs="Arial"/>
                <w:bCs/>
                <w:sz w:val="20"/>
                <w:szCs w:val="20"/>
              </w:rPr>
              <w:t xml:space="preserve"> taught</w:t>
            </w:r>
            <w:r w:rsidRPr="00657E04">
              <w:rPr>
                <w:rFonts w:ascii="Arial" w:hAnsi="Arial" w:cs="Arial"/>
                <w:bCs/>
                <w:sz w:val="20"/>
                <w:szCs w:val="20"/>
              </w:rPr>
              <w:t xml:space="preserve"> that an element is a pure substance represented by chemi</w:t>
            </w:r>
            <w:r>
              <w:rPr>
                <w:rFonts w:ascii="Arial" w:hAnsi="Arial" w:cs="Arial"/>
                <w:bCs/>
                <w:sz w:val="20"/>
                <w:szCs w:val="20"/>
              </w:rPr>
              <w:t>cal symbols</w:t>
            </w:r>
          </w:p>
          <w:p w14:paraId="58E4EE13" w14:textId="77777777" w:rsidR="00AE0AA8" w:rsidRDefault="00AE0AA8" w:rsidP="00AE0AA8">
            <w:pPr>
              <w:numPr>
                <w:ilvl w:val="0"/>
                <w:numId w:val="6"/>
              </w:numPr>
              <w:spacing w:after="0"/>
              <w:rPr>
                <w:rFonts w:ascii="Arial" w:hAnsi="Arial" w:cs="Arial"/>
                <w:sz w:val="20"/>
                <w:szCs w:val="20"/>
              </w:rPr>
            </w:pPr>
            <w:proofErr w:type="gramStart"/>
            <w:r>
              <w:rPr>
                <w:rFonts w:ascii="Arial" w:hAnsi="Arial" w:cs="Arial"/>
                <w:sz w:val="20"/>
                <w:szCs w:val="20"/>
              </w:rPr>
              <w:t>d</w:t>
            </w:r>
            <w:r w:rsidRPr="00657E04">
              <w:rPr>
                <w:rFonts w:ascii="Arial" w:hAnsi="Arial" w:cs="Arial"/>
                <w:sz w:val="20"/>
                <w:szCs w:val="20"/>
              </w:rPr>
              <w:t>ifferentiate</w:t>
            </w:r>
            <w:r>
              <w:rPr>
                <w:rFonts w:ascii="Arial" w:hAnsi="Arial" w:cs="Arial"/>
                <w:sz w:val="20"/>
                <w:szCs w:val="20"/>
              </w:rPr>
              <w:t>d</w:t>
            </w:r>
            <w:proofErr w:type="gramEnd"/>
            <w:r w:rsidRPr="00657E04">
              <w:rPr>
                <w:rFonts w:ascii="Arial" w:hAnsi="Arial" w:cs="Arial"/>
                <w:sz w:val="20"/>
                <w:szCs w:val="20"/>
              </w:rPr>
              <w:t xml:space="preserve"> between elements and co</w:t>
            </w:r>
            <w:r>
              <w:rPr>
                <w:rFonts w:ascii="Arial" w:hAnsi="Arial" w:cs="Arial"/>
                <w:sz w:val="20"/>
                <w:szCs w:val="20"/>
              </w:rPr>
              <w:t>mpounds on the most basic level</w:t>
            </w:r>
          </w:p>
          <w:p w14:paraId="618E2D89" w14:textId="77777777" w:rsidR="00AE0AA8" w:rsidRPr="00657E04" w:rsidRDefault="00AE0AA8" w:rsidP="00AE0AA8">
            <w:pPr>
              <w:numPr>
                <w:ilvl w:val="0"/>
                <w:numId w:val="6"/>
              </w:numPr>
              <w:spacing w:after="0"/>
              <w:rPr>
                <w:rFonts w:ascii="Arial" w:hAnsi="Arial" w:cs="Arial"/>
                <w:sz w:val="20"/>
                <w:szCs w:val="20"/>
              </w:rPr>
            </w:pPr>
            <w:proofErr w:type="gramStart"/>
            <w:r>
              <w:rPr>
                <w:rFonts w:ascii="Arial" w:hAnsi="Arial" w:cs="Arial"/>
                <w:sz w:val="20"/>
                <w:szCs w:val="20"/>
              </w:rPr>
              <w:t>c</w:t>
            </w:r>
            <w:r w:rsidRPr="00657E04">
              <w:rPr>
                <w:rFonts w:ascii="Arial" w:hAnsi="Arial" w:cs="Arial"/>
                <w:sz w:val="20"/>
                <w:szCs w:val="20"/>
              </w:rPr>
              <w:t>ompare</w:t>
            </w:r>
            <w:r>
              <w:rPr>
                <w:rFonts w:ascii="Arial" w:hAnsi="Arial" w:cs="Arial"/>
                <w:sz w:val="20"/>
                <w:szCs w:val="20"/>
              </w:rPr>
              <w:t>d</w:t>
            </w:r>
            <w:proofErr w:type="gramEnd"/>
            <w:r w:rsidRPr="00657E04">
              <w:rPr>
                <w:rFonts w:ascii="Arial" w:hAnsi="Arial" w:cs="Arial"/>
                <w:sz w:val="20"/>
                <w:szCs w:val="20"/>
              </w:rPr>
              <w:t xml:space="preserve"> metals, nonmetals, and metalloids using physical properties such as luste</w:t>
            </w:r>
            <w:r>
              <w:rPr>
                <w:rFonts w:ascii="Arial" w:hAnsi="Arial" w:cs="Arial"/>
                <w:sz w:val="20"/>
                <w:szCs w:val="20"/>
              </w:rPr>
              <w:t>r, conductivity, or malleability</w:t>
            </w:r>
          </w:p>
          <w:p w14:paraId="2675CA6C" w14:textId="77777777" w:rsidR="008E470B" w:rsidRPr="00F57E0C" w:rsidRDefault="008E470B" w:rsidP="008E470B">
            <w:pPr>
              <w:spacing w:after="0"/>
              <w:ind w:left="216"/>
              <w:rPr>
                <w:rFonts w:cs="Arial"/>
              </w:rPr>
            </w:pPr>
          </w:p>
        </w:tc>
        <w:tc>
          <w:tcPr>
            <w:tcW w:w="2430" w:type="dxa"/>
          </w:tcPr>
          <w:p w14:paraId="0FE3490F" w14:textId="77777777" w:rsidR="00AE0AA8" w:rsidRPr="00152794" w:rsidRDefault="00AE0AA8" w:rsidP="00AE0AA8">
            <w:pPr>
              <w:rPr>
                <w:rFonts w:ascii="Arial" w:hAnsi="Arial" w:cs="Arial"/>
                <w:sz w:val="20"/>
                <w:szCs w:val="20"/>
              </w:rPr>
            </w:pPr>
            <w:r w:rsidRPr="00152794">
              <w:rPr>
                <w:rFonts w:ascii="Arial" w:hAnsi="Arial" w:cs="Arial"/>
                <w:b/>
                <w:sz w:val="20"/>
                <w:szCs w:val="20"/>
              </w:rPr>
              <w:t xml:space="preserve">Prerequisites </w:t>
            </w:r>
          </w:p>
          <w:p w14:paraId="1D76844A" w14:textId="77777777" w:rsidR="00AE0AA8" w:rsidRPr="00152794" w:rsidRDefault="00AE0AA8" w:rsidP="00AE0AA8">
            <w:pPr>
              <w:ind w:left="-8" w:firstLine="8"/>
              <w:rPr>
                <w:rFonts w:ascii="Arial" w:hAnsi="Arial" w:cs="Arial"/>
                <w:b/>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66BDDB6E" w14:textId="77777777" w:rsidR="00AE0AA8" w:rsidRPr="00657E04" w:rsidRDefault="00AE0AA8" w:rsidP="00AE0AA8">
            <w:pPr>
              <w:numPr>
                <w:ilvl w:val="0"/>
                <w:numId w:val="6"/>
              </w:numPr>
              <w:spacing w:after="0"/>
              <w:rPr>
                <w:rFonts w:ascii="Arial" w:hAnsi="Arial" w:cs="Arial"/>
                <w:sz w:val="20"/>
                <w:szCs w:val="20"/>
              </w:rPr>
            </w:pPr>
            <w:proofErr w:type="gramStart"/>
            <w:r>
              <w:rPr>
                <w:rFonts w:ascii="Arial" w:hAnsi="Arial" w:cs="Arial"/>
                <w:bCs/>
                <w:sz w:val="20"/>
                <w:szCs w:val="20"/>
              </w:rPr>
              <w:t>were</w:t>
            </w:r>
            <w:proofErr w:type="gramEnd"/>
            <w:r>
              <w:rPr>
                <w:rFonts w:ascii="Arial" w:hAnsi="Arial" w:cs="Arial"/>
                <w:bCs/>
                <w:sz w:val="20"/>
                <w:szCs w:val="20"/>
              </w:rPr>
              <w:t xml:space="preserve"> taught</w:t>
            </w:r>
            <w:r w:rsidRPr="00657E04">
              <w:rPr>
                <w:rFonts w:ascii="Arial" w:hAnsi="Arial" w:cs="Arial"/>
                <w:bCs/>
                <w:sz w:val="20"/>
                <w:szCs w:val="20"/>
              </w:rPr>
              <w:t xml:space="preserve"> that an element is a pure substance represented by chemi</w:t>
            </w:r>
            <w:r>
              <w:rPr>
                <w:rFonts w:ascii="Arial" w:hAnsi="Arial" w:cs="Arial"/>
                <w:bCs/>
                <w:sz w:val="20"/>
                <w:szCs w:val="20"/>
              </w:rPr>
              <w:t>cal symbols</w:t>
            </w:r>
          </w:p>
          <w:p w14:paraId="1C97EEEB" w14:textId="77777777" w:rsidR="00AE0AA8" w:rsidRDefault="00AE0AA8" w:rsidP="00AE0AA8">
            <w:pPr>
              <w:numPr>
                <w:ilvl w:val="0"/>
                <w:numId w:val="6"/>
              </w:numPr>
              <w:spacing w:after="0"/>
              <w:rPr>
                <w:rFonts w:ascii="Arial" w:hAnsi="Arial" w:cs="Arial"/>
                <w:sz w:val="20"/>
                <w:szCs w:val="20"/>
              </w:rPr>
            </w:pPr>
            <w:proofErr w:type="gramStart"/>
            <w:r>
              <w:rPr>
                <w:rFonts w:ascii="Arial" w:hAnsi="Arial" w:cs="Arial"/>
                <w:sz w:val="20"/>
                <w:szCs w:val="20"/>
              </w:rPr>
              <w:t>d</w:t>
            </w:r>
            <w:r w:rsidRPr="00657E04">
              <w:rPr>
                <w:rFonts w:ascii="Arial" w:hAnsi="Arial" w:cs="Arial"/>
                <w:sz w:val="20"/>
                <w:szCs w:val="20"/>
              </w:rPr>
              <w:t>ifferentiate</w:t>
            </w:r>
            <w:r>
              <w:rPr>
                <w:rFonts w:ascii="Arial" w:hAnsi="Arial" w:cs="Arial"/>
                <w:sz w:val="20"/>
                <w:szCs w:val="20"/>
              </w:rPr>
              <w:t>d</w:t>
            </w:r>
            <w:proofErr w:type="gramEnd"/>
            <w:r w:rsidRPr="00657E04">
              <w:rPr>
                <w:rFonts w:ascii="Arial" w:hAnsi="Arial" w:cs="Arial"/>
                <w:sz w:val="20"/>
                <w:szCs w:val="20"/>
              </w:rPr>
              <w:t xml:space="preserve"> between elements and co</w:t>
            </w:r>
            <w:r>
              <w:rPr>
                <w:rFonts w:ascii="Arial" w:hAnsi="Arial" w:cs="Arial"/>
                <w:sz w:val="20"/>
                <w:szCs w:val="20"/>
              </w:rPr>
              <w:t>mpounds on the most basic level</w:t>
            </w:r>
          </w:p>
          <w:p w14:paraId="0BB56CB0" w14:textId="77777777" w:rsidR="00AE0AA8" w:rsidRPr="00657E04" w:rsidRDefault="00AE0AA8" w:rsidP="00AE0AA8">
            <w:pPr>
              <w:numPr>
                <w:ilvl w:val="0"/>
                <w:numId w:val="6"/>
              </w:numPr>
              <w:spacing w:after="0"/>
              <w:rPr>
                <w:rFonts w:ascii="Arial" w:hAnsi="Arial" w:cs="Arial"/>
                <w:sz w:val="20"/>
                <w:szCs w:val="20"/>
              </w:rPr>
            </w:pPr>
            <w:proofErr w:type="gramStart"/>
            <w:r>
              <w:rPr>
                <w:rFonts w:ascii="Arial" w:hAnsi="Arial" w:cs="Arial"/>
                <w:sz w:val="20"/>
                <w:szCs w:val="20"/>
              </w:rPr>
              <w:t>c</w:t>
            </w:r>
            <w:r w:rsidRPr="00657E04">
              <w:rPr>
                <w:rFonts w:ascii="Arial" w:hAnsi="Arial" w:cs="Arial"/>
                <w:sz w:val="20"/>
                <w:szCs w:val="20"/>
              </w:rPr>
              <w:t>ompare</w:t>
            </w:r>
            <w:r>
              <w:rPr>
                <w:rFonts w:ascii="Arial" w:hAnsi="Arial" w:cs="Arial"/>
                <w:sz w:val="20"/>
                <w:szCs w:val="20"/>
              </w:rPr>
              <w:t>d</w:t>
            </w:r>
            <w:proofErr w:type="gramEnd"/>
            <w:r w:rsidRPr="00657E04">
              <w:rPr>
                <w:rFonts w:ascii="Arial" w:hAnsi="Arial" w:cs="Arial"/>
                <w:sz w:val="20"/>
                <w:szCs w:val="20"/>
              </w:rPr>
              <w:t xml:space="preserve"> metals, nonmetals, and metalloids using physical properties such as luste</w:t>
            </w:r>
            <w:r>
              <w:rPr>
                <w:rFonts w:ascii="Arial" w:hAnsi="Arial" w:cs="Arial"/>
                <w:sz w:val="20"/>
                <w:szCs w:val="20"/>
              </w:rPr>
              <w:t>r, conductivity, or malleability</w:t>
            </w:r>
          </w:p>
          <w:p w14:paraId="4A176212" w14:textId="77777777" w:rsidR="008E470B" w:rsidRPr="00F57E0C" w:rsidRDefault="008E470B" w:rsidP="008E470B">
            <w:pPr>
              <w:spacing w:after="0"/>
              <w:ind w:left="216"/>
            </w:pPr>
          </w:p>
        </w:tc>
      </w:tr>
      <w:tr w:rsidR="008E470B" w:rsidRPr="00F57E0C" w14:paraId="5B196A8D" w14:textId="77777777" w:rsidTr="005C080A">
        <w:trPr>
          <w:trHeight w:val="893"/>
        </w:trPr>
        <w:tc>
          <w:tcPr>
            <w:tcW w:w="694" w:type="dxa"/>
            <w:vMerge/>
          </w:tcPr>
          <w:p w14:paraId="4C5627E0" w14:textId="77777777" w:rsidR="008E470B" w:rsidRPr="00F57E0C" w:rsidRDefault="008E470B" w:rsidP="008E470B">
            <w:pPr>
              <w:spacing w:after="0" w:line="240" w:lineRule="auto"/>
            </w:pPr>
          </w:p>
        </w:tc>
        <w:tc>
          <w:tcPr>
            <w:tcW w:w="2204" w:type="dxa"/>
            <w:shd w:val="clear" w:color="auto" w:fill="FFFF00"/>
          </w:tcPr>
          <w:p w14:paraId="20449B50" w14:textId="77777777" w:rsidR="008E470B" w:rsidRPr="00F57E0C" w:rsidRDefault="008E470B" w:rsidP="008E470B">
            <w:pPr>
              <w:spacing w:after="0" w:line="240" w:lineRule="auto"/>
              <w:rPr>
                <w:b/>
              </w:rPr>
            </w:pPr>
            <w:r w:rsidRPr="00F57E0C">
              <w:rPr>
                <w:b/>
              </w:rPr>
              <w:t>I will know my students have mastered this standard when they can….</w:t>
            </w:r>
          </w:p>
        </w:tc>
        <w:tc>
          <w:tcPr>
            <w:tcW w:w="2340" w:type="dxa"/>
          </w:tcPr>
          <w:p w14:paraId="030704DD" w14:textId="77777777" w:rsidR="008E470B" w:rsidRPr="00F57E0C" w:rsidRDefault="00057D37" w:rsidP="008E470B">
            <w:pPr>
              <w:spacing w:after="0"/>
            </w:pPr>
            <w:r>
              <w:t xml:space="preserve">Demonstrate </w:t>
            </w:r>
            <w:r w:rsidR="00E31332">
              <w:t xml:space="preserve">safety rules and safe practices </w:t>
            </w:r>
            <w:r>
              <w:t xml:space="preserve">during a scientific investigation. </w:t>
            </w:r>
          </w:p>
        </w:tc>
        <w:tc>
          <w:tcPr>
            <w:tcW w:w="2340" w:type="dxa"/>
          </w:tcPr>
          <w:p w14:paraId="3F52399F" w14:textId="77777777" w:rsidR="008E470B" w:rsidRPr="00F57E0C" w:rsidRDefault="00057D37" w:rsidP="008E470B">
            <w:pPr>
              <w:spacing w:after="0"/>
            </w:pPr>
            <w:r>
              <w:t>Demonstrate safety rules and safe practices during a scientific investigation.</w:t>
            </w:r>
          </w:p>
        </w:tc>
        <w:tc>
          <w:tcPr>
            <w:tcW w:w="2430" w:type="dxa"/>
          </w:tcPr>
          <w:p w14:paraId="50797077" w14:textId="77777777" w:rsidR="008E470B" w:rsidRPr="00F57E0C" w:rsidRDefault="00F90907" w:rsidP="008E470B">
            <w:pPr>
              <w:spacing w:after="0" w:line="240" w:lineRule="auto"/>
            </w:pPr>
            <w:r>
              <w:t>Demonstrate safety rules and safe practices during a scientific investigation.</w:t>
            </w:r>
          </w:p>
        </w:tc>
        <w:tc>
          <w:tcPr>
            <w:tcW w:w="2340" w:type="dxa"/>
          </w:tcPr>
          <w:p w14:paraId="5DDC5EB1" w14:textId="77777777" w:rsidR="008E470B" w:rsidRPr="00F57E0C" w:rsidRDefault="00605133" w:rsidP="008E470B">
            <w:pPr>
              <w:spacing w:after="0" w:line="240" w:lineRule="auto"/>
            </w:pPr>
            <w:r>
              <w:t>When they an describe the structure of atom based on the mass, charge, and location of the subatomic particles</w:t>
            </w:r>
          </w:p>
        </w:tc>
        <w:tc>
          <w:tcPr>
            <w:tcW w:w="2430" w:type="dxa"/>
          </w:tcPr>
          <w:p w14:paraId="6A29A7DB" w14:textId="77777777" w:rsidR="008E470B" w:rsidRPr="00F57E0C" w:rsidRDefault="00605133" w:rsidP="008E470B">
            <w:pPr>
              <w:spacing w:after="0" w:line="240" w:lineRule="auto"/>
            </w:pPr>
            <w:r>
              <w:t xml:space="preserve">When they an describe the structure </w:t>
            </w:r>
            <w:proofErr w:type="gramStart"/>
            <w:r>
              <w:t>of  atom</w:t>
            </w:r>
            <w:proofErr w:type="gramEnd"/>
            <w:r>
              <w:t xml:space="preserve"> based on the mass, charge, and location of the subatomic particles</w:t>
            </w:r>
          </w:p>
        </w:tc>
      </w:tr>
      <w:tr w:rsidR="008E470B" w:rsidRPr="00F57E0C" w14:paraId="48BEEC44" w14:textId="77777777" w:rsidTr="006F19FB">
        <w:trPr>
          <w:trHeight w:val="1052"/>
        </w:trPr>
        <w:tc>
          <w:tcPr>
            <w:tcW w:w="694" w:type="dxa"/>
            <w:vMerge/>
          </w:tcPr>
          <w:p w14:paraId="791995EF" w14:textId="77777777" w:rsidR="008E470B" w:rsidRPr="00F57E0C" w:rsidRDefault="008E470B" w:rsidP="008E470B">
            <w:pPr>
              <w:spacing w:after="0" w:line="240" w:lineRule="auto"/>
            </w:pPr>
          </w:p>
        </w:tc>
        <w:tc>
          <w:tcPr>
            <w:tcW w:w="2204" w:type="dxa"/>
            <w:shd w:val="clear" w:color="auto" w:fill="FFFF00"/>
          </w:tcPr>
          <w:p w14:paraId="6599F58C" w14:textId="77777777" w:rsidR="008E470B" w:rsidRPr="00F57E0C" w:rsidRDefault="008E470B" w:rsidP="008E470B">
            <w:pPr>
              <w:spacing w:after="0" w:line="240" w:lineRule="auto"/>
              <w:rPr>
                <w:b/>
              </w:rPr>
            </w:pPr>
            <w:r w:rsidRPr="00F57E0C">
              <w:rPr>
                <w:b/>
              </w:rPr>
              <w:t xml:space="preserve">I will assess the standard </w:t>
            </w:r>
            <w:proofErr w:type="gramStart"/>
            <w:r w:rsidRPr="00F57E0C">
              <w:rPr>
                <w:b/>
              </w:rPr>
              <w:t>by…..</w:t>
            </w:r>
            <w:proofErr w:type="gramEnd"/>
          </w:p>
          <w:p w14:paraId="5E6DE249" w14:textId="77777777" w:rsidR="008E470B" w:rsidRPr="00F57E0C" w:rsidRDefault="008E470B" w:rsidP="008E470B">
            <w:pPr>
              <w:spacing w:after="0" w:line="240" w:lineRule="auto"/>
              <w:rPr>
                <w:b/>
              </w:rPr>
            </w:pPr>
          </w:p>
          <w:p w14:paraId="388EEFF9" w14:textId="77777777" w:rsidR="008E470B" w:rsidRDefault="008E470B" w:rsidP="00C84435">
            <w:pPr>
              <w:spacing w:after="0" w:line="240" w:lineRule="auto"/>
              <w:jc w:val="right"/>
              <w:rPr>
                <w:b/>
              </w:rPr>
            </w:pPr>
          </w:p>
          <w:p w14:paraId="5E98FB0C" w14:textId="77777777" w:rsidR="00C84435" w:rsidRDefault="00C84435" w:rsidP="00C84435">
            <w:pPr>
              <w:spacing w:after="0" w:line="240" w:lineRule="auto"/>
              <w:jc w:val="right"/>
              <w:rPr>
                <w:b/>
              </w:rPr>
            </w:pPr>
          </w:p>
          <w:p w14:paraId="2DE3E22A" w14:textId="77777777" w:rsidR="00C84435" w:rsidRDefault="00C84435" w:rsidP="00C84435">
            <w:pPr>
              <w:spacing w:after="0" w:line="240" w:lineRule="auto"/>
              <w:jc w:val="right"/>
              <w:rPr>
                <w:b/>
              </w:rPr>
            </w:pPr>
          </w:p>
          <w:p w14:paraId="1A6820D4" w14:textId="77777777" w:rsidR="00C84435" w:rsidRDefault="00C84435" w:rsidP="00C84435">
            <w:pPr>
              <w:spacing w:after="0" w:line="240" w:lineRule="auto"/>
              <w:jc w:val="right"/>
              <w:rPr>
                <w:b/>
              </w:rPr>
            </w:pPr>
          </w:p>
          <w:p w14:paraId="27C02801" w14:textId="77777777" w:rsidR="00C84435" w:rsidRPr="00F57E0C" w:rsidRDefault="00C84435" w:rsidP="00C84435">
            <w:pPr>
              <w:spacing w:after="0" w:line="240" w:lineRule="auto"/>
              <w:jc w:val="right"/>
              <w:rPr>
                <w:b/>
              </w:rPr>
            </w:pPr>
          </w:p>
        </w:tc>
        <w:tc>
          <w:tcPr>
            <w:tcW w:w="2340" w:type="dxa"/>
          </w:tcPr>
          <w:p w14:paraId="11CB70AE" w14:textId="77777777" w:rsidR="008E470B" w:rsidRPr="00F57E0C" w:rsidRDefault="008E470B" w:rsidP="00A13D82">
            <w:pPr>
              <w:spacing w:after="0" w:line="240" w:lineRule="auto"/>
            </w:pPr>
          </w:p>
        </w:tc>
        <w:tc>
          <w:tcPr>
            <w:tcW w:w="2340" w:type="dxa"/>
          </w:tcPr>
          <w:p w14:paraId="44AE6D2C" w14:textId="77777777" w:rsidR="008E470B" w:rsidRPr="00F57E0C" w:rsidRDefault="008E470B" w:rsidP="008E470B">
            <w:pPr>
              <w:spacing w:after="0" w:line="240" w:lineRule="auto"/>
            </w:pPr>
          </w:p>
        </w:tc>
        <w:tc>
          <w:tcPr>
            <w:tcW w:w="2430" w:type="dxa"/>
          </w:tcPr>
          <w:p w14:paraId="729F0008" w14:textId="77777777" w:rsidR="008E470B" w:rsidRPr="00F57E0C" w:rsidRDefault="008E470B" w:rsidP="008E470B">
            <w:pPr>
              <w:spacing w:after="0" w:line="240" w:lineRule="auto"/>
            </w:pPr>
          </w:p>
        </w:tc>
        <w:tc>
          <w:tcPr>
            <w:tcW w:w="2340" w:type="dxa"/>
          </w:tcPr>
          <w:p w14:paraId="58D124F2" w14:textId="77777777" w:rsidR="008E470B" w:rsidRPr="00F57E0C" w:rsidRDefault="00605133" w:rsidP="008E470B">
            <w:pPr>
              <w:spacing w:after="0" w:line="240" w:lineRule="auto"/>
            </w:pPr>
            <w:r>
              <w:t>Check for understanding and exit ticket.</w:t>
            </w:r>
          </w:p>
        </w:tc>
        <w:tc>
          <w:tcPr>
            <w:tcW w:w="2430" w:type="dxa"/>
          </w:tcPr>
          <w:p w14:paraId="6A83436F" w14:textId="77777777" w:rsidR="008E470B" w:rsidRPr="00F57E0C" w:rsidRDefault="00DA21F9" w:rsidP="008E470B">
            <w:pPr>
              <w:spacing w:after="0" w:line="240" w:lineRule="auto"/>
            </w:pPr>
            <w:r>
              <w:t xml:space="preserve">Check for understanding and drawing the structure of atom on index card. </w:t>
            </w:r>
          </w:p>
        </w:tc>
      </w:tr>
      <w:tr w:rsidR="008E470B" w:rsidRPr="00F57E0C" w14:paraId="2C7D39CE" w14:textId="77777777" w:rsidTr="005C080A">
        <w:trPr>
          <w:trHeight w:val="304"/>
        </w:trPr>
        <w:tc>
          <w:tcPr>
            <w:tcW w:w="694" w:type="dxa"/>
            <w:vMerge/>
          </w:tcPr>
          <w:p w14:paraId="5F7AB89B" w14:textId="77777777" w:rsidR="008E470B" w:rsidRPr="00F57E0C" w:rsidRDefault="008E470B" w:rsidP="008E470B">
            <w:pPr>
              <w:spacing w:after="0" w:line="240" w:lineRule="auto"/>
            </w:pPr>
          </w:p>
        </w:tc>
        <w:tc>
          <w:tcPr>
            <w:tcW w:w="2204" w:type="dxa"/>
            <w:shd w:val="clear" w:color="auto" w:fill="FFFF00"/>
          </w:tcPr>
          <w:p w14:paraId="0208EC3A" w14:textId="77777777" w:rsidR="008E470B" w:rsidRPr="00F57E0C" w:rsidRDefault="008E470B" w:rsidP="008E470B">
            <w:pPr>
              <w:spacing w:after="0" w:line="240" w:lineRule="auto"/>
            </w:pPr>
            <w:r w:rsidRPr="00F57E0C">
              <w:rPr>
                <w:b/>
              </w:rPr>
              <w:t>Vocabulary</w:t>
            </w:r>
          </w:p>
          <w:p w14:paraId="2B5B1F59" w14:textId="77777777" w:rsidR="008E470B" w:rsidRPr="00F57E0C" w:rsidRDefault="008E470B" w:rsidP="008E470B">
            <w:pPr>
              <w:spacing w:after="0" w:line="240" w:lineRule="auto"/>
            </w:pPr>
            <w:r w:rsidRPr="00F57E0C">
              <w:t>(</w:t>
            </w:r>
            <w:proofErr w:type="gramStart"/>
            <w:r w:rsidRPr="00F57E0C">
              <w:t>Academic  and</w:t>
            </w:r>
            <w:proofErr w:type="gramEnd"/>
            <w:r w:rsidRPr="00F57E0C">
              <w:t xml:space="preserve"> Content)</w:t>
            </w:r>
          </w:p>
        </w:tc>
        <w:tc>
          <w:tcPr>
            <w:tcW w:w="2340" w:type="dxa"/>
          </w:tcPr>
          <w:p w14:paraId="61CE6E9A" w14:textId="77777777" w:rsidR="008E470B" w:rsidRPr="00F57E0C" w:rsidRDefault="008D52EC" w:rsidP="008E470B">
            <w:pPr>
              <w:spacing w:after="0" w:line="240" w:lineRule="auto"/>
            </w:pPr>
            <w:r>
              <w:t xml:space="preserve">Atomic number, physical property, chemical property, atomic mass number, valence electron, covalent bond, element, phase change, </w:t>
            </w:r>
            <w:r w:rsidR="0045476A">
              <w:t>electron, ion, isotope, proton, neutron, formula, periodic table, atom, matter, chemistry, element, compound, substance</w:t>
            </w:r>
          </w:p>
        </w:tc>
        <w:tc>
          <w:tcPr>
            <w:tcW w:w="2340" w:type="dxa"/>
          </w:tcPr>
          <w:p w14:paraId="4775EF8C" w14:textId="77777777" w:rsidR="008E470B" w:rsidRPr="00F57E0C" w:rsidRDefault="00C84435" w:rsidP="008E470B">
            <w:pPr>
              <w:spacing w:after="0" w:line="240" w:lineRule="auto"/>
            </w:pPr>
            <w:r>
              <w:t>Atomic number, physical property, chemical property, atomic mass number, valence electron, covalent bond, element, phase change, electron, ion, isotope, proton, neutron, formula, periodic table, atom, matter, chemistry, element, compound, substance</w:t>
            </w:r>
          </w:p>
        </w:tc>
        <w:tc>
          <w:tcPr>
            <w:tcW w:w="2430" w:type="dxa"/>
          </w:tcPr>
          <w:p w14:paraId="1273B364" w14:textId="77777777" w:rsidR="008E470B" w:rsidRPr="00F57E0C" w:rsidRDefault="00C84435" w:rsidP="008E470B">
            <w:pPr>
              <w:spacing w:after="0"/>
              <w:ind w:left="-18"/>
            </w:pPr>
            <w:r>
              <w:t>Atomic number, physical property, chemical property, atomic mass number, valence electron, covalent bond, element, phase change, electron, ion, isotope, proton, neutron, formula, periodic table, atom, matter, chemistry, element, compound, substance</w:t>
            </w:r>
          </w:p>
        </w:tc>
        <w:tc>
          <w:tcPr>
            <w:tcW w:w="2340" w:type="dxa"/>
          </w:tcPr>
          <w:p w14:paraId="7BB5BB85" w14:textId="77777777" w:rsidR="008E470B" w:rsidRPr="00F57E0C" w:rsidRDefault="00C84435" w:rsidP="008E470B">
            <w:pPr>
              <w:spacing w:after="0"/>
            </w:pPr>
            <w:r>
              <w:t>Atomic number, physical property, chemical property, atomic mass number, valence electron, covalent bond, element, phase change, electron, ion, isotope, proton, neutron, formula, periodic table, atom, matter, chemistry, element, compound, substance</w:t>
            </w:r>
          </w:p>
        </w:tc>
        <w:tc>
          <w:tcPr>
            <w:tcW w:w="2430" w:type="dxa"/>
          </w:tcPr>
          <w:p w14:paraId="05E7E65D" w14:textId="77777777" w:rsidR="008E470B" w:rsidRPr="00F57E0C" w:rsidRDefault="00C84435" w:rsidP="008E470B">
            <w:r>
              <w:t>Atomic number, physical property, chemical property, atomic mass number, valence electron, covalent bond, element, phase change, electron, ion, isotope, proton, neutron, formula, periodic table, atom, matter, chemistry, element, compound, substance</w:t>
            </w:r>
          </w:p>
        </w:tc>
      </w:tr>
      <w:tr w:rsidR="008E470B" w:rsidRPr="00F57E0C" w14:paraId="21009C84" w14:textId="77777777" w:rsidTr="00A93FDC">
        <w:trPr>
          <w:trHeight w:val="620"/>
        </w:trPr>
        <w:tc>
          <w:tcPr>
            <w:tcW w:w="694" w:type="dxa"/>
            <w:vMerge/>
          </w:tcPr>
          <w:p w14:paraId="5B1F5A44" w14:textId="77777777" w:rsidR="008E470B" w:rsidRPr="00F57E0C" w:rsidRDefault="008E470B" w:rsidP="008E470B">
            <w:pPr>
              <w:spacing w:after="0" w:line="240" w:lineRule="auto"/>
            </w:pPr>
          </w:p>
        </w:tc>
        <w:tc>
          <w:tcPr>
            <w:tcW w:w="2204" w:type="dxa"/>
            <w:shd w:val="clear" w:color="auto" w:fill="FFFF00"/>
          </w:tcPr>
          <w:p w14:paraId="5CD6D903" w14:textId="77777777" w:rsidR="008E470B" w:rsidRPr="00F57E0C" w:rsidRDefault="008E470B" w:rsidP="008E470B">
            <w:pPr>
              <w:spacing w:after="0" w:line="240" w:lineRule="auto"/>
              <w:rPr>
                <w:b/>
              </w:rPr>
            </w:pPr>
            <w:r w:rsidRPr="00F57E0C">
              <w:rPr>
                <w:b/>
              </w:rPr>
              <w:t xml:space="preserve">Lesson Topic </w:t>
            </w:r>
            <w:r w:rsidRPr="00F57E0C">
              <w:t>(Content Objective)</w:t>
            </w:r>
          </w:p>
        </w:tc>
        <w:tc>
          <w:tcPr>
            <w:tcW w:w="2340" w:type="dxa"/>
          </w:tcPr>
          <w:p w14:paraId="39504106" w14:textId="77777777" w:rsidR="008E470B" w:rsidRPr="00F57E0C" w:rsidRDefault="007B2472" w:rsidP="008E470B">
            <w:pPr>
              <w:tabs>
                <w:tab w:val="left" w:pos="3780"/>
              </w:tabs>
              <w:spacing w:after="60"/>
            </w:pPr>
            <w:r>
              <w:t>Rules of safety and safe practices</w:t>
            </w:r>
            <w:r w:rsidR="00146061">
              <w:t xml:space="preserve"> in the lab.</w:t>
            </w:r>
          </w:p>
        </w:tc>
        <w:tc>
          <w:tcPr>
            <w:tcW w:w="2340" w:type="dxa"/>
          </w:tcPr>
          <w:p w14:paraId="56DB6376" w14:textId="77777777" w:rsidR="008E470B" w:rsidRPr="00F57E0C" w:rsidRDefault="007B2472" w:rsidP="008E470B">
            <w:pPr>
              <w:spacing w:after="60"/>
              <w:rPr>
                <w:rFonts w:cs="Arial"/>
                <w:color w:val="000000"/>
              </w:rPr>
            </w:pPr>
            <w:r>
              <w:t>Rules of safety and safe practices</w:t>
            </w:r>
            <w:r w:rsidR="00146061">
              <w:t xml:space="preserve"> in the lab </w:t>
            </w:r>
          </w:p>
        </w:tc>
        <w:tc>
          <w:tcPr>
            <w:tcW w:w="2430" w:type="dxa"/>
          </w:tcPr>
          <w:p w14:paraId="39838F5E" w14:textId="77777777" w:rsidR="008E470B" w:rsidRPr="00F57E0C" w:rsidRDefault="007B2472" w:rsidP="008E470B">
            <w:pPr>
              <w:spacing w:after="60"/>
            </w:pPr>
            <w:r>
              <w:t>Rules of safety and safe practices</w:t>
            </w:r>
          </w:p>
        </w:tc>
        <w:tc>
          <w:tcPr>
            <w:tcW w:w="2340" w:type="dxa"/>
          </w:tcPr>
          <w:p w14:paraId="071FD967" w14:textId="77777777" w:rsidR="008E470B" w:rsidRPr="00F57E0C" w:rsidRDefault="00A13D82" w:rsidP="008E470B">
            <w:pPr>
              <w:spacing w:after="60"/>
            </w:pPr>
            <w:r>
              <w:t>Intro to structure of atom</w:t>
            </w:r>
            <w:r w:rsidR="007B2472">
              <w:t xml:space="preserve"> </w:t>
            </w:r>
          </w:p>
        </w:tc>
        <w:tc>
          <w:tcPr>
            <w:tcW w:w="2430" w:type="dxa"/>
          </w:tcPr>
          <w:p w14:paraId="6BE3E622" w14:textId="77777777" w:rsidR="008E470B" w:rsidRPr="00F57E0C" w:rsidRDefault="007B2472" w:rsidP="008E470B">
            <w:pPr>
              <w:spacing w:after="0" w:line="240" w:lineRule="auto"/>
            </w:pPr>
            <w:r>
              <w:t>Structure of atoms</w:t>
            </w:r>
          </w:p>
        </w:tc>
      </w:tr>
      <w:tr w:rsidR="008E470B" w:rsidRPr="00F57E0C" w14:paraId="23B387A5" w14:textId="77777777" w:rsidTr="00856B89">
        <w:trPr>
          <w:trHeight w:val="377"/>
        </w:trPr>
        <w:tc>
          <w:tcPr>
            <w:tcW w:w="694" w:type="dxa"/>
            <w:vMerge/>
          </w:tcPr>
          <w:p w14:paraId="2F8138AA" w14:textId="77777777" w:rsidR="008E470B" w:rsidRPr="00F57E0C" w:rsidRDefault="008E470B" w:rsidP="008E470B">
            <w:pPr>
              <w:spacing w:after="0" w:line="240" w:lineRule="auto"/>
            </w:pPr>
          </w:p>
        </w:tc>
        <w:tc>
          <w:tcPr>
            <w:tcW w:w="2204" w:type="dxa"/>
            <w:shd w:val="clear" w:color="auto" w:fill="FFFF00"/>
          </w:tcPr>
          <w:p w14:paraId="0B679AE4" w14:textId="77777777" w:rsidR="008E470B" w:rsidRPr="00F57E0C" w:rsidRDefault="008E470B" w:rsidP="008E470B">
            <w:pPr>
              <w:spacing w:after="0" w:line="240" w:lineRule="auto"/>
            </w:pPr>
            <w:r w:rsidRPr="00F57E0C">
              <w:rPr>
                <w:b/>
              </w:rPr>
              <w:t xml:space="preserve">ELPS </w:t>
            </w:r>
            <w:r w:rsidRPr="00F57E0C">
              <w:t>(Language Objective)</w:t>
            </w:r>
          </w:p>
          <w:p w14:paraId="20ADDB19" w14:textId="77777777" w:rsidR="008E470B" w:rsidRPr="00F57E0C" w:rsidRDefault="008E470B" w:rsidP="008E470B">
            <w:pPr>
              <w:spacing w:after="0" w:line="240" w:lineRule="auto"/>
            </w:pPr>
          </w:p>
          <w:p w14:paraId="48BAFF62" w14:textId="77777777" w:rsidR="008E470B" w:rsidRPr="00F57E0C" w:rsidRDefault="008E470B" w:rsidP="008E470B">
            <w:pPr>
              <w:spacing w:after="0" w:line="240" w:lineRule="auto"/>
            </w:pPr>
          </w:p>
          <w:p w14:paraId="48E4405F" w14:textId="77777777" w:rsidR="008E470B" w:rsidRPr="00F57E0C" w:rsidRDefault="008E470B" w:rsidP="008E470B">
            <w:pPr>
              <w:spacing w:after="0" w:line="240" w:lineRule="auto"/>
            </w:pPr>
          </w:p>
          <w:p w14:paraId="77865A52" w14:textId="77777777" w:rsidR="008E470B" w:rsidRPr="00F57E0C" w:rsidRDefault="008E470B" w:rsidP="008E470B">
            <w:pPr>
              <w:spacing w:after="0" w:line="240" w:lineRule="auto"/>
            </w:pPr>
          </w:p>
          <w:p w14:paraId="7843E583" w14:textId="77777777" w:rsidR="008E470B" w:rsidRPr="00F57E0C" w:rsidRDefault="008E470B" w:rsidP="008E470B">
            <w:pPr>
              <w:spacing w:after="0" w:line="240" w:lineRule="auto"/>
            </w:pPr>
          </w:p>
          <w:p w14:paraId="5FC8B7D1" w14:textId="77777777" w:rsidR="008E470B" w:rsidRPr="00F57E0C" w:rsidRDefault="008E470B" w:rsidP="008E470B">
            <w:pPr>
              <w:spacing w:after="0" w:line="240" w:lineRule="auto"/>
            </w:pPr>
          </w:p>
          <w:p w14:paraId="3240B60D" w14:textId="77777777" w:rsidR="008E470B" w:rsidRPr="00F57E0C" w:rsidRDefault="008E470B" w:rsidP="008E470B">
            <w:pPr>
              <w:spacing w:after="0" w:line="240" w:lineRule="auto"/>
            </w:pPr>
          </w:p>
          <w:p w14:paraId="7794E47D" w14:textId="77777777" w:rsidR="008E470B" w:rsidRPr="00F57E0C" w:rsidRDefault="008E470B" w:rsidP="008E470B">
            <w:pPr>
              <w:spacing w:after="0" w:line="240" w:lineRule="auto"/>
            </w:pPr>
          </w:p>
          <w:p w14:paraId="260E9276" w14:textId="77777777" w:rsidR="008E470B" w:rsidRPr="00F57E0C" w:rsidRDefault="008E470B" w:rsidP="008E470B">
            <w:pPr>
              <w:spacing w:after="0" w:line="240" w:lineRule="auto"/>
            </w:pPr>
          </w:p>
          <w:p w14:paraId="181586DF" w14:textId="77777777" w:rsidR="008E470B" w:rsidRPr="00F57E0C" w:rsidRDefault="008E470B" w:rsidP="008E470B">
            <w:pPr>
              <w:spacing w:after="0" w:line="240" w:lineRule="auto"/>
            </w:pPr>
          </w:p>
          <w:p w14:paraId="0CE3CFDD" w14:textId="77777777" w:rsidR="008E470B" w:rsidRPr="00F57E0C" w:rsidRDefault="008E470B" w:rsidP="008E470B">
            <w:pPr>
              <w:spacing w:after="0" w:line="240" w:lineRule="auto"/>
            </w:pPr>
          </w:p>
          <w:p w14:paraId="1AAA0344" w14:textId="77777777" w:rsidR="008E470B" w:rsidRPr="00F57E0C" w:rsidRDefault="008E470B" w:rsidP="008E470B">
            <w:pPr>
              <w:spacing w:after="0" w:line="240" w:lineRule="auto"/>
            </w:pPr>
          </w:p>
          <w:p w14:paraId="074C011A" w14:textId="77777777" w:rsidR="008E470B" w:rsidRPr="00F57E0C" w:rsidRDefault="008E470B" w:rsidP="008E470B">
            <w:pPr>
              <w:spacing w:after="0" w:line="240" w:lineRule="auto"/>
            </w:pPr>
          </w:p>
          <w:p w14:paraId="09D2FB2B" w14:textId="77777777" w:rsidR="008E470B" w:rsidRPr="00F57E0C" w:rsidRDefault="008E470B" w:rsidP="008E470B">
            <w:pPr>
              <w:spacing w:after="0" w:line="240" w:lineRule="auto"/>
            </w:pPr>
          </w:p>
          <w:p w14:paraId="7DFA675A" w14:textId="77777777" w:rsidR="008E470B" w:rsidRPr="00F57E0C" w:rsidRDefault="008E470B" w:rsidP="008E470B">
            <w:pPr>
              <w:spacing w:after="0" w:line="240" w:lineRule="auto"/>
            </w:pPr>
          </w:p>
          <w:p w14:paraId="0A5BD385" w14:textId="77777777" w:rsidR="008E470B" w:rsidRPr="00F57E0C" w:rsidRDefault="008E470B" w:rsidP="008E470B">
            <w:pPr>
              <w:spacing w:after="0" w:line="240" w:lineRule="auto"/>
            </w:pPr>
          </w:p>
          <w:p w14:paraId="7FCE5779" w14:textId="77777777" w:rsidR="008E470B" w:rsidRPr="00F57E0C" w:rsidRDefault="008E470B" w:rsidP="008E470B">
            <w:pPr>
              <w:spacing w:after="0" w:line="240" w:lineRule="auto"/>
            </w:pPr>
          </w:p>
          <w:p w14:paraId="29FECC12" w14:textId="77777777" w:rsidR="008E470B" w:rsidRPr="00F57E0C" w:rsidRDefault="008E470B" w:rsidP="008E470B">
            <w:pPr>
              <w:spacing w:after="0" w:line="240" w:lineRule="auto"/>
            </w:pPr>
          </w:p>
          <w:p w14:paraId="2EE7A5FB" w14:textId="77777777" w:rsidR="008E470B" w:rsidRPr="00F57E0C" w:rsidRDefault="008E470B" w:rsidP="008E470B">
            <w:pPr>
              <w:spacing w:after="0" w:line="240" w:lineRule="auto"/>
            </w:pPr>
          </w:p>
          <w:p w14:paraId="07D7670D" w14:textId="77777777" w:rsidR="008E470B" w:rsidRPr="00F57E0C" w:rsidRDefault="008E470B" w:rsidP="008E470B">
            <w:pPr>
              <w:spacing w:after="0" w:line="240" w:lineRule="auto"/>
            </w:pPr>
          </w:p>
          <w:p w14:paraId="6D992188" w14:textId="77777777" w:rsidR="008E470B" w:rsidRPr="00F57E0C" w:rsidRDefault="008E470B" w:rsidP="008E470B">
            <w:pPr>
              <w:spacing w:after="0" w:line="240" w:lineRule="auto"/>
            </w:pPr>
          </w:p>
          <w:p w14:paraId="26A84702" w14:textId="77777777" w:rsidR="008E470B" w:rsidRPr="00F57E0C" w:rsidRDefault="008E470B" w:rsidP="008E470B">
            <w:pPr>
              <w:spacing w:after="0" w:line="240" w:lineRule="auto"/>
            </w:pPr>
          </w:p>
          <w:p w14:paraId="20B8E115" w14:textId="77777777" w:rsidR="008E470B" w:rsidRPr="00F57E0C" w:rsidRDefault="008E470B" w:rsidP="008E470B">
            <w:pPr>
              <w:spacing w:after="0" w:line="240" w:lineRule="auto"/>
            </w:pPr>
          </w:p>
          <w:p w14:paraId="6F9FB5CC" w14:textId="77777777" w:rsidR="008E470B" w:rsidRPr="00F57E0C" w:rsidRDefault="008E470B" w:rsidP="008E470B">
            <w:pPr>
              <w:spacing w:after="0" w:line="240" w:lineRule="auto"/>
            </w:pPr>
          </w:p>
          <w:p w14:paraId="5D0E44C6" w14:textId="77777777" w:rsidR="008E470B" w:rsidRPr="00F57E0C" w:rsidRDefault="008E470B" w:rsidP="008E470B">
            <w:pPr>
              <w:spacing w:after="0" w:line="240" w:lineRule="auto"/>
            </w:pPr>
          </w:p>
          <w:p w14:paraId="07714EE7" w14:textId="77777777" w:rsidR="008E470B" w:rsidRPr="00F57E0C" w:rsidRDefault="008E470B" w:rsidP="008E470B">
            <w:pPr>
              <w:spacing w:after="0" w:line="240" w:lineRule="auto"/>
            </w:pPr>
          </w:p>
          <w:p w14:paraId="20ECA7C5" w14:textId="77777777" w:rsidR="008E470B" w:rsidRPr="00F57E0C" w:rsidRDefault="008E470B" w:rsidP="008E470B">
            <w:pPr>
              <w:spacing w:after="0" w:line="240" w:lineRule="auto"/>
            </w:pPr>
          </w:p>
          <w:p w14:paraId="31ECFEB8" w14:textId="77777777" w:rsidR="008E470B" w:rsidRPr="00F57E0C" w:rsidRDefault="008E470B" w:rsidP="008E470B">
            <w:pPr>
              <w:spacing w:after="0" w:line="240" w:lineRule="auto"/>
            </w:pPr>
          </w:p>
          <w:p w14:paraId="6BF49DA0" w14:textId="77777777" w:rsidR="008E470B" w:rsidRPr="00F57E0C" w:rsidRDefault="008E470B" w:rsidP="008E470B">
            <w:pPr>
              <w:spacing w:after="0" w:line="240" w:lineRule="auto"/>
            </w:pPr>
          </w:p>
          <w:p w14:paraId="224FF997" w14:textId="77777777" w:rsidR="008E470B" w:rsidRPr="00F57E0C" w:rsidRDefault="008E470B" w:rsidP="008E470B">
            <w:pPr>
              <w:spacing w:after="0" w:line="240" w:lineRule="auto"/>
            </w:pPr>
          </w:p>
          <w:p w14:paraId="7126D012" w14:textId="77777777" w:rsidR="008E470B" w:rsidRPr="00F57E0C" w:rsidRDefault="008E470B" w:rsidP="008E470B">
            <w:pPr>
              <w:spacing w:after="0" w:line="240" w:lineRule="auto"/>
            </w:pPr>
          </w:p>
          <w:p w14:paraId="790947E9" w14:textId="77777777" w:rsidR="008E470B" w:rsidRPr="00F57E0C" w:rsidRDefault="008E470B" w:rsidP="008E470B">
            <w:pPr>
              <w:spacing w:after="0" w:line="240" w:lineRule="auto"/>
            </w:pPr>
          </w:p>
          <w:p w14:paraId="74189BC5" w14:textId="77777777" w:rsidR="008E470B" w:rsidRPr="00F57E0C" w:rsidRDefault="008E470B" w:rsidP="008E470B">
            <w:pPr>
              <w:spacing w:after="0" w:line="240" w:lineRule="auto"/>
            </w:pPr>
          </w:p>
        </w:tc>
        <w:tc>
          <w:tcPr>
            <w:tcW w:w="2340" w:type="dxa"/>
          </w:tcPr>
          <w:p w14:paraId="6F1CC495" w14:textId="77777777" w:rsidR="00EA1B38" w:rsidRPr="00FB6902"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3DAE773F" w14:textId="77777777" w:rsidR="00EA1B38" w:rsidRPr="00EA1B38"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 xml:space="preserve">ELPS C.1e Internalize new basic and academic language by using and reusing it in meaningful ways in </w:t>
            </w:r>
            <w:r w:rsidRPr="009C2805">
              <w:rPr>
                <w:rFonts w:ascii="Arial" w:hAnsi="Arial" w:cs="Arial"/>
                <w:sz w:val="20"/>
                <w:szCs w:val="20"/>
              </w:rPr>
              <w:lastRenderedPageBreak/>
              <w:t>speaking and writing activities that build concept and language attainment</w:t>
            </w:r>
            <w:r>
              <w:rPr>
                <w:rFonts w:ascii="Arial" w:hAnsi="Arial" w:cs="Arial"/>
                <w:sz w:val="20"/>
                <w:szCs w:val="20"/>
              </w:rPr>
              <w:t>.</w:t>
            </w:r>
          </w:p>
          <w:p w14:paraId="6921941C" w14:textId="77777777" w:rsidR="00EA1B38" w:rsidRDefault="00EA1B38" w:rsidP="00EA1B38">
            <w:pPr>
              <w:spacing w:after="0"/>
              <w:rPr>
                <w:rFonts w:ascii="Arial" w:hAnsi="Arial" w:cs="Arial"/>
                <w:sz w:val="20"/>
                <w:szCs w:val="20"/>
              </w:rPr>
            </w:pPr>
          </w:p>
          <w:p w14:paraId="483BE969" w14:textId="77777777" w:rsidR="00EA1B38" w:rsidRDefault="00EA1B38" w:rsidP="00EA1B38">
            <w:pPr>
              <w:spacing w:after="0"/>
              <w:rPr>
                <w:rFonts w:ascii="Arial" w:hAnsi="Arial" w:cs="Arial"/>
                <w:sz w:val="20"/>
                <w:szCs w:val="20"/>
              </w:rPr>
            </w:pPr>
          </w:p>
          <w:p w14:paraId="3D7648EC" w14:textId="77777777" w:rsidR="00EA1B38" w:rsidRDefault="00EA1B38" w:rsidP="00EA1B38">
            <w:pPr>
              <w:spacing w:after="0"/>
              <w:rPr>
                <w:rFonts w:ascii="Arial" w:hAnsi="Arial" w:cs="Arial"/>
                <w:sz w:val="20"/>
                <w:szCs w:val="20"/>
              </w:rPr>
            </w:pPr>
          </w:p>
          <w:p w14:paraId="7DD84F29" w14:textId="77777777" w:rsidR="00EA1B38" w:rsidRPr="002D45FB" w:rsidRDefault="00EA1B38" w:rsidP="00EA1B38">
            <w:pPr>
              <w:numPr>
                <w:ilvl w:val="0"/>
                <w:numId w:val="6"/>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6E61D865" w14:textId="77777777" w:rsidR="00EA1B38" w:rsidRPr="002E1255" w:rsidRDefault="00EA1B38" w:rsidP="00EA1B38">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3AB78850" w14:textId="77777777" w:rsidR="008E470B" w:rsidRPr="00F57E0C" w:rsidRDefault="008E470B" w:rsidP="008E470B">
            <w:pPr>
              <w:spacing w:after="0" w:line="240" w:lineRule="auto"/>
              <w:ind w:left="216"/>
            </w:pPr>
          </w:p>
        </w:tc>
        <w:tc>
          <w:tcPr>
            <w:tcW w:w="2340" w:type="dxa"/>
          </w:tcPr>
          <w:p w14:paraId="2DF53503" w14:textId="77777777" w:rsidR="00EA1B38" w:rsidRPr="00FB6902"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32FF86A9" w14:textId="77777777" w:rsidR="00EA1B38" w:rsidRPr="00EA1B38"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 xml:space="preserve">ELPS C.1e Internalize new basic and academic language by using and reusing it in meaningful ways in </w:t>
            </w:r>
            <w:r w:rsidRPr="009C2805">
              <w:rPr>
                <w:rFonts w:ascii="Arial" w:hAnsi="Arial" w:cs="Arial"/>
                <w:sz w:val="20"/>
                <w:szCs w:val="20"/>
              </w:rPr>
              <w:lastRenderedPageBreak/>
              <w:t>speaking and writing activities that build concept and language attainment</w:t>
            </w:r>
            <w:r>
              <w:rPr>
                <w:rFonts w:ascii="Arial" w:hAnsi="Arial" w:cs="Arial"/>
                <w:sz w:val="20"/>
                <w:szCs w:val="20"/>
              </w:rPr>
              <w:t>.</w:t>
            </w:r>
          </w:p>
          <w:p w14:paraId="0FDDE1AE" w14:textId="77777777" w:rsidR="00EA1B38" w:rsidRDefault="00EA1B38" w:rsidP="00EA1B38">
            <w:pPr>
              <w:spacing w:after="0"/>
              <w:rPr>
                <w:rFonts w:ascii="Arial" w:hAnsi="Arial" w:cs="Arial"/>
                <w:sz w:val="20"/>
                <w:szCs w:val="20"/>
              </w:rPr>
            </w:pPr>
          </w:p>
          <w:p w14:paraId="4E279359" w14:textId="77777777" w:rsidR="00EA1B38" w:rsidRDefault="00EA1B38" w:rsidP="00EA1B38">
            <w:pPr>
              <w:spacing w:after="0"/>
              <w:rPr>
                <w:rFonts w:ascii="Arial" w:hAnsi="Arial" w:cs="Arial"/>
                <w:sz w:val="20"/>
                <w:szCs w:val="20"/>
              </w:rPr>
            </w:pPr>
          </w:p>
          <w:p w14:paraId="5F4C8D94" w14:textId="77777777" w:rsidR="00EA1B38" w:rsidRDefault="00EA1B38" w:rsidP="00EA1B38">
            <w:pPr>
              <w:spacing w:after="0"/>
              <w:rPr>
                <w:rFonts w:ascii="Arial" w:hAnsi="Arial" w:cs="Arial"/>
                <w:sz w:val="20"/>
                <w:szCs w:val="20"/>
              </w:rPr>
            </w:pPr>
          </w:p>
          <w:p w14:paraId="16E05536" w14:textId="77777777" w:rsidR="00EA1B38" w:rsidRPr="002D45FB" w:rsidRDefault="00EA1B38" w:rsidP="00EA1B38">
            <w:pPr>
              <w:numPr>
                <w:ilvl w:val="0"/>
                <w:numId w:val="6"/>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3731C86B" w14:textId="77777777" w:rsidR="00EA1B38" w:rsidRPr="002E1255" w:rsidRDefault="00EA1B38" w:rsidP="00EA1B38">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0BE27582" w14:textId="77777777" w:rsidR="008E470B" w:rsidRPr="00F57E0C" w:rsidRDefault="008E470B" w:rsidP="008E470B">
            <w:pPr>
              <w:spacing w:after="0"/>
              <w:ind w:left="216"/>
              <w:rPr>
                <w:bCs/>
              </w:rPr>
            </w:pPr>
          </w:p>
        </w:tc>
        <w:tc>
          <w:tcPr>
            <w:tcW w:w="2430" w:type="dxa"/>
          </w:tcPr>
          <w:p w14:paraId="09C2BE64" w14:textId="77777777" w:rsidR="00EA1B38" w:rsidRPr="00FB6902"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0F0EC4B8" w14:textId="77777777" w:rsidR="00EA1B38" w:rsidRPr="00EA1B38"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 xml:space="preserve">ELPS C.1e Internalize new basic and academic language by using and reusing it in meaningful ways in speaking and </w:t>
            </w:r>
            <w:r w:rsidRPr="009C2805">
              <w:rPr>
                <w:rFonts w:ascii="Arial" w:hAnsi="Arial" w:cs="Arial"/>
                <w:sz w:val="20"/>
                <w:szCs w:val="20"/>
              </w:rPr>
              <w:lastRenderedPageBreak/>
              <w:t>writing activities that build concept and language attainment</w:t>
            </w:r>
            <w:r>
              <w:rPr>
                <w:rFonts w:ascii="Arial" w:hAnsi="Arial" w:cs="Arial"/>
                <w:sz w:val="20"/>
                <w:szCs w:val="20"/>
              </w:rPr>
              <w:t>.</w:t>
            </w:r>
          </w:p>
          <w:p w14:paraId="449D77C6" w14:textId="77777777" w:rsidR="00EA1B38" w:rsidRDefault="00EA1B38" w:rsidP="00EA1B38">
            <w:pPr>
              <w:spacing w:after="0"/>
              <w:rPr>
                <w:rFonts w:ascii="Arial" w:hAnsi="Arial" w:cs="Arial"/>
                <w:sz w:val="20"/>
                <w:szCs w:val="20"/>
              </w:rPr>
            </w:pPr>
          </w:p>
          <w:p w14:paraId="6808B1DB" w14:textId="77777777" w:rsidR="00EA1B38" w:rsidRDefault="00EA1B38" w:rsidP="00EA1B38">
            <w:pPr>
              <w:spacing w:after="0"/>
              <w:rPr>
                <w:rFonts w:ascii="Arial" w:hAnsi="Arial" w:cs="Arial"/>
                <w:sz w:val="20"/>
                <w:szCs w:val="20"/>
              </w:rPr>
            </w:pPr>
          </w:p>
          <w:p w14:paraId="309C10FA" w14:textId="77777777" w:rsidR="00EA1B38" w:rsidRPr="00EA1B38" w:rsidRDefault="00EA1B38" w:rsidP="00EA1B38">
            <w:pPr>
              <w:spacing w:after="0"/>
              <w:rPr>
                <w:rFonts w:ascii="Webdings" w:hAnsi="Webdings"/>
                <w:b/>
                <w:bCs/>
                <w:sz w:val="20"/>
                <w:szCs w:val="20"/>
              </w:rPr>
            </w:pPr>
          </w:p>
          <w:p w14:paraId="6E44084E" w14:textId="77777777" w:rsidR="00EA1B38" w:rsidRDefault="00EA1B38" w:rsidP="00EA1B38">
            <w:pPr>
              <w:spacing w:after="0"/>
              <w:rPr>
                <w:rFonts w:ascii="Arial" w:hAnsi="Arial" w:cs="Arial"/>
                <w:sz w:val="20"/>
                <w:szCs w:val="20"/>
              </w:rPr>
            </w:pPr>
          </w:p>
          <w:p w14:paraId="42FF8F19" w14:textId="77777777" w:rsidR="00EA1B38" w:rsidRPr="002D45FB" w:rsidRDefault="00EA1B38" w:rsidP="00EA1B38">
            <w:pPr>
              <w:numPr>
                <w:ilvl w:val="0"/>
                <w:numId w:val="6"/>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6121882C" w14:textId="77777777" w:rsidR="00EA1B38" w:rsidRPr="002E1255" w:rsidRDefault="00EA1B38" w:rsidP="00EA1B38">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5E71F4DF" w14:textId="77777777" w:rsidR="008E470B" w:rsidRPr="00F57E0C" w:rsidRDefault="008E470B" w:rsidP="008E470B">
            <w:pPr>
              <w:spacing w:after="0" w:line="240" w:lineRule="auto"/>
              <w:ind w:left="216"/>
            </w:pPr>
          </w:p>
        </w:tc>
        <w:tc>
          <w:tcPr>
            <w:tcW w:w="2340" w:type="dxa"/>
          </w:tcPr>
          <w:p w14:paraId="54CBF6A3" w14:textId="77777777" w:rsidR="00EA1B38" w:rsidRPr="00FB6902"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2FC1AD13" w14:textId="77777777" w:rsidR="00EA1B38" w:rsidRPr="00EA1B38"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 xml:space="preserve">ELPS C.1e Internalize new basic and academic language by using and reusing it in meaningful ways in </w:t>
            </w:r>
            <w:r w:rsidRPr="009C2805">
              <w:rPr>
                <w:rFonts w:ascii="Arial" w:hAnsi="Arial" w:cs="Arial"/>
                <w:sz w:val="20"/>
                <w:szCs w:val="20"/>
              </w:rPr>
              <w:lastRenderedPageBreak/>
              <w:t>speaking and writing activities that build concept and language attainment</w:t>
            </w:r>
            <w:r>
              <w:rPr>
                <w:rFonts w:ascii="Arial" w:hAnsi="Arial" w:cs="Arial"/>
                <w:sz w:val="20"/>
                <w:szCs w:val="20"/>
              </w:rPr>
              <w:t>.</w:t>
            </w:r>
          </w:p>
          <w:p w14:paraId="34196DEC" w14:textId="77777777" w:rsidR="00EA1B38" w:rsidRDefault="00EA1B38" w:rsidP="00EA1B38">
            <w:pPr>
              <w:spacing w:after="0"/>
              <w:rPr>
                <w:rFonts w:ascii="Arial" w:hAnsi="Arial" w:cs="Arial"/>
                <w:sz w:val="20"/>
                <w:szCs w:val="20"/>
              </w:rPr>
            </w:pPr>
          </w:p>
          <w:p w14:paraId="4E9ABD2B" w14:textId="77777777" w:rsidR="00EA1B38" w:rsidRDefault="00EA1B38" w:rsidP="00EA1B38">
            <w:pPr>
              <w:spacing w:after="0"/>
              <w:rPr>
                <w:rFonts w:ascii="Arial" w:hAnsi="Arial" w:cs="Arial"/>
                <w:sz w:val="20"/>
                <w:szCs w:val="20"/>
              </w:rPr>
            </w:pPr>
          </w:p>
          <w:p w14:paraId="2157EA92" w14:textId="77777777" w:rsidR="00EA1B38" w:rsidRPr="00EA1B38" w:rsidRDefault="00EA1B38" w:rsidP="00EA1B38">
            <w:pPr>
              <w:spacing w:after="0"/>
              <w:rPr>
                <w:rFonts w:ascii="Webdings" w:hAnsi="Webdings"/>
                <w:b/>
                <w:bCs/>
                <w:sz w:val="20"/>
                <w:szCs w:val="20"/>
              </w:rPr>
            </w:pPr>
          </w:p>
          <w:p w14:paraId="44CEB59C" w14:textId="77777777" w:rsidR="00EA1B38" w:rsidRPr="002D45FB" w:rsidRDefault="00EA1B38" w:rsidP="00EA1B38">
            <w:pPr>
              <w:numPr>
                <w:ilvl w:val="0"/>
                <w:numId w:val="6"/>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491A01F4" w14:textId="77777777" w:rsidR="00EA1B38" w:rsidRPr="002E1255" w:rsidRDefault="00EA1B38" w:rsidP="00EA1B38">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05C9D725" w14:textId="77777777" w:rsidR="008E470B" w:rsidRPr="00F57E0C" w:rsidRDefault="008E470B" w:rsidP="008E470B">
            <w:pPr>
              <w:spacing w:after="0"/>
              <w:ind w:left="216"/>
            </w:pPr>
          </w:p>
        </w:tc>
        <w:tc>
          <w:tcPr>
            <w:tcW w:w="2430" w:type="dxa"/>
          </w:tcPr>
          <w:p w14:paraId="2B4F5054" w14:textId="77777777" w:rsidR="00EA1B38" w:rsidRPr="00FB6902"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1CC96E99" w14:textId="77777777" w:rsidR="00EA1B38" w:rsidRPr="00EA1B38"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 xml:space="preserve">ELPS C.1e Internalize new basic and academic language by using and reusing it in meaningful ways in speaking and </w:t>
            </w:r>
            <w:r w:rsidRPr="009C2805">
              <w:rPr>
                <w:rFonts w:ascii="Arial" w:hAnsi="Arial" w:cs="Arial"/>
                <w:sz w:val="20"/>
                <w:szCs w:val="20"/>
              </w:rPr>
              <w:lastRenderedPageBreak/>
              <w:t>writing activities that build concept and language attainment</w:t>
            </w:r>
            <w:r>
              <w:rPr>
                <w:rFonts w:ascii="Arial" w:hAnsi="Arial" w:cs="Arial"/>
                <w:sz w:val="20"/>
                <w:szCs w:val="20"/>
              </w:rPr>
              <w:t>.</w:t>
            </w:r>
          </w:p>
          <w:p w14:paraId="76A4B361" w14:textId="77777777" w:rsidR="00EA1B38" w:rsidRDefault="00EA1B38" w:rsidP="00EA1B38">
            <w:pPr>
              <w:spacing w:after="0"/>
              <w:rPr>
                <w:rFonts w:ascii="Arial" w:hAnsi="Arial" w:cs="Arial"/>
                <w:sz w:val="20"/>
                <w:szCs w:val="20"/>
              </w:rPr>
            </w:pPr>
          </w:p>
          <w:p w14:paraId="27827B3D" w14:textId="77777777" w:rsidR="00EA1B38" w:rsidRDefault="00EA1B38" w:rsidP="00EA1B38">
            <w:pPr>
              <w:spacing w:after="0"/>
              <w:rPr>
                <w:rFonts w:ascii="Arial" w:hAnsi="Arial" w:cs="Arial"/>
                <w:sz w:val="20"/>
                <w:szCs w:val="20"/>
              </w:rPr>
            </w:pPr>
          </w:p>
          <w:p w14:paraId="53BE9552" w14:textId="77777777" w:rsidR="00EA1B38" w:rsidRPr="00EA1B38" w:rsidRDefault="00EA1B38" w:rsidP="00EA1B38">
            <w:pPr>
              <w:spacing w:after="0"/>
              <w:rPr>
                <w:rFonts w:ascii="Webdings" w:hAnsi="Webdings"/>
                <w:b/>
                <w:bCs/>
                <w:sz w:val="20"/>
                <w:szCs w:val="20"/>
              </w:rPr>
            </w:pPr>
          </w:p>
          <w:p w14:paraId="5173538A" w14:textId="77777777" w:rsidR="00EA1B38" w:rsidRDefault="00EA1B38" w:rsidP="00EA1B38">
            <w:pPr>
              <w:spacing w:after="0"/>
              <w:rPr>
                <w:rFonts w:ascii="Arial" w:hAnsi="Arial" w:cs="Arial"/>
                <w:sz w:val="20"/>
                <w:szCs w:val="20"/>
              </w:rPr>
            </w:pPr>
          </w:p>
          <w:p w14:paraId="5058AC6C" w14:textId="77777777" w:rsidR="00EA1B38" w:rsidRPr="002D45FB" w:rsidRDefault="00EA1B38" w:rsidP="00EA1B38">
            <w:pPr>
              <w:numPr>
                <w:ilvl w:val="0"/>
                <w:numId w:val="6"/>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74DB9C86" w14:textId="77777777" w:rsidR="00EA1B38" w:rsidRPr="002E1255" w:rsidRDefault="00EA1B38" w:rsidP="00EA1B38">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2810B319" w14:textId="77777777" w:rsidR="008E470B" w:rsidRPr="00F57E0C" w:rsidRDefault="008E470B" w:rsidP="008E470B">
            <w:pPr>
              <w:spacing w:after="0" w:line="240" w:lineRule="auto"/>
              <w:ind w:left="216"/>
            </w:pPr>
          </w:p>
        </w:tc>
      </w:tr>
      <w:tr w:rsidR="008E470B" w:rsidRPr="00F57E0C" w14:paraId="0D432085" w14:textId="77777777" w:rsidTr="005C080A">
        <w:trPr>
          <w:trHeight w:val="606"/>
        </w:trPr>
        <w:tc>
          <w:tcPr>
            <w:tcW w:w="694" w:type="dxa"/>
            <w:vMerge w:val="restart"/>
            <w:shd w:val="clear" w:color="auto" w:fill="FFFF00"/>
            <w:textDirection w:val="btLr"/>
            <w:vAlign w:val="center"/>
          </w:tcPr>
          <w:p w14:paraId="39679C4F" w14:textId="77777777" w:rsidR="008E470B" w:rsidRPr="00F57E0C" w:rsidRDefault="008E470B" w:rsidP="008E470B">
            <w:pPr>
              <w:spacing w:after="0" w:line="240" w:lineRule="auto"/>
              <w:ind w:left="113" w:right="113"/>
              <w:jc w:val="center"/>
              <w:rPr>
                <w:b/>
              </w:rPr>
            </w:pPr>
            <w:r w:rsidRPr="00F57E0C">
              <w:rPr>
                <w:b/>
              </w:rPr>
              <w:lastRenderedPageBreak/>
              <w:t>Lesson Cycle</w:t>
            </w:r>
          </w:p>
        </w:tc>
        <w:tc>
          <w:tcPr>
            <w:tcW w:w="2204" w:type="dxa"/>
            <w:shd w:val="clear" w:color="auto" w:fill="FFFF00"/>
          </w:tcPr>
          <w:p w14:paraId="56E45498" w14:textId="77777777" w:rsidR="008E470B" w:rsidRPr="00F57E0C" w:rsidRDefault="008E470B" w:rsidP="008E470B">
            <w:pPr>
              <w:spacing w:after="0" w:line="240" w:lineRule="auto"/>
              <w:rPr>
                <w:b/>
              </w:rPr>
            </w:pPr>
            <w:r w:rsidRPr="00F57E0C">
              <w:rPr>
                <w:b/>
                <w:highlight w:val="green"/>
              </w:rPr>
              <w:t>Engage:</w:t>
            </w:r>
            <w:r w:rsidRPr="00F57E0C">
              <w:rPr>
                <w:b/>
              </w:rPr>
              <w:t xml:space="preserve"> </w:t>
            </w:r>
          </w:p>
          <w:p w14:paraId="108E3984" w14:textId="77777777" w:rsidR="008E470B" w:rsidRPr="00F57E0C" w:rsidRDefault="008E470B" w:rsidP="008E470B">
            <w:pPr>
              <w:spacing w:after="0" w:line="240" w:lineRule="auto"/>
              <w:rPr>
                <w:b/>
              </w:rPr>
            </w:pPr>
            <w:r w:rsidRPr="00F57E0C">
              <w:rPr>
                <w:b/>
              </w:rPr>
              <w:t xml:space="preserve">Warm-Up/Opening </w:t>
            </w:r>
          </w:p>
          <w:p w14:paraId="3B413ED1" w14:textId="77777777" w:rsidR="008E470B" w:rsidRPr="00F57E0C" w:rsidRDefault="008E470B" w:rsidP="008E470B">
            <w:pPr>
              <w:spacing w:after="0" w:line="240" w:lineRule="auto"/>
              <w:rPr>
                <w:b/>
              </w:rPr>
            </w:pPr>
            <w:r w:rsidRPr="00F57E0C">
              <w:rPr>
                <w:b/>
              </w:rPr>
              <w:t>(5 min)</w:t>
            </w:r>
          </w:p>
        </w:tc>
        <w:tc>
          <w:tcPr>
            <w:tcW w:w="2340" w:type="dxa"/>
          </w:tcPr>
          <w:p w14:paraId="5113A4CD" w14:textId="77777777" w:rsidR="008E470B" w:rsidRPr="00F57E0C" w:rsidRDefault="00E56F12" w:rsidP="008E470B">
            <w:pPr>
              <w:spacing w:after="0" w:line="240" w:lineRule="auto"/>
            </w:pPr>
            <w:r>
              <w:t>Student Survey</w:t>
            </w:r>
          </w:p>
        </w:tc>
        <w:tc>
          <w:tcPr>
            <w:tcW w:w="2340" w:type="dxa"/>
          </w:tcPr>
          <w:p w14:paraId="79A6343F" w14:textId="77777777" w:rsidR="008E470B" w:rsidRPr="00F57E0C" w:rsidRDefault="00E56F12" w:rsidP="008E470B">
            <w:pPr>
              <w:spacing w:after="0" w:line="240" w:lineRule="auto"/>
            </w:pPr>
            <w:r>
              <w:t>Ice Breakers/5 things of change</w:t>
            </w:r>
          </w:p>
        </w:tc>
        <w:tc>
          <w:tcPr>
            <w:tcW w:w="2430" w:type="dxa"/>
          </w:tcPr>
          <w:p w14:paraId="782F44AD" w14:textId="77777777" w:rsidR="008E470B" w:rsidRPr="00F57E0C" w:rsidRDefault="00FB479A" w:rsidP="008E470B">
            <w:pPr>
              <w:spacing w:after="0" w:line="240" w:lineRule="auto"/>
            </w:pPr>
            <w:proofErr w:type="spellStart"/>
            <w:r>
              <w:t>Quizlet</w:t>
            </w:r>
            <w:proofErr w:type="spellEnd"/>
            <w:r>
              <w:t xml:space="preserve"> Vocabulary Review-Safety Terms </w:t>
            </w:r>
          </w:p>
        </w:tc>
        <w:tc>
          <w:tcPr>
            <w:tcW w:w="2340" w:type="dxa"/>
          </w:tcPr>
          <w:p w14:paraId="486AA159" w14:textId="77777777" w:rsidR="008E470B" w:rsidRPr="00F57E0C" w:rsidRDefault="005C521E" w:rsidP="008E470B">
            <w:pPr>
              <w:spacing w:after="0" w:line="240" w:lineRule="auto"/>
            </w:pPr>
            <w:r>
              <w:t>Students are given a sealed box containing multiple items.</w:t>
            </w:r>
          </w:p>
        </w:tc>
        <w:tc>
          <w:tcPr>
            <w:tcW w:w="2430" w:type="dxa"/>
          </w:tcPr>
          <w:p w14:paraId="3DBCC0F4" w14:textId="77777777" w:rsidR="008E470B" w:rsidRPr="00F57E0C" w:rsidRDefault="00B94A42" w:rsidP="008E470B">
            <w:pPr>
              <w:spacing w:after="0" w:line="240" w:lineRule="auto"/>
            </w:pPr>
            <w:r>
              <w:t xml:space="preserve">Vocabulary card match </w:t>
            </w:r>
          </w:p>
        </w:tc>
      </w:tr>
      <w:tr w:rsidR="008E470B" w:rsidRPr="00F57E0C" w14:paraId="5B1962F6" w14:textId="77777777" w:rsidTr="002B135E">
        <w:trPr>
          <w:trHeight w:val="2366"/>
        </w:trPr>
        <w:tc>
          <w:tcPr>
            <w:tcW w:w="694" w:type="dxa"/>
            <w:vMerge/>
            <w:shd w:val="clear" w:color="auto" w:fill="FFFF00"/>
          </w:tcPr>
          <w:p w14:paraId="6343338E" w14:textId="77777777" w:rsidR="008E470B" w:rsidRPr="00F57E0C" w:rsidRDefault="008E470B" w:rsidP="008E470B">
            <w:pPr>
              <w:spacing w:after="0" w:line="240" w:lineRule="auto"/>
            </w:pPr>
          </w:p>
        </w:tc>
        <w:tc>
          <w:tcPr>
            <w:tcW w:w="2204" w:type="dxa"/>
            <w:shd w:val="clear" w:color="auto" w:fill="FFFF00"/>
          </w:tcPr>
          <w:p w14:paraId="241DB2FE" w14:textId="77777777" w:rsidR="008E470B" w:rsidRPr="00F57E0C" w:rsidRDefault="008E470B" w:rsidP="008E470B">
            <w:pPr>
              <w:spacing w:after="0" w:line="240" w:lineRule="auto"/>
              <w:rPr>
                <w:b/>
              </w:rPr>
            </w:pPr>
            <w:r w:rsidRPr="00F57E0C">
              <w:rPr>
                <w:b/>
                <w:highlight w:val="green"/>
              </w:rPr>
              <w:t>Explore:</w:t>
            </w:r>
          </w:p>
          <w:p w14:paraId="22687D09" w14:textId="77777777" w:rsidR="008E470B" w:rsidRPr="00F57E0C" w:rsidRDefault="008E470B" w:rsidP="008E470B">
            <w:pPr>
              <w:spacing w:after="0" w:line="240" w:lineRule="auto"/>
              <w:rPr>
                <w:b/>
              </w:rPr>
            </w:pPr>
            <w:r w:rsidRPr="00F57E0C">
              <w:rPr>
                <w:b/>
              </w:rPr>
              <w:t>INM/Review (0 min):</w:t>
            </w:r>
          </w:p>
        </w:tc>
        <w:tc>
          <w:tcPr>
            <w:tcW w:w="2340" w:type="dxa"/>
          </w:tcPr>
          <w:p w14:paraId="1D91960B" w14:textId="77777777" w:rsidR="008E470B" w:rsidRPr="00F57E0C" w:rsidRDefault="008E470B" w:rsidP="008E470B">
            <w:pPr>
              <w:pStyle w:val="Default"/>
              <w:rPr>
                <w:rFonts w:ascii="Calibri" w:hAnsi="Calibri"/>
                <w:sz w:val="22"/>
                <w:szCs w:val="22"/>
              </w:rPr>
            </w:pPr>
          </w:p>
        </w:tc>
        <w:tc>
          <w:tcPr>
            <w:tcW w:w="2340" w:type="dxa"/>
          </w:tcPr>
          <w:p w14:paraId="7535DA51" w14:textId="77777777" w:rsidR="008E470B" w:rsidRPr="00F57E0C" w:rsidRDefault="008E470B" w:rsidP="008E470B">
            <w:pPr>
              <w:spacing w:after="0" w:line="240" w:lineRule="auto"/>
            </w:pPr>
            <w:bookmarkStart w:id="0" w:name="_GoBack"/>
            <w:bookmarkEnd w:id="0"/>
          </w:p>
        </w:tc>
        <w:tc>
          <w:tcPr>
            <w:tcW w:w="2430" w:type="dxa"/>
          </w:tcPr>
          <w:p w14:paraId="2E0549B7" w14:textId="77777777" w:rsidR="008E470B" w:rsidRPr="00F57E0C" w:rsidRDefault="008E470B" w:rsidP="008E470B">
            <w:pPr>
              <w:spacing w:after="0" w:line="240" w:lineRule="auto"/>
            </w:pPr>
          </w:p>
        </w:tc>
        <w:tc>
          <w:tcPr>
            <w:tcW w:w="2340" w:type="dxa"/>
          </w:tcPr>
          <w:p w14:paraId="1BE9C7BA" w14:textId="77777777" w:rsidR="008E470B" w:rsidRPr="00F57E0C" w:rsidRDefault="00A13D82" w:rsidP="00A13D82">
            <w:pPr>
              <w:spacing w:after="0" w:line="240" w:lineRule="auto"/>
            </w:pPr>
            <w:r>
              <w:t xml:space="preserve">Students will observe and infer what’s inside the box and come up with vocabulary words while inferring terms like matter, </w:t>
            </w:r>
            <w:proofErr w:type="gramStart"/>
            <w:r>
              <w:t>mass ,</w:t>
            </w:r>
            <w:proofErr w:type="gramEnd"/>
            <w:r>
              <w:t xml:space="preserve"> etc</w:t>
            </w:r>
            <w:r w:rsidR="00E56C70">
              <w:t>.</w:t>
            </w:r>
          </w:p>
        </w:tc>
        <w:tc>
          <w:tcPr>
            <w:tcW w:w="2430" w:type="dxa"/>
          </w:tcPr>
          <w:p w14:paraId="729FE0AA" w14:textId="77777777" w:rsidR="008E470B" w:rsidRPr="00F57E0C" w:rsidRDefault="006F1DCD" w:rsidP="008E470B">
            <w:pPr>
              <w:spacing w:after="0" w:line="240" w:lineRule="auto"/>
            </w:pPr>
            <w:r>
              <w:t xml:space="preserve">Students will make a model of the structure of an atom (HUB Activity) as a group. </w:t>
            </w:r>
          </w:p>
          <w:p w14:paraId="7A7ADF80" w14:textId="77777777" w:rsidR="008E470B" w:rsidRPr="00F57E0C" w:rsidRDefault="008E470B" w:rsidP="008E470B">
            <w:pPr>
              <w:spacing w:after="0" w:line="240" w:lineRule="auto"/>
            </w:pPr>
          </w:p>
          <w:p w14:paraId="56DD3A8B" w14:textId="77777777" w:rsidR="008E470B" w:rsidRPr="00F57E0C" w:rsidRDefault="008E470B" w:rsidP="008E470B">
            <w:pPr>
              <w:spacing w:after="0" w:line="240" w:lineRule="auto"/>
            </w:pPr>
          </w:p>
          <w:p w14:paraId="001BC8E2" w14:textId="77777777" w:rsidR="008E470B" w:rsidRPr="00F57E0C" w:rsidRDefault="008E470B" w:rsidP="008E470B">
            <w:pPr>
              <w:spacing w:after="0" w:line="240" w:lineRule="auto"/>
            </w:pPr>
          </w:p>
          <w:p w14:paraId="44F6262C" w14:textId="77777777" w:rsidR="008E470B" w:rsidRPr="00F57E0C" w:rsidRDefault="008E470B" w:rsidP="008E470B">
            <w:pPr>
              <w:spacing w:after="0" w:line="240" w:lineRule="auto"/>
            </w:pPr>
          </w:p>
          <w:p w14:paraId="322335EF" w14:textId="77777777" w:rsidR="008E470B" w:rsidRPr="00F57E0C" w:rsidRDefault="008E470B" w:rsidP="008E470B">
            <w:pPr>
              <w:spacing w:after="0" w:line="240" w:lineRule="auto"/>
            </w:pPr>
          </w:p>
          <w:p w14:paraId="0BD8F2C9" w14:textId="77777777" w:rsidR="008E470B" w:rsidRPr="00F57E0C" w:rsidRDefault="008E470B" w:rsidP="008E470B">
            <w:pPr>
              <w:spacing w:after="0" w:line="240" w:lineRule="auto"/>
            </w:pPr>
          </w:p>
          <w:p w14:paraId="1CE6BE25" w14:textId="77777777" w:rsidR="008E470B" w:rsidRPr="00F57E0C" w:rsidRDefault="008E470B" w:rsidP="008E470B">
            <w:pPr>
              <w:spacing w:after="0" w:line="240" w:lineRule="auto"/>
            </w:pPr>
          </w:p>
        </w:tc>
      </w:tr>
      <w:tr w:rsidR="008E470B" w:rsidRPr="00F57E0C" w14:paraId="45312E3E" w14:textId="77777777" w:rsidTr="001F28F2">
        <w:trPr>
          <w:trHeight w:val="665"/>
        </w:trPr>
        <w:tc>
          <w:tcPr>
            <w:tcW w:w="694" w:type="dxa"/>
            <w:vMerge/>
            <w:shd w:val="clear" w:color="auto" w:fill="FFFF00"/>
          </w:tcPr>
          <w:p w14:paraId="77F6692E" w14:textId="77777777" w:rsidR="008E470B" w:rsidRPr="00F57E0C" w:rsidRDefault="008E470B" w:rsidP="008E470B">
            <w:pPr>
              <w:spacing w:after="0" w:line="240" w:lineRule="auto"/>
            </w:pPr>
          </w:p>
        </w:tc>
        <w:tc>
          <w:tcPr>
            <w:tcW w:w="2204" w:type="dxa"/>
            <w:shd w:val="clear" w:color="auto" w:fill="FFFF00"/>
          </w:tcPr>
          <w:p w14:paraId="432E068B" w14:textId="77777777" w:rsidR="008E470B" w:rsidRPr="00F57E0C" w:rsidRDefault="008E470B" w:rsidP="008E470B">
            <w:pPr>
              <w:spacing w:after="0" w:line="240" w:lineRule="auto"/>
              <w:rPr>
                <w:b/>
              </w:rPr>
            </w:pPr>
            <w:r w:rsidRPr="00F57E0C">
              <w:rPr>
                <w:b/>
                <w:highlight w:val="green"/>
              </w:rPr>
              <w:t>Explain:</w:t>
            </w:r>
          </w:p>
          <w:p w14:paraId="57BDCDA6" w14:textId="77777777" w:rsidR="008E470B" w:rsidRPr="00F57E0C" w:rsidRDefault="008E470B" w:rsidP="008E470B">
            <w:pPr>
              <w:spacing w:after="0" w:line="240" w:lineRule="auto"/>
              <w:rPr>
                <w:b/>
              </w:rPr>
            </w:pPr>
            <w:r w:rsidRPr="00F57E0C">
              <w:rPr>
                <w:b/>
              </w:rPr>
              <w:t xml:space="preserve">Guided Practice </w:t>
            </w:r>
          </w:p>
        </w:tc>
        <w:tc>
          <w:tcPr>
            <w:tcW w:w="2340" w:type="dxa"/>
          </w:tcPr>
          <w:p w14:paraId="27873A44" w14:textId="77777777" w:rsidR="008E470B" w:rsidRPr="00F57E0C" w:rsidRDefault="000732FE" w:rsidP="008E470B">
            <w:pPr>
              <w:pStyle w:val="Default"/>
              <w:ind w:left="-18"/>
              <w:rPr>
                <w:rFonts w:ascii="Calibri" w:hAnsi="Calibri"/>
                <w:sz w:val="22"/>
                <w:szCs w:val="22"/>
              </w:rPr>
            </w:pPr>
            <w:r>
              <w:rPr>
                <w:rFonts w:ascii="Calibri" w:hAnsi="Calibri"/>
                <w:sz w:val="22"/>
                <w:szCs w:val="22"/>
              </w:rPr>
              <w:t>Teacher will explain classroom procedures, rules, expectations</w:t>
            </w:r>
            <w:r w:rsidR="00F33CC5">
              <w:rPr>
                <w:rFonts w:ascii="Calibri" w:hAnsi="Calibri"/>
                <w:sz w:val="22"/>
                <w:szCs w:val="22"/>
              </w:rPr>
              <w:t>, syllabus</w:t>
            </w:r>
          </w:p>
        </w:tc>
        <w:tc>
          <w:tcPr>
            <w:tcW w:w="2340" w:type="dxa"/>
          </w:tcPr>
          <w:p w14:paraId="09D2F7D5" w14:textId="77777777" w:rsidR="008E470B" w:rsidRPr="00F57E0C" w:rsidRDefault="000732FE" w:rsidP="008E470B">
            <w:pPr>
              <w:pStyle w:val="Default"/>
              <w:rPr>
                <w:rFonts w:ascii="Calibri" w:hAnsi="Calibri"/>
                <w:sz w:val="22"/>
                <w:szCs w:val="22"/>
              </w:rPr>
            </w:pPr>
            <w:r>
              <w:rPr>
                <w:rFonts w:ascii="Calibri" w:hAnsi="Calibri"/>
                <w:sz w:val="22"/>
                <w:szCs w:val="22"/>
              </w:rPr>
              <w:t xml:space="preserve">Teacher will explain safety rules and expectations in science lab. </w:t>
            </w:r>
          </w:p>
        </w:tc>
        <w:tc>
          <w:tcPr>
            <w:tcW w:w="2430" w:type="dxa"/>
          </w:tcPr>
          <w:p w14:paraId="7D7A5189" w14:textId="77777777" w:rsidR="002B135E" w:rsidRPr="002B135E" w:rsidRDefault="002B135E" w:rsidP="008E470B">
            <w:pPr>
              <w:pStyle w:val="Default"/>
              <w:rPr>
                <w:rFonts w:ascii="Calibri" w:hAnsi="Calibri"/>
                <w:sz w:val="22"/>
                <w:szCs w:val="22"/>
              </w:rPr>
            </w:pPr>
            <w:r w:rsidRPr="002B135E">
              <w:rPr>
                <w:sz w:val="22"/>
                <w:szCs w:val="22"/>
              </w:rPr>
              <w:t>The Scientific Method, Safety Test</w:t>
            </w:r>
          </w:p>
        </w:tc>
        <w:tc>
          <w:tcPr>
            <w:tcW w:w="2340" w:type="dxa"/>
          </w:tcPr>
          <w:p w14:paraId="5896E696" w14:textId="77777777" w:rsidR="008E470B" w:rsidRPr="00F57E0C" w:rsidRDefault="004B5214" w:rsidP="00A13D82">
            <w:pPr>
              <w:spacing w:after="60"/>
            </w:pPr>
            <w:r>
              <w:t>Teacher explains</w:t>
            </w:r>
            <w:r w:rsidR="00A13D82">
              <w:t xml:space="preserve"> </w:t>
            </w:r>
            <w:r>
              <w:t xml:space="preserve">that </w:t>
            </w:r>
            <w:r w:rsidR="00A13D82">
              <w:t>everything is made up of matter and occupies space.</w:t>
            </w:r>
          </w:p>
        </w:tc>
        <w:tc>
          <w:tcPr>
            <w:tcW w:w="2430" w:type="dxa"/>
          </w:tcPr>
          <w:p w14:paraId="3018DF09" w14:textId="77777777" w:rsidR="008E470B" w:rsidRPr="00F57E0C" w:rsidRDefault="008E470B" w:rsidP="008E470B">
            <w:pPr>
              <w:spacing w:after="60"/>
            </w:pPr>
          </w:p>
        </w:tc>
      </w:tr>
      <w:tr w:rsidR="008E470B" w:rsidRPr="00F57E0C" w14:paraId="14032E4E" w14:textId="77777777" w:rsidTr="00007AF6">
        <w:trPr>
          <w:trHeight w:val="2825"/>
        </w:trPr>
        <w:tc>
          <w:tcPr>
            <w:tcW w:w="694" w:type="dxa"/>
            <w:vMerge/>
            <w:shd w:val="clear" w:color="auto" w:fill="FFFF00"/>
          </w:tcPr>
          <w:p w14:paraId="0AC7CF6D" w14:textId="77777777" w:rsidR="008E470B" w:rsidRPr="00F57E0C" w:rsidRDefault="008E470B" w:rsidP="008E470B">
            <w:pPr>
              <w:spacing w:after="0" w:line="240" w:lineRule="auto"/>
            </w:pPr>
          </w:p>
        </w:tc>
        <w:tc>
          <w:tcPr>
            <w:tcW w:w="2204" w:type="dxa"/>
            <w:shd w:val="clear" w:color="auto" w:fill="FFFF00"/>
          </w:tcPr>
          <w:p w14:paraId="2E6D4657" w14:textId="77777777" w:rsidR="008E470B" w:rsidRPr="00F57E0C" w:rsidRDefault="008E470B" w:rsidP="008E470B">
            <w:pPr>
              <w:spacing w:after="0" w:line="240" w:lineRule="auto"/>
              <w:rPr>
                <w:b/>
              </w:rPr>
            </w:pPr>
            <w:r w:rsidRPr="00F57E0C">
              <w:rPr>
                <w:b/>
                <w:highlight w:val="green"/>
              </w:rPr>
              <w:t>Elaborate:</w:t>
            </w:r>
          </w:p>
          <w:p w14:paraId="313044DC" w14:textId="77777777" w:rsidR="008E470B" w:rsidRPr="00F57E0C" w:rsidRDefault="008E470B" w:rsidP="008E470B">
            <w:pPr>
              <w:spacing w:after="0" w:line="240" w:lineRule="auto"/>
              <w:rPr>
                <w:b/>
              </w:rPr>
            </w:pPr>
            <w:r w:rsidRPr="00F57E0C">
              <w:rPr>
                <w:b/>
              </w:rPr>
              <w:t>Independent Practice (20 min):</w:t>
            </w:r>
          </w:p>
          <w:p w14:paraId="23CE69D1" w14:textId="77777777" w:rsidR="008E470B" w:rsidRPr="00F57E0C" w:rsidRDefault="008E470B" w:rsidP="008E470B">
            <w:pPr>
              <w:spacing w:after="0" w:line="240" w:lineRule="auto"/>
              <w:rPr>
                <w:b/>
              </w:rPr>
            </w:pPr>
          </w:p>
        </w:tc>
        <w:tc>
          <w:tcPr>
            <w:tcW w:w="2340" w:type="dxa"/>
          </w:tcPr>
          <w:p w14:paraId="40BE2BC0" w14:textId="77777777" w:rsidR="00AF0036" w:rsidRDefault="0055516B" w:rsidP="008E470B">
            <w:pPr>
              <w:spacing w:after="0" w:line="240" w:lineRule="auto"/>
              <w:ind w:left="-18"/>
            </w:pPr>
            <w:r>
              <w:t xml:space="preserve">**Students will be given a class materials </w:t>
            </w:r>
            <w:r w:rsidR="00165290">
              <w:t>lists and syllabus.</w:t>
            </w:r>
          </w:p>
          <w:p w14:paraId="5AA140C3" w14:textId="77777777" w:rsidR="00AF0036" w:rsidRPr="00AF0036" w:rsidRDefault="00AF0036" w:rsidP="00AF0036"/>
          <w:p w14:paraId="773E54C6" w14:textId="77777777" w:rsidR="00AF0036" w:rsidRDefault="00AF0036" w:rsidP="00AF0036"/>
          <w:p w14:paraId="2D472B43" w14:textId="77777777" w:rsidR="008E470B" w:rsidRPr="00AF0036" w:rsidRDefault="008E470B" w:rsidP="00AF0036">
            <w:pPr>
              <w:ind w:firstLine="720"/>
            </w:pPr>
          </w:p>
        </w:tc>
        <w:tc>
          <w:tcPr>
            <w:tcW w:w="2340" w:type="dxa"/>
          </w:tcPr>
          <w:p w14:paraId="1E538295" w14:textId="77777777" w:rsidR="008E470B" w:rsidRPr="00F57E0C" w:rsidRDefault="000732FE" w:rsidP="008E470B">
            <w:pPr>
              <w:spacing w:after="0" w:line="240" w:lineRule="auto"/>
            </w:pPr>
            <w:r>
              <w:t xml:space="preserve">Safety, Search and Rescue </w:t>
            </w:r>
            <w:r w:rsidR="00EE0796">
              <w:t>Scavenger Hunt</w:t>
            </w:r>
          </w:p>
        </w:tc>
        <w:tc>
          <w:tcPr>
            <w:tcW w:w="2430" w:type="dxa"/>
          </w:tcPr>
          <w:p w14:paraId="04C54E6C" w14:textId="77777777" w:rsidR="008E470B" w:rsidRPr="00F57E0C" w:rsidRDefault="00145D93" w:rsidP="008E470B">
            <w:r>
              <w:t xml:space="preserve">Students will take Safety Test. </w:t>
            </w:r>
          </w:p>
        </w:tc>
        <w:tc>
          <w:tcPr>
            <w:tcW w:w="2340" w:type="dxa"/>
          </w:tcPr>
          <w:p w14:paraId="205E32DE" w14:textId="77777777" w:rsidR="008E470B" w:rsidRPr="00F57E0C" w:rsidRDefault="004E60ED" w:rsidP="008E470B">
            <w:pPr>
              <w:spacing w:after="0" w:line="240" w:lineRule="auto"/>
            </w:pPr>
            <w:r>
              <w:t xml:space="preserve">Students will watch and interact using EduSmart to learn the introduction of an atom. </w:t>
            </w:r>
          </w:p>
        </w:tc>
        <w:tc>
          <w:tcPr>
            <w:tcW w:w="2430" w:type="dxa"/>
          </w:tcPr>
          <w:p w14:paraId="58D239E0" w14:textId="77777777" w:rsidR="008E470B" w:rsidRPr="00F57E0C" w:rsidRDefault="006F1DCD" w:rsidP="008E470B">
            <w:pPr>
              <w:spacing w:after="0" w:line="240" w:lineRule="auto"/>
            </w:pPr>
            <w:r>
              <w:t xml:space="preserve">Student will build structure of an atom in their ISN’s. </w:t>
            </w:r>
          </w:p>
        </w:tc>
      </w:tr>
      <w:tr w:rsidR="008E470B" w:rsidRPr="00F57E0C" w14:paraId="350DBDED" w14:textId="77777777" w:rsidTr="005C080A">
        <w:trPr>
          <w:trHeight w:val="304"/>
        </w:trPr>
        <w:tc>
          <w:tcPr>
            <w:tcW w:w="694" w:type="dxa"/>
            <w:vMerge/>
            <w:shd w:val="clear" w:color="auto" w:fill="FFFF00"/>
          </w:tcPr>
          <w:p w14:paraId="59141756" w14:textId="77777777" w:rsidR="008E470B" w:rsidRPr="00F57E0C" w:rsidRDefault="008E470B" w:rsidP="008E470B">
            <w:pPr>
              <w:spacing w:after="0" w:line="240" w:lineRule="auto"/>
            </w:pPr>
          </w:p>
        </w:tc>
        <w:tc>
          <w:tcPr>
            <w:tcW w:w="2204" w:type="dxa"/>
            <w:shd w:val="clear" w:color="auto" w:fill="FFFF00"/>
          </w:tcPr>
          <w:p w14:paraId="72D03680" w14:textId="77777777" w:rsidR="008E470B" w:rsidRPr="00F57E0C" w:rsidRDefault="008E470B" w:rsidP="008E470B">
            <w:pPr>
              <w:spacing w:after="0" w:line="240" w:lineRule="auto"/>
              <w:rPr>
                <w:b/>
                <w:highlight w:val="green"/>
              </w:rPr>
            </w:pPr>
          </w:p>
          <w:p w14:paraId="38C7BACC" w14:textId="77777777" w:rsidR="008E470B" w:rsidRPr="00F57E0C" w:rsidRDefault="008E470B" w:rsidP="008E470B">
            <w:pPr>
              <w:spacing w:after="0" w:line="240" w:lineRule="auto"/>
              <w:rPr>
                <w:b/>
              </w:rPr>
            </w:pPr>
            <w:r w:rsidRPr="00F57E0C">
              <w:rPr>
                <w:b/>
                <w:highlight w:val="green"/>
              </w:rPr>
              <w:t>Evaluate:</w:t>
            </w:r>
          </w:p>
          <w:p w14:paraId="6155E5F8" w14:textId="77777777" w:rsidR="008E470B" w:rsidRDefault="008E470B" w:rsidP="008E470B">
            <w:pPr>
              <w:spacing w:after="0" w:line="240" w:lineRule="auto"/>
              <w:rPr>
                <w:b/>
              </w:rPr>
            </w:pPr>
            <w:r w:rsidRPr="00F57E0C">
              <w:rPr>
                <w:b/>
              </w:rPr>
              <w:t>Closing (5 min.):</w:t>
            </w:r>
          </w:p>
          <w:p w14:paraId="37644E56" w14:textId="77777777" w:rsidR="00165290" w:rsidRDefault="00165290" w:rsidP="008E470B">
            <w:pPr>
              <w:spacing w:after="0" w:line="240" w:lineRule="auto"/>
              <w:rPr>
                <w:b/>
              </w:rPr>
            </w:pPr>
          </w:p>
          <w:p w14:paraId="1E1DFAA8" w14:textId="77777777" w:rsidR="00165290" w:rsidRDefault="00165290" w:rsidP="008E470B">
            <w:pPr>
              <w:spacing w:after="0" w:line="240" w:lineRule="auto"/>
              <w:rPr>
                <w:b/>
              </w:rPr>
            </w:pPr>
          </w:p>
          <w:p w14:paraId="7F25C875" w14:textId="77777777" w:rsidR="00165290" w:rsidRDefault="00165290" w:rsidP="008E470B">
            <w:pPr>
              <w:spacing w:after="0" w:line="240" w:lineRule="auto"/>
              <w:rPr>
                <w:b/>
              </w:rPr>
            </w:pPr>
          </w:p>
          <w:p w14:paraId="67883101" w14:textId="77777777" w:rsidR="00165290" w:rsidRPr="00F57E0C" w:rsidRDefault="00165290" w:rsidP="008E470B">
            <w:pPr>
              <w:spacing w:after="0" w:line="240" w:lineRule="auto"/>
              <w:rPr>
                <w:b/>
              </w:rPr>
            </w:pPr>
          </w:p>
        </w:tc>
        <w:tc>
          <w:tcPr>
            <w:tcW w:w="2340" w:type="dxa"/>
          </w:tcPr>
          <w:p w14:paraId="6ECCE0FB" w14:textId="77777777" w:rsidR="008E470B" w:rsidRPr="00F57E0C" w:rsidRDefault="008E470B" w:rsidP="008E470B">
            <w:pPr>
              <w:spacing w:after="0"/>
            </w:pPr>
          </w:p>
        </w:tc>
        <w:tc>
          <w:tcPr>
            <w:tcW w:w="2340" w:type="dxa"/>
          </w:tcPr>
          <w:p w14:paraId="44DFF36C" w14:textId="77777777" w:rsidR="008E470B" w:rsidRPr="00F57E0C" w:rsidRDefault="008E470B" w:rsidP="008E470B">
            <w:pPr>
              <w:tabs>
                <w:tab w:val="left" w:pos="792"/>
              </w:tabs>
              <w:spacing w:after="0"/>
            </w:pPr>
          </w:p>
        </w:tc>
        <w:tc>
          <w:tcPr>
            <w:tcW w:w="2430" w:type="dxa"/>
          </w:tcPr>
          <w:p w14:paraId="5E8A41FC" w14:textId="77777777" w:rsidR="008E470B" w:rsidRPr="00F57E0C" w:rsidRDefault="008E470B" w:rsidP="008E470B">
            <w:pPr>
              <w:spacing w:after="0" w:line="240" w:lineRule="auto"/>
            </w:pPr>
          </w:p>
        </w:tc>
        <w:tc>
          <w:tcPr>
            <w:tcW w:w="2340" w:type="dxa"/>
          </w:tcPr>
          <w:p w14:paraId="791252E2" w14:textId="77777777" w:rsidR="008E470B" w:rsidRPr="00F57E0C" w:rsidRDefault="00C11828" w:rsidP="008E470B">
            <w:pPr>
              <w:spacing w:after="0"/>
            </w:pPr>
            <w:r>
              <w:t xml:space="preserve">As a class, students will work on interactive schematic diagram of the structure of atom (EduSmart) </w:t>
            </w:r>
          </w:p>
        </w:tc>
        <w:tc>
          <w:tcPr>
            <w:tcW w:w="2430" w:type="dxa"/>
          </w:tcPr>
          <w:p w14:paraId="4F02AF59" w14:textId="77777777" w:rsidR="008E470B" w:rsidRPr="00F57E0C" w:rsidRDefault="006F1DCD" w:rsidP="008E470B">
            <w:pPr>
              <w:spacing w:after="0" w:line="240" w:lineRule="auto"/>
            </w:pPr>
            <w:r>
              <w:t>Check for understanding (</w:t>
            </w:r>
            <w:proofErr w:type="spellStart"/>
            <w:r>
              <w:t>Plickers</w:t>
            </w:r>
            <w:proofErr w:type="spellEnd"/>
            <w:r>
              <w:t xml:space="preserve">/EduSmart). </w:t>
            </w:r>
          </w:p>
        </w:tc>
      </w:tr>
      <w:tr w:rsidR="008E470B" w:rsidRPr="00F57E0C" w14:paraId="3C4BE786" w14:textId="77777777" w:rsidTr="00856B89">
        <w:trPr>
          <w:trHeight w:val="70"/>
        </w:trPr>
        <w:tc>
          <w:tcPr>
            <w:tcW w:w="694" w:type="dxa"/>
            <w:vMerge w:val="restart"/>
            <w:shd w:val="clear" w:color="auto" w:fill="FFFF00"/>
            <w:textDirection w:val="btLr"/>
          </w:tcPr>
          <w:p w14:paraId="6B3C09B5" w14:textId="77777777" w:rsidR="008E470B" w:rsidRPr="00F57E0C" w:rsidRDefault="008E470B" w:rsidP="008E470B">
            <w:pPr>
              <w:spacing w:after="0" w:line="240" w:lineRule="auto"/>
              <w:ind w:left="113" w:right="113"/>
              <w:jc w:val="center"/>
              <w:rPr>
                <w:b/>
              </w:rPr>
            </w:pPr>
            <w:r w:rsidRPr="00F57E0C">
              <w:rPr>
                <w:b/>
              </w:rPr>
              <w:lastRenderedPageBreak/>
              <w:t>Reinforcement</w:t>
            </w:r>
          </w:p>
        </w:tc>
        <w:tc>
          <w:tcPr>
            <w:tcW w:w="2204" w:type="dxa"/>
            <w:shd w:val="clear" w:color="auto" w:fill="FFFF00"/>
          </w:tcPr>
          <w:p w14:paraId="794D5212" w14:textId="77777777" w:rsidR="008E470B" w:rsidRPr="00F57E0C" w:rsidRDefault="008E470B" w:rsidP="008E470B">
            <w:pPr>
              <w:spacing w:after="0" w:line="240" w:lineRule="auto"/>
              <w:rPr>
                <w:b/>
              </w:rPr>
            </w:pPr>
            <w:r w:rsidRPr="00F57E0C">
              <w:rPr>
                <w:b/>
              </w:rPr>
              <w:t>Materials/ Resources:</w:t>
            </w:r>
          </w:p>
        </w:tc>
        <w:tc>
          <w:tcPr>
            <w:tcW w:w="2340" w:type="dxa"/>
          </w:tcPr>
          <w:p w14:paraId="26527D58" w14:textId="77777777" w:rsidR="008E470B" w:rsidRPr="00F57E0C" w:rsidRDefault="000732FE" w:rsidP="008E470B">
            <w:pPr>
              <w:spacing w:after="0" w:line="240" w:lineRule="auto"/>
            </w:pPr>
            <w:r>
              <w:t>Pencils, Smart Board, Power Point, Syllabus, student survey</w:t>
            </w:r>
            <w:proofErr w:type="gramStart"/>
            <w:r w:rsidR="00E82C4A">
              <w:t xml:space="preserve">, </w:t>
            </w:r>
            <w:r>
              <w:t xml:space="preserve"> </w:t>
            </w:r>
            <w:proofErr w:type="gramEnd"/>
          </w:p>
        </w:tc>
        <w:tc>
          <w:tcPr>
            <w:tcW w:w="2340" w:type="dxa"/>
          </w:tcPr>
          <w:p w14:paraId="459F55BC" w14:textId="77777777" w:rsidR="008E470B" w:rsidRPr="00F57E0C" w:rsidRDefault="000732FE" w:rsidP="008E470B">
            <w:pPr>
              <w:spacing w:after="0" w:line="240" w:lineRule="auto"/>
            </w:pPr>
            <w:r>
              <w:t>Pencils, Safety Search and Rescue, safety contract</w:t>
            </w:r>
            <w:r w:rsidR="00E82C4A">
              <w:t>, safety rules for lab,</w:t>
            </w:r>
          </w:p>
        </w:tc>
        <w:tc>
          <w:tcPr>
            <w:tcW w:w="2430" w:type="dxa"/>
          </w:tcPr>
          <w:p w14:paraId="0CA8F30E" w14:textId="77777777" w:rsidR="008E470B" w:rsidRPr="00F57E0C" w:rsidRDefault="00145D93" w:rsidP="008E470B">
            <w:pPr>
              <w:spacing w:after="0" w:line="240" w:lineRule="auto"/>
            </w:pPr>
            <w:r>
              <w:t>Pencils, Science Safety Test</w:t>
            </w:r>
            <w:r w:rsidR="006662C8">
              <w:t xml:space="preserve">, </w:t>
            </w:r>
            <w:proofErr w:type="spellStart"/>
            <w:r w:rsidR="006662C8">
              <w:t>Quizlet</w:t>
            </w:r>
            <w:proofErr w:type="spellEnd"/>
            <w:r w:rsidR="006662C8">
              <w:t xml:space="preserve"> Safety Terms</w:t>
            </w:r>
          </w:p>
        </w:tc>
        <w:tc>
          <w:tcPr>
            <w:tcW w:w="2340" w:type="dxa"/>
          </w:tcPr>
          <w:p w14:paraId="488106D3" w14:textId="77777777" w:rsidR="008E470B" w:rsidRPr="00F57E0C" w:rsidRDefault="000732FE" w:rsidP="006F1DCD">
            <w:pPr>
              <w:spacing w:after="0" w:line="240" w:lineRule="auto"/>
            </w:pPr>
            <w:r>
              <w:t xml:space="preserve">Pencils, </w:t>
            </w:r>
            <w:proofErr w:type="spellStart"/>
            <w:r w:rsidR="006F1DCD">
              <w:t>Edusmart</w:t>
            </w:r>
            <w:proofErr w:type="spellEnd"/>
            <w:r w:rsidR="006F1DCD">
              <w:t>, sealed boxes of matter,</w:t>
            </w:r>
          </w:p>
        </w:tc>
        <w:tc>
          <w:tcPr>
            <w:tcW w:w="2430" w:type="dxa"/>
          </w:tcPr>
          <w:p w14:paraId="18EFA2F9" w14:textId="77777777" w:rsidR="008E470B" w:rsidRPr="00F57E0C" w:rsidRDefault="000732FE" w:rsidP="006F1DCD">
            <w:pPr>
              <w:spacing w:after="0" w:line="240" w:lineRule="auto"/>
            </w:pPr>
            <w:r>
              <w:t xml:space="preserve">Pencils, </w:t>
            </w:r>
            <w:r w:rsidR="006F1DCD">
              <w:t>materials for structure of atom.</w:t>
            </w:r>
          </w:p>
        </w:tc>
      </w:tr>
      <w:tr w:rsidR="008E470B" w:rsidRPr="00F57E0C" w14:paraId="248CE5DB" w14:textId="77777777" w:rsidTr="005C080A">
        <w:trPr>
          <w:trHeight w:val="287"/>
        </w:trPr>
        <w:tc>
          <w:tcPr>
            <w:tcW w:w="694" w:type="dxa"/>
            <w:vMerge/>
            <w:shd w:val="clear" w:color="auto" w:fill="FFFF00"/>
            <w:textDirection w:val="btLr"/>
            <w:vAlign w:val="center"/>
          </w:tcPr>
          <w:p w14:paraId="46FDDAF1" w14:textId="77777777" w:rsidR="008E470B" w:rsidRPr="00F57E0C" w:rsidRDefault="008E470B" w:rsidP="008E470B">
            <w:pPr>
              <w:spacing w:after="0" w:line="240" w:lineRule="auto"/>
              <w:ind w:left="113" w:right="113"/>
              <w:jc w:val="center"/>
            </w:pPr>
          </w:p>
        </w:tc>
        <w:tc>
          <w:tcPr>
            <w:tcW w:w="2204" w:type="dxa"/>
            <w:shd w:val="clear" w:color="auto" w:fill="FFFF00"/>
          </w:tcPr>
          <w:p w14:paraId="13C53289" w14:textId="77777777" w:rsidR="008E470B" w:rsidRPr="00F57E0C" w:rsidRDefault="008E470B" w:rsidP="008E470B">
            <w:pPr>
              <w:spacing w:after="0" w:line="240" w:lineRule="auto"/>
              <w:rPr>
                <w:b/>
              </w:rPr>
            </w:pPr>
            <w:r w:rsidRPr="00F57E0C">
              <w:rPr>
                <w:b/>
              </w:rPr>
              <w:t>Homework</w:t>
            </w:r>
          </w:p>
        </w:tc>
        <w:tc>
          <w:tcPr>
            <w:tcW w:w="2340" w:type="dxa"/>
          </w:tcPr>
          <w:p w14:paraId="0F30633A" w14:textId="77777777" w:rsidR="008E470B" w:rsidRPr="00F57E0C" w:rsidRDefault="00375588" w:rsidP="008E470B">
            <w:pPr>
              <w:spacing w:after="0" w:line="240" w:lineRule="auto"/>
              <w:jc w:val="center"/>
            </w:pPr>
            <w:r>
              <w:t xml:space="preserve">Bring Composition Book (ISN) </w:t>
            </w:r>
          </w:p>
        </w:tc>
        <w:tc>
          <w:tcPr>
            <w:tcW w:w="2340" w:type="dxa"/>
          </w:tcPr>
          <w:p w14:paraId="4E5B570D" w14:textId="77777777" w:rsidR="008E470B" w:rsidRPr="00F57E0C" w:rsidRDefault="000732FE" w:rsidP="008E470B">
            <w:pPr>
              <w:spacing w:after="0" w:line="240" w:lineRule="auto"/>
            </w:pPr>
            <w:r>
              <w:t xml:space="preserve">Safety Contract </w:t>
            </w:r>
          </w:p>
        </w:tc>
        <w:tc>
          <w:tcPr>
            <w:tcW w:w="2430" w:type="dxa"/>
          </w:tcPr>
          <w:p w14:paraId="2127634B" w14:textId="77777777" w:rsidR="008E470B" w:rsidRPr="00F57E0C" w:rsidRDefault="008E470B" w:rsidP="008E470B">
            <w:pPr>
              <w:spacing w:after="0" w:line="240" w:lineRule="auto"/>
            </w:pPr>
          </w:p>
        </w:tc>
        <w:tc>
          <w:tcPr>
            <w:tcW w:w="2340" w:type="dxa"/>
          </w:tcPr>
          <w:p w14:paraId="7F18F85A" w14:textId="77777777" w:rsidR="008E470B" w:rsidRPr="00F57E0C" w:rsidRDefault="008E470B" w:rsidP="008E470B">
            <w:pPr>
              <w:spacing w:after="0" w:line="240" w:lineRule="auto"/>
            </w:pPr>
          </w:p>
        </w:tc>
        <w:tc>
          <w:tcPr>
            <w:tcW w:w="2430" w:type="dxa"/>
          </w:tcPr>
          <w:p w14:paraId="7BFC992A" w14:textId="77777777" w:rsidR="008E470B" w:rsidRPr="00F57E0C" w:rsidRDefault="008E470B" w:rsidP="008E470B">
            <w:pPr>
              <w:spacing w:after="0" w:line="240" w:lineRule="auto"/>
            </w:pPr>
          </w:p>
        </w:tc>
      </w:tr>
      <w:tr w:rsidR="008E470B" w:rsidRPr="00F57E0C" w14:paraId="5E2C03DC" w14:textId="77777777" w:rsidTr="005C080A">
        <w:trPr>
          <w:trHeight w:val="320"/>
        </w:trPr>
        <w:tc>
          <w:tcPr>
            <w:tcW w:w="694" w:type="dxa"/>
            <w:vMerge/>
            <w:shd w:val="clear" w:color="auto" w:fill="FFFF00"/>
          </w:tcPr>
          <w:p w14:paraId="4C5AD74D" w14:textId="77777777" w:rsidR="008E470B" w:rsidRPr="00F57E0C" w:rsidRDefault="008E470B" w:rsidP="008E470B">
            <w:pPr>
              <w:spacing w:after="0" w:line="240" w:lineRule="auto"/>
            </w:pPr>
          </w:p>
        </w:tc>
        <w:tc>
          <w:tcPr>
            <w:tcW w:w="2204" w:type="dxa"/>
            <w:shd w:val="clear" w:color="auto" w:fill="FFFF00"/>
          </w:tcPr>
          <w:p w14:paraId="54028F85" w14:textId="77777777" w:rsidR="008E470B" w:rsidRPr="00F57E0C" w:rsidRDefault="008E470B" w:rsidP="008E470B">
            <w:pPr>
              <w:spacing w:after="0" w:line="240" w:lineRule="auto"/>
              <w:rPr>
                <w:b/>
              </w:rPr>
            </w:pPr>
            <w:r w:rsidRPr="00F57E0C">
              <w:rPr>
                <w:b/>
              </w:rPr>
              <w:t>MODIFICATIONS and/or ACCOMODATIONS:</w:t>
            </w:r>
          </w:p>
          <w:p w14:paraId="0148C666" w14:textId="77777777" w:rsidR="008E470B" w:rsidRPr="00F57E0C" w:rsidRDefault="008E470B" w:rsidP="008E470B">
            <w:pPr>
              <w:spacing w:after="0" w:line="240" w:lineRule="auto"/>
              <w:rPr>
                <w:i/>
              </w:rPr>
            </w:pPr>
            <w:r w:rsidRPr="00F57E0C">
              <w:rPr>
                <w:i/>
              </w:rPr>
              <w:t>-Gifted and Talented</w:t>
            </w:r>
          </w:p>
          <w:p w14:paraId="5FEFEBCD" w14:textId="77777777" w:rsidR="008E470B" w:rsidRPr="00F57E0C" w:rsidRDefault="008E470B" w:rsidP="008E470B">
            <w:pPr>
              <w:spacing w:after="0" w:line="240" w:lineRule="auto"/>
              <w:rPr>
                <w:i/>
              </w:rPr>
            </w:pPr>
            <w:r w:rsidRPr="00F57E0C">
              <w:rPr>
                <w:i/>
              </w:rPr>
              <w:t>-ELL/ ESL</w:t>
            </w:r>
          </w:p>
          <w:p w14:paraId="123612E2" w14:textId="77777777" w:rsidR="008E470B" w:rsidRPr="00F57E0C" w:rsidRDefault="008E470B" w:rsidP="008E470B">
            <w:pPr>
              <w:spacing w:after="0" w:line="240" w:lineRule="auto"/>
              <w:rPr>
                <w:i/>
              </w:rPr>
            </w:pPr>
            <w:r w:rsidRPr="00F57E0C">
              <w:rPr>
                <w:i/>
              </w:rPr>
              <w:t>-Special Education</w:t>
            </w:r>
          </w:p>
        </w:tc>
        <w:tc>
          <w:tcPr>
            <w:tcW w:w="2340" w:type="dxa"/>
          </w:tcPr>
          <w:p w14:paraId="3F7F2D43" w14:textId="77777777" w:rsidR="008E470B" w:rsidRPr="00F57E0C" w:rsidRDefault="008E470B" w:rsidP="008E470B">
            <w:pPr>
              <w:spacing w:after="0" w:line="240" w:lineRule="auto"/>
            </w:pPr>
            <w:r w:rsidRPr="00F57E0C">
              <w:t>Shortened Assignments, Highlight key vocabulary, Print Lectures for Student</w:t>
            </w:r>
          </w:p>
          <w:p w14:paraId="0CF82FEC" w14:textId="77777777" w:rsidR="008E470B" w:rsidRPr="00F57E0C" w:rsidRDefault="008E470B" w:rsidP="008E470B">
            <w:pPr>
              <w:spacing w:after="0" w:line="240" w:lineRule="auto"/>
              <w:jc w:val="center"/>
            </w:pPr>
          </w:p>
        </w:tc>
        <w:tc>
          <w:tcPr>
            <w:tcW w:w="2340" w:type="dxa"/>
          </w:tcPr>
          <w:p w14:paraId="28531646" w14:textId="77777777" w:rsidR="008E470B" w:rsidRPr="00F57E0C" w:rsidRDefault="008E470B" w:rsidP="008E470B">
            <w:pPr>
              <w:spacing w:after="0" w:line="240" w:lineRule="auto"/>
            </w:pPr>
            <w:r w:rsidRPr="00F57E0C">
              <w:t>Shortened Assignments, Highlight key vocabulary, Print Lectures for Student</w:t>
            </w:r>
          </w:p>
          <w:p w14:paraId="168A5559" w14:textId="77777777" w:rsidR="008E470B" w:rsidRPr="00F57E0C" w:rsidRDefault="008E470B" w:rsidP="008E470B">
            <w:pPr>
              <w:spacing w:after="0" w:line="240" w:lineRule="auto"/>
            </w:pPr>
          </w:p>
        </w:tc>
        <w:tc>
          <w:tcPr>
            <w:tcW w:w="2430" w:type="dxa"/>
          </w:tcPr>
          <w:p w14:paraId="53F8E99C" w14:textId="77777777" w:rsidR="008E470B" w:rsidRPr="00F57E0C" w:rsidRDefault="008E470B" w:rsidP="008E470B">
            <w:pPr>
              <w:spacing w:after="0" w:line="240" w:lineRule="auto"/>
            </w:pPr>
            <w:r w:rsidRPr="00F57E0C">
              <w:t>Shortened Assignments, Highlight key vocabulary, Print Lectures for Student</w:t>
            </w:r>
          </w:p>
          <w:p w14:paraId="0F26DAF2" w14:textId="77777777" w:rsidR="008E470B" w:rsidRPr="00F57E0C" w:rsidRDefault="008E470B" w:rsidP="008E470B">
            <w:pPr>
              <w:spacing w:after="0" w:line="240" w:lineRule="auto"/>
            </w:pPr>
          </w:p>
        </w:tc>
        <w:tc>
          <w:tcPr>
            <w:tcW w:w="2340" w:type="dxa"/>
          </w:tcPr>
          <w:p w14:paraId="60AA1E26" w14:textId="77777777" w:rsidR="008E470B" w:rsidRPr="00F57E0C" w:rsidRDefault="008E470B" w:rsidP="008E470B">
            <w:pPr>
              <w:spacing w:after="0" w:line="240" w:lineRule="auto"/>
            </w:pPr>
            <w:r w:rsidRPr="00F57E0C">
              <w:t>Shortened Assignments, Highlight key vocabulary, Print Lectures for Student</w:t>
            </w:r>
          </w:p>
          <w:p w14:paraId="79538665" w14:textId="77777777" w:rsidR="008E470B" w:rsidRPr="00F57E0C" w:rsidRDefault="008E470B" w:rsidP="008E470B">
            <w:pPr>
              <w:spacing w:after="0" w:line="240" w:lineRule="auto"/>
            </w:pPr>
          </w:p>
        </w:tc>
        <w:tc>
          <w:tcPr>
            <w:tcW w:w="2430" w:type="dxa"/>
          </w:tcPr>
          <w:p w14:paraId="1457D4CB" w14:textId="77777777" w:rsidR="008E470B" w:rsidRPr="00F57E0C" w:rsidRDefault="008E470B" w:rsidP="008E470B">
            <w:pPr>
              <w:spacing w:after="0" w:line="240" w:lineRule="auto"/>
            </w:pPr>
            <w:r w:rsidRPr="00F57E0C">
              <w:t>Shortened Assignments, Highlight key vocabulary, Print Lectures for Student</w:t>
            </w:r>
          </w:p>
          <w:p w14:paraId="088B2C38" w14:textId="77777777" w:rsidR="008E470B" w:rsidRPr="00F57E0C" w:rsidRDefault="008E470B" w:rsidP="008E470B">
            <w:pPr>
              <w:spacing w:after="0" w:line="240" w:lineRule="auto"/>
            </w:pPr>
          </w:p>
        </w:tc>
      </w:tr>
    </w:tbl>
    <w:p w14:paraId="599CEC82" w14:textId="77777777" w:rsidR="004D730F" w:rsidRPr="00F57E0C" w:rsidRDefault="004D730F" w:rsidP="005450FA"/>
    <w:p w14:paraId="742A0C0B" w14:textId="77777777" w:rsidR="00B56762" w:rsidRPr="00F57E0C" w:rsidRDefault="00B56762" w:rsidP="005450FA"/>
    <w:p w14:paraId="0C1CF384" w14:textId="77777777" w:rsidR="00B56762" w:rsidRPr="00F57E0C" w:rsidRDefault="00B56762" w:rsidP="005450FA">
      <w:pPr>
        <w:rPr>
          <w:b/>
        </w:rPr>
      </w:pPr>
      <w:r w:rsidRPr="00F57E0C">
        <w:rPr>
          <w:b/>
        </w:rPr>
        <w:t xml:space="preserve">*All lesson plans are subject to revisions and addendums by teacher. </w:t>
      </w:r>
    </w:p>
    <w:sectPr w:rsidR="00B56762" w:rsidRPr="00F57E0C" w:rsidSect="005A5444">
      <w:headerReference w:type="default" r:id="rId9"/>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6EFCB" w14:textId="77777777" w:rsidR="00605133" w:rsidRDefault="00605133" w:rsidP="0008095E">
      <w:pPr>
        <w:spacing w:after="0" w:line="240" w:lineRule="auto"/>
      </w:pPr>
      <w:r>
        <w:separator/>
      </w:r>
    </w:p>
  </w:endnote>
  <w:endnote w:type="continuationSeparator" w:id="0">
    <w:p w14:paraId="16DFC419" w14:textId="77777777" w:rsidR="00605133" w:rsidRDefault="00605133" w:rsidP="0008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Webdings">
    <w:panose1 w:val="05030102010509060703"/>
    <w:charset w:val="02"/>
    <w:family w:val="auto"/>
    <w:pitch w:val="variable"/>
    <w:sig w:usb0="00000000" w:usb1="10000000" w:usb2="00000000" w:usb3="00000000" w:csb0="80000000" w:csb1="00000000"/>
  </w:font>
  <w:font w:name="Bodoni MT Black">
    <w:altName w:val="Superclarendon Black"/>
    <w:charset w:val="00"/>
    <w:family w:val="roman"/>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6C99F" w14:textId="77777777" w:rsidR="00605133" w:rsidRDefault="00605133" w:rsidP="0008095E">
      <w:pPr>
        <w:spacing w:after="0" w:line="240" w:lineRule="auto"/>
      </w:pPr>
      <w:r>
        <w:separator/>
      </w:r>
    </w:p>
  </w:footnote>
  <w:footnote w:type="continuationSeparator" w:id="0">
    <w:p w14:paraId="585820BE" w14:textId="77777777" w:rsidR="00605133" w:rsidRDefault="00605133" w:rsidP="0008095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8B4FE" w14:textId="77777777" w:rsidR="00605133" w:rsidRPr="0008095E" w:rsidRDefault="00605133" w:rsidP="0008095E">
    <w:pPr>
      <w:pStyle w:val="Header"/>
      <w:jc w:val="center"/>
      <w:rPr>
        <w:rFonts w:ascii="Bodoni MT Black" w:hAnsi="Bodoni MT Black"/>
        <w:sz w:val="32"/>
        <w:szCs w:val="32"/>
      </w:rPr>
    </w:pPr>
    <w:r>
      <w:rPr>
        <w:rFonts w:ascii="Bodoni MT Black" w:hAnsi="Bodoni MT Black"/>
        <w:sz w:val="32"/>
        <w:szCs w:val="32"/>
      </w:rPr>
      <w:t>Jane Long Academy Lesson Plan Template with Unpacking the Standards</w:t>
    </w:r>
  </w:p>
  <w:p w14:paraId="3FD45262" w14:textId="77777777" w:rsidR="00605133" w:rsidRDefault="00605133" w:rsidP="00BF44D5">
    <w:pPr>
      <w:pStyle w:val="Header"/>
      <w:tabs>
        <w:tab w:val="left" w:pos="1695"/>
        <w:tab w:val="center" w:pos="7200"/>
      </w:tabs>
      <w:rPr>
        <w:sz w:val="28"/>
        <w:szCs w:val="28"/>
      </w:rPr>
    </w:pPr>
    <w:r>
      <w:rPr>
        <w:sz w:val="28"/>
        <w:szCs w:val="28"/>
      </w:rPr>
      <w:tab/>
    </w:r>
    <w:r>
      <w:rPr>
        <w:sz w:val="28"/>
        <w:szCs w:val="28"/>
      </w:rPr>
      <w:tab/>
    </w:r>
    <w:r>
      <w:rPr>
        <w:sz w:val="28"/>
        <w:szCs w:val="28"/>
      </w:rPr>
      <w:tab/>
      <w:t xml:space="preserve">2014-2015 </w:t>
    </w:r>
  </w:p>
  <w:p w14:paraId="4F6958D6" w14:textId="77777777" w:rsidR="00605133" w:rsidRDefault="00605133" w:rsidP="001A2A84">
    <w:pPr>
      <w:pStyle w:val="Header"/>
      <w:jc w:val="center"/>
      <w:rPr>
        <w:sz w:val="28"/>
        <w:szCs w:val="28"/>
      </w:rPr>
    </w:pPr>
    <w:r>
      <w:rPr>
        <w:sz w:val="28"/>
        <w:szCs w:val="28"/>
      </w:rPr>
      <w:t>Course: Science 8</w:t>
    </w:r>
    <w:r w:rsidRPr="003674FA">
      <w:rPr>
        <w:sz w:val="28"/>
        <w:szCs w:val="28"/>
        <w:vertAlign w:val="superscript"/>
      </w:rPr>
      <w:t>th</w:t>
    </w:r>
    <w:r>
      <w:rPr>
        <w:sz w:val="28"/>
        <w:szCs w:val="28"/>
      </w:rPr>
      <w:t xml:space="preserve"> Grade</w:t>
    </w:r>
  </w:p>
  <w:p w14:paraId="1781DE6A" w14:textId="77777777" w:rsidR="00605133" w:rsidRPr="001A2A84" w:rsidRDefault="00605133" w:rsidP="001A2A84">
    <w:pPr>
      <w:pStyle w:val="Header"/>
      <w:jc w:val="center"/>
      <w:rPr>
        <w:sz w:val="14"/>
        <w:szCs w:val="14"/>
      </w:rPr>
    </w:pP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gridCol w:w="4770"/>
    </w:tblGrid>
    <w:tr w:rsidR="00605133" w:rsidRPr="00E85D68" w14:paraId="71C07784" w14:textId="77777777" w:rsidTr="00B31ECF">
      <w:tc>
        <w:tcPr>
          <w:tcW w:w="10008" w:type="dxa"/>
        </w:tcPr>
        <w:p w14:paraId="6C3E45B9" w14:textId="77777777" w:rsidR="00605133" w:rsidRPr="00E85D68" w:rsidRDefault="00605133" w:rsidP="0009182E">
          <w:pPr>
            <w:pStyle w:val="Header"/>
            <w:rPr>
              <w:sz w:val="24"/>
              <w:szCs w:val="24"/>
            </w:rPr>
          </w:pPr>
          <w:r>
            <w:rPr>
              <w:sz w:val="24"/>
              <w:szCs w:val="24"/>
            </w:rPr>
            <w:t>Teacher</w:t>
          </w:r>
          <w:r w:rsidRPr="00E85D68">
            <w:rPr>
              <w:sz w:val="24"/>
              <w:szCs w:val="24"/>
            </w:rPr>
            <w:t>:</w:t>
          </w:r>
          <w:r>
            <w:rPr>
              <w:sz w:val="24"/>
              <w:szCs w:val="24"/>
            </w:rPr>
            <w:t xml:space="preserve"> 8</w:t>
          </w:r>
          <w:r w:rsidRPr="007774C8">
            <w:rPr>
              <w:sz w:val="24"/>
              <w:szCs w:val="24"/>
              <w:vertAlign w:val="superscript"/>
            </w:rPr>
            <w:t>th</w:t>
          </w:r>
          <w:r>
            <w:rPr>
              <w:sz w:val="24"/>
              <w:szCs w:val="24"/>
            </w:rPr>
            <w:t xml:space="preserve"> Grade Science Team </w:t>
          </w:r>
        </w:p>
      </w:tc>
      <w:tc>
        <w:tcPr>
          <w:tcW w:w="4770" w:type="dxa"/>
        </w:tcPr>
        <w:p w14:paraId="2C05B368" w14:textId="77777777" w:rsidR="00605133" w:rsidRPr="00E85D68" w:rsidRDefault="00605133" w:rsidP="007774C8">
          <w:pPr>
            <w:pStyle w:val="Header"/>
            <w:rPr>
              <w:sz w:val="24"/>
              <w:szCs w:val="24"/>
            </w:rPr>
          </w:pPr>
          <w:r w:rsidRPr="00E85D68">
            <w:rPr>
              <w:sz w:val="24"/>
              <w:szCs w:val="24"/>
            </w:rPr>
            <w:t>Lesson Plan Week of:</w:t>
          </w:r>
          <w:r>
            <w:rPr>
              <w:sz w:val="24"/>
              <w:szCs w:val="24"/>
            </w:rPr>
            <w:t xml:space="preserve">  08/24/15-08/28/2015</w:t>
          </w:r>
        </w:p>
      </w:tc>
    </w:tr>
  </w:tbl>
  <w:p w14:paraId="7FB601E1" w14:textId="77777777" w:rsidR="00605133" w:rsidRPr="001A2A84" w:rsidRDefault="00605133" w:rsidP="001A2A84">
    <w:pPr>
      <w:pStyle w:val="Header"/>
      <w:jc w:val="center"/>
      <w:rPr>
        <w:sz w:val="10"/>
        <w:szCs w:val="1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1.35pt;height:11.35pt" o:bullet="t">
        <v:imagedata r:id="rId1" o:title="LiteracyLogoOL_SMALL"/>
      </v:shape>
    </w:pict>
  </w:numPicBullet>
  <w:numPicBullet w:numPicBulletId="1">
    <w:pict>
      <v:shape id="_x0000_i1114" type="#_x0000_t75" style="width:11.35pt;height:11.35pt" o:bullet="t">
        <v:imagedata r:id="rId2" o:title="PS_copy" gain="2.5"/>
      </v:shape>
    </w:pict>
  </w:numPicBullet>
  <w:abstractNum w:abstractNumId="0">
    <w:nsid w:val="FFFFFF1D"/>
    <w:multiLevelType w:val="multilevel"/>
    <w:tmpl w:val="F08E2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A1B34"/>
    <w:multiLevelType w:val="hybridMultilevel"/>
    <w:tmpl w:val="9918A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85344"/>
    <w:multiLevelType w:val="hybridMultilevel"/>
    <w:tmpl w:val="1DA0E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D4E6A"/>
    <w:multiLevelType w:val="hybridMultilevel"/>
    <w:tmpl w:val="21D43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8E748B"/>
    <w:multiLevelType w:val="hybridMultilevel"/>
    <w:tmpl w:val="8B861666"/>
    <w:lvl w:ilvl="0" w:tplc="5BD20FD4">
      <w:start w:val="1"/>
      <w:numFmt w:val="bullet"/>
      <w:lvlText w:val=""/>
      <w:lvlPicBulletId w:val="1"/>
      <w:lvlJc w:val="left"/>
      <w:pPr>
        <w:tabs>
          <w:tab w:val="num" w:pos="216"/>
        </w:tabs>
        <w:ind w:left="216" w:hanging="216"/>
      </w:pPr>
      <w:rPr>
        <w:rFonts w:ascii="Symbol" w:hAnsi="Symbol" w:hint="default"/>
      </w:rPr>
    </w:lvl>
    <w:lvl w:ilvl="1" w:tplc="9F3E7C92" w:tentative="1">
      <w:start w:val="1"/>
      <w:numFmt w:val="bullet"/>
      <w:lvlText w:val=""/>
      <w:lvlJc w:val="left"/>
      <w:pPr>
        <w:tabs>
          <w:tab w:val="num" w:pos="1440"/>
        </w:tabs>
        <w:ind w:left="1440" w:hanging="360"/>
      </w:pPr>
      <w:rPr>
        <w:rFonts w:ascii="Symbol" w:hAnsi="Symbol" w:hint="default"/>
      </w:rPr>
    </w:lvl>
    <w:lvl w:ilvl="2" w:tplc="62862A60" w:tentative="1">
      <w:start w:val="1"/>
      <w:numFmt w:val="bullet"/>
      <w:lvlText w:val=""/>
      <w:lvlJc w:val="left"/>
      <w:pPr>
        <w:tabs>
          <w:tab w:val="num" w:pos="2160"/>
        </w:tabs>
        <w:ind w:left="2160" w:hanging="360"/>
      </w:pPr>
      <w:rPr>
        <w:rFonts w:ascii="Symbol" w:hAnsi="Symbol" w:hint="default"/>
      </w:rPr>
    </w:lvl>
    <w:lvl w:ilvl="3" w:tplc="E8301AE4" w:tentative="1">
      <w:start w:val="1"/>
      <w:numFmt w:val="bullet"/>
      <w:lvlText w:val=""/>
      <w:lvlJc w:val="left"/>
      <w:pPr>
        <w:tabs>
          <w:tab w:val="num" w:pos="2880"/>
        </w:tabs>
        <w:ind w:left="2880" w:hanging="360"/>
      </w:pPr>
      <w:rPr>
        <w:rFonts w:ascii="Symbol" w:hAnsi="Symbol" w:hint="default"/>
      </w:rPr>
    </w:lvl>
    <w:lvl w:ilvl="4" w:tplc="F2C0323C" w:tentative="1">
      <w:start w:val="1"/>
      <w:numFmt w:val="bullet"/>
      <w:lvlText w:val=""/>
      <w:lvlJc w:val="left"/>
      <w:pPr>
        <w:tabs>
          <w:tab w:val="num" w:pos="3600"/>
        </w:tabs>
        <w:ind w:left="3600" w:hanging="360"/>
      </w:pPr>
      <w:rPr>
        <w:rFonts w:ascii="Symbol" w:hAnsi="Symbol" w:hint="default"/>
      </w:rPr>
    </w:lvl>
    <w:lvl w:ilvl="5" w:tplc="7DC8E1C8" w:tentative="1">
      <w:start w:val="1"/>
      <w:numFmt w:val="bullet"/>
      <w:lvlText w:val=""/>
      <w:lvlJc w:val="left"/>
      <w:pPr>
        <w:tabs>
          <w:tab w:val="num" w:pos="4320"/>
        </w:tabs>
        <w:ind w:left="4320" w:hanging="360"/>
      </w:pPr>
      <w:rPr>
        <w:rFonts w:ascii="Symbol" w:hAnsi="Symbol" w:hint="default"/>
      </w:rPr>
    </w:lvl>
    <w:lvl w:ilvl="6" w:tplc="44CEE9D8" w:tentative="1">
      <w:start w:val="1"/>
      <w:numFmt w:val="bullet"/>
      <w:lvlText w:val=""/>
      <w:lvlJc w:val="left"/>
      <w:pPr>
        <w:tabs>
          <w:tab w:val="num" w:pos="5040"/>
        </w:tabs>
        <w:ind w:left="5040" w:hanging="360"/>
      </w:pPr>
      <w:rPr>
        <w:rFonts w:ascii="Symbol" w:hAnsi="Symbol" w:hint="default"/>
      </w:rPr>
    </w:lvl>
    <w:lvl w:ilvl="7" w:tplc="BE2639B6" w:tentative="1">
      <w:start w:val="1"/>
      <w:numFmt w:val="bullet"/>
      <w:lvlText w:val=""/>
      <w:lvlJc w:val="left"/>
      <w:pPr>
        <w:tabs>
          <w:tab w:val="num" w:pos="5760"/>
        </w:tabs>
        <w:ind w:left="5760" w:hanging="360"/>
      </w:pPr>
      <w:rPr>
        <w:rFonts w:ascii="Symbol" w:hAnsi="Symbol" w:hint="default"/>
      </w:rPr>
    </w:lvl>
    <w:lvl w:ilvl="8" w:tplc="627825A2" w:tentative="1">
      <w:start w:val="1"/>
      <w:numFmt w:val="bullet"/>
      <w:lvlText w:val=""/>
      <w:lvlJc w:val="left"/>
      <w:pPr>
        <w:tabs>
          <w:tab w:val="num" w:pos="6480"/>
        </w:tabs>
        <w:ind w:left="6480" w:hanging="360"/>
      </w:pPr>
      <w:rPr>
        <w:rFonts w:ascii="Symbol" w:hAnsi="Symbol" w:hint="default"/>
      </w:rPr>
    </w:lvl>
  </w:abstractNum>
  <w:abstractNum w:abstractNumId="5">
    <w:nsid w:val="084F75B1"/>
    <w:multiLevelType w:val="hybridMultilevel"/>
    <w:tmpl w:val="FE48D992"/>
    <w:lvl w:ilvl="0" w:tplc="4FDC087C">
      <w:start w:val="1"/>
      <w:numFmt w:val="bullet"/>
      <w:lvlText w:val=""/>
      <w:lvlPicBulletId w:val="1"/>
      <w:lvlJc w:val="left"/>
      <w:pPr>
        <w:tabs>
          <w:tab w:val="num" w:pos="216"/>
        </w:tabs>
        <w:ind w:left="216" w:hanging="216"/>
      </w:pPr>
      <w:rPr>
        <w:rFonts w:ascii="Symbol" w:hAnsi="Symbol" w:hint="default"/>
      </w:rPr>
    </w:lvl>
    <w:lvl w:ilvl="1" w:tplc="0DC472E4" w:tentative="1">
      <w:start w:val="1"/>
      <w:numFmt w:val="bullet"/>
      <w:lvlText w:val=""/>
      <w:lvlJc w:val="left"/>
      <w:pPr>
        <w:tabs>
          <w:tab w:val="num" w:pos="1440"/>
        </w:tabs>
        <w:ind w:left="1440" w:hanging="360"/>
      </w:pPr>
      <w:rPr>
        <w:rFonts w:ascii="Symbol" w:hAnsi="Symbol" w:hint="default"/>
      </w:rPr>
    </w:lvl>
    <w:lvl w:ilvl="2" w:tplc="FAC85CD6" w:tentative="1">
      <w:start w:val="1"/>
      <w:numFmt w:val="bullet"/>
      <w:lvlText w:val=""/>
      <w:lvlJc w:val="left"/>
      <w:pPr>
        <w:tabs>
          <w:tab w:val="num" w:pos="2160"/>
        </w:tabs>
        <w:ind w:left="2160" w:hanging="360"/>
      </w:pPr>
      <w:rPr>
        <w:rFonts w:ascii="Symbol" w:hAnsi="Symbol" w:hint="default"/>
      </w:rPr>
    </w:lvl>
    <w:lvl w:ilvl="3" w:tplc="FC5870C0" w:tentative="1">
      <w:start w:val="1"/>
      <w:numFmt w:val="bullet"/>
      <w:lvlText w:val=""/>
      <w:lvlJc w:val="left"/>
      <w:pPr>
        <w:tabs>
          <w:tab w:val="num" w:pos="2880"/>
        </w:tabs>
        <w:ind w:left="2880" w:hanging="360"/>
      </w:pPr>
      <w:rPr>
        <w:rFonts w:ascii="Symbol" w:hAnsi="Symbol" w:hint="default"/>
      </w:rPr>
    </w:lvl>
    <w:lvl w:ilvl="4" w:tplc="0DC822E4" w:tentative="1">
      <w:start w:val="1"/>
      <w:numFmt w:val="bullet"/>
      <w:lvlText w:val=""/>
      <w:lvlJc w:val="left"/>
      <w:pPr>
        <w:tabs>
          <w:tab w:val="num" w:pos="3600"/>
        </w:tabs>
        <w:ind w:left="3600" w:hanging="360"/>
      </w:pPr>
      <w:rPr>
        <w:rFonts w:ascii="Symbol" w:hAnsi="Symbol" w:hint="default"/>
      </w:rPr>
    </w:lvl>
    <w:lvl w:ilvl="5" w:tplc="DC040348" w:tentative="1">
      <w:start w:val="1"/>
      <w:numFmt w:val="bullet"/>
      <w:lvlText w:val=""/>
      <w:lvlJc w:val="left"/>
      <w:pPr>
        <w:tabs>
          <w:tab w:val="num" w:pos="4320"/>
        </w:tabs>
        <w:ind w:left="4320" w:hanging="360"/>
      </w:pPr>
      <w:rPr>
        <w:rFonts w:ascii="Symbol" w:hAnsi="Symbol" w:hint="default"/>
      </w:rPr>
    </w:lvl>
    <w:lvl w:ilvl="6" w:tplc="49D27F22" w:tentative="1">
      <w:start w:val="1"/>
      <w:numFmt w:val="bullet"/>
      <w:lvlText w:val=""/>
      <w:lvlJc w:val="left"/>
      <w:pPr>
        <w:tabs>
          <w:tab w:val="num" w:pos="5040"/>
        </w:tabs>
        <w:ind w:left="5040" w:hanging="360"/>
      </w:pPr>
      <w:rPr>
        <w:rFonts w:ascii="Symbol" w:hAnsi="Symbol" w:hint="default"/>
      </w:rPr>
    </w:lvl>
    <w:lvl w:ilvl="7" w:tplc="D2AA7266" w:tentative="1">
      <w:start w:val="1"/>
      <w:numFmt w:val="bullet"/>
      <w:lvlText w:val=""/>
      <w:lvlJc w:val="left"/>
      <w:pPr>
        <w:tabs>
          <w:tab w:val="num" w:pos="5760"/>
        </w:tabs>
        <w:ind w:left="5760" w:hanging="360"/>
      </w:pPr>
      <w:rPr>
        <w:rFonts w:ascii="Symbol" w:hAnsi="Symbol" w:hint="default"/>
      </w:rPr>
    </w:lvl>
    <w:lvl w:ilvl="8" w:tplc="54E07FDC" w:tentative="1">
      <w:start w:val="1"/>
      <w:numFmt w:val="bullet"/>
      <w:lvlText w:val=""/>
      <w:lvlJc w:val="left"/>
      <w:pPr>
        <w:tabs>
          <w:tab w:val="num" w:pos="6480"/>
        </w:tabs>
        <w:ind w:left="6480" w:hanging="360"/>
      </w:pPr>
      <w:rPr>
        <w:rFonts w:ascii="Symbol" w:hAnsi="Symbol" w:hint="default"/>
      </w:rPr>
    </w:lvl>
  </w:abstractNum>
  <w:abstractNum w:abstractNumId="6">
    <w:nsid w:val="0BB26459"/>
    <w:multiLevelType w:val="hybridMultilevel"/>
    <w:tmpl w:val="BE62306E"/>
    <w:lvl w:ilvl="0" w:tplc="AC8E568C">
      <w:start w:val="1"/>
      <w:numFmt w:val="bullet"/>
      <w:lvlText w:val=""/>
      <w:lvlPicBulletId w:val="1"/>
      <w:lvlJc w:val="left"/>
      <w:pPr>
        <w:tabs>
          <w:tab w:val="num" w:pos="216"/>
        </w:tabs>
        <w:ind w:left="216" w:hanging="216"/>
      </w:pPr>
      <w:rPr>
        <w:rFonts w:ascii="Symbol" w:hAnsi="Symbol" w:hint="default"/>
      </w:rPr>
    </w:lvl>
    <w:lvl w:ilvl="1" w:tplc="3F54E6A0" w:tentative="1">
      <w:start w:val="1"/>
      <w:numFmt w:val="bullet"/>
      <w:lvlText w:val=""/>
      <w:lvlJc w:val="left"/>
      <w:pPr>
        <w:tabs>
          <w:tab w:val="num" w:pos="1440"/>
        </w:tabs>
        <w:ind w:left="1440" w:hanging="360"/>
      </w:pPr>
      <w:rPr>
        <w:rFonts w:ascii="Symbol" w:hAnsi="Symbol" w:hint="default"/>
      </w:rPr>
    </w:lvl>
    <w:lvl w:ilvl="2" w:tplc="29783A8C" w:tentative="1">
      <w:start w:val="1"/>
      <w:numFmt w:val="bullet"/>
      <w:lvlText w:val=""/>
      <w:lvlJc w:val="left"/>
      <w:pPr>
        <w:tabs>
          <w:tab w:val="num" w:pos="2160"/>
        </w:tabs>
        <w:ind w:left="2160" w:hanging="360"/>
      </w:pPr>
      <w:rPr>
        <w:rFonts w:ascii="Symbol" w:hAnsi="Symbol" w:hint="default"/>
      </w:rPr>
    </w:lvl>
    <w:lvl w:ilvl="3" w:tplc="78364B2A" w:tentative="1">
      <w:start w:val="1"/>
      <w:numFmt w:val="bullet"/>
      <w:lvlText w:val=""/>
      <w:lvlJc w:val="left"/>
      <w:pPr>
        <w:tabs>
          <w:tab w:val="num" w:pos="2880"/>
        </w:tabs>
        <w:ind w:left="2880" w:hanging="360"/>
      </w:pPr>
      <w:rPr>
        <w:rFonts w:ascii="Symbol" w:hAnsi="Symbol" w:hint="default"/>
      </w:rPr>
    </w:lvl>
    <w:lvl w:ilvl="4" w:tplc="1292EB1C" w:tentative="1">
      <w:start w:val="1"/>
      <w:numFmt w:val="bullet"/>
      <w:lvlText w:val=""/>
      <w:lvlJc w:val="left"/>
      <w:pPr>
        <w:tabs>
          <w:tab w:val="num" w:pos="3600"/>
        </w:tabs>
        <w:ind w:left="3600" w:hanging="360"/>
      </w:pPr>
      <w:rPr>
        <w:rFonts w:ascii="Symbol" w:hAnsi="Symbol" w:hint="default"/>
      </w:rPr>
    </w:lvl>
    <w:lvl w:ilvl="5" w:tplc="216CA466" w:tentative="1">
      <w:start w:val="1"/>
      <w:numFmt w:val="bullet"/>
      <w:lvlText w:val=""/>
      <w:lvlJc w:val="left"/>
      <w:pPr>
        <w:tabs>
          <w:tab w:val="num" w:pos="4320"/>
        </w:tabs>
        <w:ind w:left="4320" w:hanging="360"/>
      </w:pPr>
      <w:rPr>
        <w:rFonts w:ascii="Symbol" w:hAnsi="Symbol" w:hint="default"/>
      </w:rPr>
    </w:lvl>
    <w:lvl w:ilvl="6" w:tplc="85A242A6" w:tentative="1">
      <w:start w:val="1"/>
      <w:numFmt w:val="bullet"/>
      <w:lvlText w:val=""/>
      <w:lvlJc w:val="left"/>
      <w:pPr>
        <w:tabs>
          <w:tab w:val="num" w:pos="5040"/>
        </w:tabs>
        <w:ind w:left="5040" w:hanging="360"/>
      </w:pPr>
      <w:rPr>
        <w:rFonts w:ascii="Symbol" w:hAnsi="Symbol" w:hint="default"/>
      </w:rPr>
    </w:lvl>
    <w:lvl w:ilvl="7" w:tplc="650CEE46" w:tentative="1">
      <w:start w:val="1"/>
      <w:numFmt w:val="bullet"/>
      <w:lvlText w:val=""/>
      <w:lvlJc w:val="left"/>
      <w:pPr>
        <w:tabs>
          <w:tab w:val="num" w:pos="5760"/>
        </w:tabs>
        <w:ind w:left="5760" w:hanging="360"/>
      </w:pPr>
      <w:rPr>
        <w:rFonts w:ascii="Symbol" w:hAnsi="Symbol" w:hint="default"/>
      </w:rPr>
    </w:lvl>
    <w:lvl w:ilvl="8" w:tplc="AE5C9BB4" w:tentative="1">
      <w:start w:val="1"/>
      <w:numFmt w:val="bullet"/>
      <w:lvlText w:val=""/>
      <w:lvlJc w:val="left"/>
      <w:pPr>
        <w:tabs>
          <w:tab w:val="num" w:pos="6480"/>
        </w:tabs>
        <w:ind w:left="6480" w:hanging="360"/>
      </w:pPr>
      <w:rPr>
        <w:rFonts w:ascii="Symbol" w:hAnsi="Symbol" w:hint="default"/>
      </w:rPr>
    </w:lvl>
  </w:abstractNum>
  <w:abstractNum w:abstractNumId="7">
    <w:nsid w:val="0EC2491F"/>
    <w:multiLevelType w:val="hybridMultilevel"/>
    <w:tmpl w:val="89249028"/>
    <w:lvl w:ilvl="0" w:tplc="0C0A20B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EE69D2"/>
    <w:multiLevelType w:val="hybridMultilevel"/>
    <w:tmpl w:val="A5622714"/>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9">
    <w:nsid w:val="143149BE"/>
    <w:multiLevelType w:val="hybridMultilevel"/>
    <w:tmpl w:val="9AF073B8"/>
    <w:lvl w:ilvl="0" w:tplc="E4E82DE8">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7C5D43"/>
    <w:multiLevelType w:val="hybridMultilevel"/>
    <w:tmpl w:val="55B6BF8C"/>
    <w:lvl w:ilvl="0" w:tplc="9170F96E">
      <w:start w:val="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CA0D9E"/>
    <w:multiLevelType w:val="hybridMultilevel"/>
    <w:tmpl w:val="8D44E4F6"/>
    <w:lvl w:ilvl="0" w:tplc="4AFADAC6">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CD671CB"/>
    <w:multiLevelType w:val="hybridMultilevel"/>
    <w:tmpl w:val="DB307B2E"/>
    <w:lvl w:ilvl="0" w:tplc="369C756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037AD"/>
    <w:multiLevelType w:val="hybridMultilevel"/>
    <w:tmpl w:val="43403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C33D0F"/>
    <w:multiLevelType w:val="hybridMultilevel"/>
    <w:tmpl w:val="08D66F88"/>
    <w:lvl w:ilvl="0" w:tplc="B27262F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F76A00"/>
    <w:multiLevelType w:val="hybridMultilevel"/>
    <w:tmpl w:val="538CA138"/>
    <w:lvl w:ilvl="0" w:tplc="5614C244">
      <w:start w:val="1"/>
      <w:numFmt w:val="bullet"/>
      <w:lvlText w:val=""/>
      <w:lvlPicBulletId w:val="1"/>
      <w:lvlJc w:val="left"/>
      <w:pPr>
        <w:tabs>
          <w:tab w:val="num" w:pos="216"/>
        </w:tabs>
        <w:ind w:left="216" w:hanging="216"/>
      </w:pPr>
      <w:rPr>
        <w:rFonts w:ascii="Symbol" w:hAnsi="Symbol" w:hint="default"/>
      </w:rPr>
    </w:lvl>
    <w:lvl w:ilvl="1" w:tplc="AF525A64" w:tentative="1">
      <w:start w:val="1"/>
      <w:numFmt w:val="bullet"/>
      <w:lvlText w:val=""/>
      <w:lvlJc w:val="left"/>
      <w:pPr>
        <w:tabs>
          <w:tab w:val="num" w:pos="1440"/>
        </w:tabs>
        <w:ind w:left="1440" w:hanging="360"/>
      </w:pPr>
      <w:rPr>
        <w:rFonts w:ascii="Symbol" w:hAnsi="Symbol" w:hint="default"/>
      </w:rPr>
    </w:lvl>
    <w:lvl w:ilvl="2" w:tplc="0BDE99B4" w:tentative="1">
      <w:start w:val="1"/>
      <w:numFmt w:val="bullet"/>
      <w:lvlText w:val=""/>
      <w:lvlJc w:val="left"/>
      <w:pPr>
        <w:tabs>
          <w:tab w:val="num" w:pos="2160"/>
        </w:tabs>
        <w:ind w:left="2160" w:hanging="360"/>
      </w:pPr>
      <w:rPr>
        <w:rFonts w:ascii="Symbol" w:hAnsi="Symbol" w:hint="default"/>
      </w:rPr>
    </w:lvl>
    <w:lvl w:ilvl="3" w:tplc="F9C6E470" w:tentative="1">
      <w:start w:val="1"/>
      <w:numFmt w:val="bullet"/>
      <w:lvlText w:val=""/>
      <w:lvlJc w:val="left"/>
      <w:pPr>
        <w:tabs>
          <w:tab w:val="num" w:pos="2880"/>
        </w:tabs>
        <w:ind w:left="2880" w:hanging="360"/>
      </w:pPr>
      <w:rPr>
        <w:rFonts w:ascii="Symbol" w:hAnsi="Symbol" w:hint="default"/>
      </w:rPr>
    </w:lvl>
    <w:lvl w:ilvl="4" w:tplc="474CAFA8" w:tentative="1">
      <w:start w:val="1"/>
      <w:numFmt w:val="bullet"/>
      <w:lvlText w:val=""/>
      <w:lvlJc w:val="left"/>
      <w:pPr>
        <w:tabs>
          <w:tab w:val="num" w:pos="3600"/>
        </w:tabs>
        <w:ind w:left="3600" w:hanging="360"/>
      </w:pPr>
      <w:rPr>
        <w:rFonts w:ascii="Symbol" w:hAnsi="Symbol" w:hint="default"/>
      </w:rPr>
    </w:lvl>
    <w:lvl w:ilvl="5" w:tplc="4F0CE686" w:tentative="1">
      <w:start w:val="1"/>
      <w:numFmt w:val="bullet"/>
      <w:lvlText w:val=""/>
      <w:lvlJc w:val="left"/>
      <w:pPr>
        <w:tabs>
          <w:tab w:val="num" w:pos="4320"/>
        </w:tabs>
        <w:ind w:left="4320" w:hanging="360"/>
      </w:pPr>
      <w:rPr>
        <w:rFonts w:ascii="Symbol" w:hAnsi="Symbol" w:hint="default"/>
      </w:rPr>
    </w:lvl>
    <w:lvl w:ilvl="6" w:tplc="2BBE875A" w:tentative="1">
      <w:start w:val="1"/>
      <w:numFmt w:val="bullet"/>
      <w:lvlText w:val=""/>
      <w:lvlJc w:val="left"/>
      <w:pPr>
        <w:tabs>
          <w:tab w:val="num" w:pos="5040"/>
        </w:tabs>
        <w:ind w:left="5040" w:hanging="360"/>
      </w:pPr>
      <w:rPr>
        <w:rFonts w:ascii="Symbol" w:hAnsi="Symbol" w:hint="default"/>
      </w:rPr>
    </w:lvl>
    <w:lvl w:ilvl="7" w:tplc="FF7A7EFC" w:tentative="1">
      <w:start w:val="1"/>
      <w:numFmt w:val="bullet"/>
      <w:lvlText w:val=""/>
      <w:lvlJc w:val="left"/>
      <w:pPr>
        <w:tabs>
          <w:tab w:val="num" w:pos="5760"/>
        </w:tabs>
        <w:ind w:left="5760" w:hanging="360"/>
      </w:pPr>
      <w:rPr>
        <w:rFonts w:ascii="Symbol" w:hAnsi="Symbol" w:hint="default"/>
      </w:rPr>
    </w:lvl>
    <w:lvl w:ilvl="8" w:tplc="F49CB97C" w:tentative="1">
      <w:start w:val="1"/>
      <w:numFmt w:val="bullet"/>
      <w:lvlText w:val=""/>
      <w:lvlJc w:val="left"/>
      <w:pPr>
        <w:tabs>
          <w:tab w:val="num" w:pos="6480"/>
        </w:tabs>
        <w:ind w:left="6480" w:hanging="360"/>
      </w:pPr>
      <w:rPr>
        <w:rFonts w:ascii="Symbol" w:hAnsi="Symbol" w:hint="default"/>
      </w:rPr>
    </w:lvl>
  </w:abstractNum>
  <w:abstractNum w:abstractNumId="16">
    <w:nsid w:val="25B424AA"/>
    <w:multiLevelType w:val="hybridMultilevel"/>
    <w:tmpl w:val="374A8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B4F17"/>
    <w:multiLevelType w:val="hybridMultilevel"/>
    <w:tmpl w:val="54AA6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6D3A3F"/>
    <w:multiLevelType w:val="hybridMultilevel"/>
    <w:tmpl w:val="16D2EB64"/>
    <w:lvl w:ilvl="0" w:tplc="9DFC334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6E723B"/>
    <w:multiLevelType w:val="hybridMultilevel"/>
    <w:tmpl w:val="CF6E2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20B72"/>
    <w:multiLevelType w:val="hybridMultilevel"/>
    <w:tmpl w:val="4D227330"/>
    <w:lvl w:ilvl="0" w:tplc="CAD8791A">
      <w:start w:val="1"/>
      <w:numFmt w:val="bullet"/>
      <w:lvlText w:val=""/>
      <w:lvlPicBulletId w:val="1"/>
      <w:lvlJc w:val="left"/>
      <w:pPr>
        <w:tabs>
          <w:tab w:val="num" w:pos="216"/>
        </w:tabs>
        <w:ind w:left="216" w:hanging="216"/>
      </w:pPr>
      <w:rPr>
        <w:rFonts w:ascii="Symbol" w:hAnsi="Symbol" w:hint="default"/>
      </w:rPr>
    </w:lvl>
    <w:lvl w:ilvl="1" w:tplc="885A697C" w:tentative="1">
      <w:start w:val="1"/>
      <w:numFmt w:val="bullet"/>
      <w:lvlText w:val=""/>
      <w:lvlJc w:val="left"/>
      <w:pPr>
        <w:tabs>
          <w:tab w:val="num" w:pos="1440"/>
        </w:tabs>
        <w:ind w:left="1440" w:hanging="360"/>
      </w:pPr>
      <w:rPr>
        <w:rFonts w:ascii="Symbol" w:hAnsi="Symbol" w:hint="default"/>
      </w:rPr>
    </w:lvl>
    <w:lvl w:ilvl="2" w:tplc="3F0E7462" w:tentative="1">
      <w:start w:val="1"/>
      <w:numFmt w:val="bullet"/>
      <w:lvlText w:val=""/>
      <w:lvlJc w:val="left"/>
      <w:pPr>
        <w:tabs>
          <w:tab w:val="num" w:pos="2160"/>
        </w:tabs>
        <w:ind w:left="2160" w:hanging="360"/>
      </w:pPr>
      <w:rPr>
        <w:rFonts w:ascii="Symbol" w:hAnsi="Symbol" w:hint="default"/>
      </w:rPr>
    </w:lvl>
    <w:lvl w:ilvl="3" w:tplc="78A24F30" w:tentative="1">
      <w:start w:val="1"/>
      <w:numFmt w:val="bullet"/>
      <w:lvlText w:val=""/>
      <w:lvlJc w:val="left"/>
      <w:pPr>
        <w:tabs>
          <w:tab w:val="num" w:pos="2880"/>
        </w:tabs>
        <w:ind w:left="2880" w:hanging="360"/>
      </w:pPr>
      <w:rPr>
        <w:rFonts w:ascii="Symbol" w:hAnsi="Symbol" w:hint="default"/>
      </w:rPr>
    </w:lvl>
    <w:lvl w:ilvl="4" w:tplc="4274D6F6" w:tentative="1">
      <w:start w:val="1"/>
      <w:numFmt w:val="bullet"/>
      <w:lvlText w:val=""/>
      <w:lvlJc w:val="left"/>
      <w:pPr>
        <w:tabs>
          <w:tab w:val="num" w:pos="3600"/>
        </w:tabs>
        <w:ind w:left="3600" w:hanging="360"/>
      </w:pPr>
      <w:rPr>
        <w:rFonts w:ascii="Symbol" w:hAnsi="Symbol" w:hint="default"/>
      </w:rPr>
    </w:lvl>
    <w:lvl w:ilvl="5" w:tplc="37A40E4C" w:tentative="1">
      <w:start w:val="1"/>
      <w:numFmt w:val="bullet"/>
      <w:lvlText w:val=""/>
      <w:lvlJc w:val="left"/>
      <w:pPr>
        <w:tabs>
          <w:tab w:val="num" w:pos="4320"/>
        </w:tabs>
        <w:ind w:left="4320" w:hanging="360"/>
      </w:pPr>
      <w:rPr>
        <w:rFonts w:ascii="Symbol" w:hAnsi="Symbol" w:hint="default"/>
      </w:rPr>
    </w:lvl>
    <w:lvl w:ilvl="6" w:tplc="D742B522" w:tentative="1">
      <w:start w:val="1"/>
      <w:numFmt w:val="bullet"/>
      <w:lvlText w:val=""/>
      <w:lvlJc w:val="left"/>
      <w:pPr>
        <w:tabs>
          <w:tab w:val="num" w:pos="5040"/>
        </w:tabs>
        <w:ind w:left="5040" w:hanging="360"/>
      </w:pPr>
      <w:rPr>
        <w:rFonts w:ascii="Symbol" w:hAnsi="Symbol" w:hint="default"/>
      </w:rPr>
    </w:lvl>
    <w:lvl w:ilvl="7" w:tplc="7876D9EA" w:tentative="1">
      <w:start w:val="1"/>
      <w:numFmt w:val="bullet"/>
      <w:lvlText w:val=""/>
      <w:lvlJc w:val="left"/>
      <w:pPr>
        <w:tabs>
          <w:tab w:val="num" w:pos="5760"/>
        </w:tabs>
        <w:ind w:left="5760" w:hanging="360"/>
      </w:pPr>
      <w:rPr>
        <w:rFonts w:ascii="Symbol" w:hAnsi="Symbol" w:hint="default"/>
      </w:rPr>
    </w:lvl>
    <w:lvl w:ilvl="8" w:tplc="9C22690A" w:tentative="1">
      <w:start w:val="1"/>
      <w:numFmt w:val="bullet"/>
      <w:lvlText w:val=""/>
      <w:lvlJc w:val="left"/>
      <w:pPr>
        <w:tabs>
          <w:tab w:val="num" w:pos="6480"/>
        </w:tabs>
        <w:ind w:left="6480" w:hanging="360"/>
      </w:pPr>
      <w:rPr>
        <w:rFonts w:ascii="Symbol" w:hAnsi="Symbol" w:hint="default"/>
      </w:rPr>
    </w:lvl>
  </w:abstractNum>
  <w:abstractNum w:abstractNumId="21">
    <w:nsid w:val="458E0AB1"/>
    <w:multiLevelType w:val="hybridMultilevel"/>
    <w:tmpl w:val="B8AAF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E904DC"/>
    <w:multiLevelType w:val="hybridMultilevel"/>
    <w:tmpl w:val="26F0325E"/>
    <w:lvl w:ilvl="0" w:tplc="DA12A62A">
      <w:start w:val="1"/>
      <w:numFmt w:val="bullet"/>
      <w:lvlText w:val=""/>
      <w:lvlPicBulletId w:val="1"/>
      <w:lvlJc w:val="left"/>
      <w:pPr>
        <w:tabs>
          <w:tab w:val="num" w:pos="216"/>
        </w:tabs>
        <w:ind w:left="216" w:hanging="216"/>
      </w:pPr>
      <w:rPr>
        <w:rFonts w:ascii="Symbol" w:hAnsi="Symbol" w:hint="default"/>
      </w:rPr>
    </w:lvl>
    <w:lvl w:ilvl="1" w:tplc="38E640A4" w:tentative="1">
      <w:start w:val="1"/>
      <w:numFmt w:val="bullet"/>
      <w:lvlText w:val=""/>
      <w:lvlJc w:val="left"/>
      <w:pPr>
        <w:tabs>
          <w:tab w:val="num" w:pos="1440"/>
        </w:tabs>
        <w:ind w:left="1440" w:hanging="360"/>
      </w:pPr>
      <w:rPr>
        <w:rFonts w:ascii="Symbol" w:hAnsi="Symbol" w:hint="default"/>
      </w:rPr>
    </w:lvl>
    <w:lvl w:ilvl="2" w:tplc="529ED096" w:tentative="1">
      <w:start w:val="1"/>
      <w:numFmt w:val="bullet"/>
      <w:lvlText w:val=""/>
      <w:lvlJc w:val="left"/>
      <w:pPr>
        <w:tabs>
          <w:tab w:val="num" w:pos="2160"/>
        </w:tabs>
        <w:ind w:left="2160" w:hanging="360"/>
      </w:pPr>
      <w:rPr>
        <w:rFonts w:ascii="Symbol" w:hAnsi="Symbol" w:hint="default"/>
      </w:rPr>
    </w:lvl>
    <w:lvl w:ilvl="3" w:tplc="A4CCC8A8" w:tentative="1">
      <w:start w:val="1"/>
      <w:numFmt w:val="bullet"/>
      <w:lvlText w:val=""/>
      <w:lvlJc w:val="left"/>
      <w:pPr>
        <w:tabs>
          <w:tab w:val="num" w:pos="2880"/>
        </w:tabs>
        <w:ind w:left="2880" w:hanging="360"/>
      </w:pPr>
      <w:rPr>
        <w:rFonts w:ascii="Symbol" w:hAnsi="Symbol" w:hint="default"/>
      </w:rPr>
    </w:lvl>
    <w:lvl w:ilvl="4" w:tplc="8C30B05E" w:tentative="1">
      <w:start w:val="1"/>
      <w:numFmt w:val="bullet"/>
      <w:lvlText w:val=""/>
      <w:lvlJc w:val="left"/>
      <w:pPr>
        <w:tabs>
          <w:tab w:val="num" w:pos="3600"/>
        </w:tabs>
        <w:ind w:left="3600" w:hanging="360"/>
      </w:pPr>
      <w:rPr>
        <w:rFonts w:ascii="Symbol" w:hAnsi="Symbol" w:hint="default"/>
      </w:rPr>
    </w:lvl>
    <w:lvl w:ilvl="5" w:tplc="A1BE8954" w:tentative="1">
      <w:start w:val="1"/>
      <w:numFmt w:val="bullet"/>
      <w:lvlText w:val=""/>
      <w:lvlJc w:val="left"/>
      <w:pPr>
        <w:tabs>
          <w:tab w:val="num" w:pos="4320"/>
        </w:tabs>
        <w:ind w:left="4320" w:hanging="360"/>
      </w:pPr>
      <w:rPr>
        <w:rFonts w:ascii="Symbol" w:hAnsi="Symbol" w:hint="default"/>
      </w:rPr>
    </w:lvl>
    <w:lvl w:ilvl="6" w:tplc="CA14E1AA" w:tentative="1">
      <w:start w:val="1"/>
      <w:numFmt w:val="bullet"/>
      <w:lvlText w:val=""/>
      <w:lvlJc w:val="left"/>
      <w:pPr>
        <w:tabs>
          <w:tab w:val="num" w:pos="5040"/>
        </w:tabs>
        <w:ind w:left="5040" w:hanging="360"/>
      </w:pPr>
      <w:rPr>
        <w:rFonts w:ascii="Symbol" w:hAnsi="Symbol" w:hint="default"/>
      </w:rPr>
    </w:lvl>
    <w:lvl w:ilvl="7" w:tplc="E3A251F6" w:tentative="1">
      <w:start w:val="1"/>
      <w:numFmt w:val="bullet"/>
      <w:lvlText w:val=""/>
      <w:lvlJc w:val="left"/>
      <w:pPr>
        <w:tabs>
          <w:tab w:val="num" w:pos="5760"/>
        </w:tabs>
        <w:ind w:left="5760" w:hanging="360"/>
      </w:pPr>
      <w:rPr>
        <w:rFonts w:ascii="Symbol" w:hAnsi="Symbol" w:hint="default"/>
      </w:rPr>
    </w:lvl>
    <w:lvl w:ilvl="8" w:tplc="E57C6A8C" w:tentative="1">
      <w:start w:val="1"/>
      <w:numFmt w:val="bullet"/>
      <w:lvlText w:val=""/>
      <w:lvlJc w:val="left"/>
      <w:pPr>
        <w:tabs>
          <w:tab w:val="num" w:pos="6480"/>
        </w:tabs>
        <w:ind w:left="6480" w:hanging="360"/>
      </w:pPr>
      <w:rPr>
        <w:rFonts w:ascii="Symbol" w:hAnsi="Symbol" w:hint="default"/>
      </w:rPr>
    </w:lvl>
  </w:abstractNum>
  <w:abstractNum w:abstractNumId="23">
    <w:nsid w:val="4B2925FD"/>
    <w:multiLevelType w:val="hybridMultilevel"/>
    <w:tmpl w:val="89C24BD2"/>
    <w:lvl w:ilvl="0" w:tplc="555AEBB6">
      <w:start w:val="1"/>
      <w:numFmt w:val="bullet"/>
      <w:lvlText w:val=""/>
      <w:lvlJc w:val="left"/>
      <w:pPr>
        <w:tabs>
          <w:tab w:val="num" w:pos="216"/>
        </w:tabs>
        <w:ind w:left="216" w:hanging="216"/>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580FD2"/>
    <w:multiLevelType w:val="hybridMultilevel"/>
    <w:tmpl w:val="A64E9FCE"/>
    <w:lvl w:ilvl="0" w:tplc="90B61DAC">
      <w:start w:val="1"/>
      <w:numFmt w:val="bullet"/>
      <w:lvlText w:val=""/>
      <w:lvlPicBulletId w:val="1"/>
      <w:lvlJc w:val="left"/>
      <w:pPr>
        <w:tabs>
          <w:tab w:val="num" w:pos="216"/>
        </w:tabs>
        <w:ind w:left="216" w:hanging="216"/>
      </w:pPr>
      <w:rPr>
        <w:rFonts w:ascii="Symbol" w:hAnsi="Symbol" w:hint="default"/>
      </w:rPr>
    </w:lvl>
    <w:lvl w:ilvl="1" w:tplc="973A297E" w:tentative="1">
      <w:start w:val="1"/>
      <w:numFmt w:val="bullet"/>
      <w:lvlText w:val=""/>
      <w:lvlJc w:val="left"/>
      <w:pPr>
        <w:tabs>
          <w:tab w:val="num" w:pos="1440"/>
        </w:tabs>
        <w:ind w:left="1440" w:hanging="360"/>
      </w:pPr>
      <w:rPr>
        <w:rFonts w:ascii="Symbol" w:hAnsi="Symbol" w:hint="default"/>
      </w:rPr>
    </w:lvl>
    <w:lvl w:ilvl="2" w:tplc="3A90FDF0" w:tentative="1">
      <w:start w:val="1"/>
      <w:numFmt w:val="bullet"/>
      <w:lvlText w:val=""/>
      <w:lvlJc w:val="left"/>
      <w:pPr>
        <w:tabs>
          <w:tab w:val="num" w:pos="2160"/>
        </w:tabs>
        <w:ind w:left="2160" w:hanging="360"/>
      </w:pPr>
      <w:rPr>
        <w:rFonts w:ascii="Symbol" w:hAnsi="Symbol" w:hint="default"/>
      </w:rPr>
    </w:lvl>
    <w:lvl w:ilvl="3" w:tplc="8B4097FA" w:tentative="1">
      <w:start w:val="1"/>
      <w:numFmt w:val="bullet"/>
      <w:lvlText w:val=""/>
      <w:lvlJc w:val="left"/>
      <w:pPr>
        <w:tabs>
          <w:tab w:val="num" w:pos="2880"/>
        </w:tabs>
        <w:ind w:left="2880" w:hanging="360"/>
      </w:pPr>
      <w:rPr>
        <w:rFonts w:ascii="Symbol" w:hAnsi="Symbol" w:hint="default"/>
      </w:rPr>
    </w:lvl>
    <w:lvl w:ilvl="4" w:tplc="CDC813AA" w:tentative="1">
      <w:start w:val="1"/>
      <w:numFmt w:val="bullet"/>
      <w:lvlText w:val=""/>
      <w:lvlJc w:val="left"/>
      <w:pPr>
        <w:tabs>
          <w:tab w:val="num" w:pos="3600"/>
        </w:tabs>
        <w:ind w:left="3600" w:hanging="360"/>
      </w:pPr>
      <w:rPr>
        <w:rFonts w:ascii="Symbol" w:hAnsi="Symbol" w:hint="default"/>
      </w:rPr>
    </w:lvl>
    <w:lvl w:ilvl="5" w:tplc="E0860B52" w:tentative="1">
      <w:start w:val="1"/>
      <w:numFmt w:val="bullet"/>
      <w:lvlText w:val=""/>
      <w:lvlJc w:val="left"/>
      <w:pPr>
        <w:tabs>
          <w:tab w:val="num" w:pos="4320"/>
        </w:tabs>
        <w:ind w:left="4320" w:hanging="360"/>
      </w:pPr>
      <w:rPr>
        <w:rFonts w:ascii="Symbol" w:hAnsi="Symbol" w:hint="default"/>
      </w:rPr>
    </w:lvl>
    <w:lvl w:ilvl="6" w:tplc="9E0E17FE" w:tentative="1">
      <w:start w:val="1"/>
      <w:numFmt w:val="bullet"/>
      <w:lvlText w:val=""/>
      <w:lvlJc w:val="left"/>
      <w:pPr>
        <w:tabs>
          <w:tab w:val="num" w:pos="5040"/>
        </w:tabs>
        <w:ind w:left="5040" w:hanging="360"/>
      </w:pPr>
      <w:rPr>
        <w:rFonts w:ascii="Symbol" w:hAnsi="Symbol" w:hint="default"/>
      </w:rPr>
    </w:lvl>
    <w:lvl w:ilvl="7" w:tplc="BFAA576A" w:tentative="1">
      <w:start w:val="1"/>
      <w:numFmt w:val="bullet"/>
      <w:lvlText w:val=""/>
      <w:lvlJc w:val="left"/>
      <w:pPr>
        <w:tabs>
          <w:tab w:val="num" w:pos="5760"/>
        </w:tabs>
        <w:ind w:left="5760" w:hanging="360"/>
      </w:pPr>
      <w:rPr>
        <w:rFonts w:ascii="Symbol" w:hAnsi="Symbol" w:hint="default"/>
      </w:rPr>
    </w:lvl>
    <w:lvl w:ilvl="8" w:tplc="0AD27062" w:tentative="1">
      <w:start w:val="1"/>
      <w:numFmt w:val="bullet"/>
      <w:lvlText w:val=""/>
      <w:lvlJc w:val="left"/>
      <w:pPr>
        <w:tabs>
          <w:tab w:val="num" w:pos="6480"/>
        </w:tabs>
        <w:ind w:left="6480" w:hanging="360"/>
      </w:pPr>
      <w:rPr>
        <w:rFonts w:ascii="Symbol" w:hAnsi="Symbol" w:hint="default"/>
      </w:rPr>
    </w:lvl>
  </w:abstractNum>
  <w:abstractNum w:abstractNumId="25">
    <w:nsid w:val="4D9E62E8"/>
    <w:multiLevelType w:val="hybridMultilevel"/>
    <w:tmpl w:val="FF5E7898"/>
    <w:lvl w:ilvl="0" w:tplc="BDFE5514">
      <w:start w:val="1"/>
      <w:numFmt w:val="decimal"/>
      <w:lvlText w:val="%1."/>
      <w:lvlJc w:val="left"/>
      <w:pPr>
        <w:ind w:left="648" w:hanging="288"/>
      </w:pPr>
      <w:rPr>
        <w:rFonts w:hint="default"/>
        <w:sz w:val="20"/>
        <w:szCs w:val="2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nsid w:val="50BB5E70"/>
    <w:multiLevelType w:val="hybridMultilevel"/>
    <w:tmpl w:val="CFAC9EF8"/>
    <w:lvl w:ilvl="0" w:tplc="41A2725C">
      <w:start w:val="1"/>
      <w:numFmt w:val="decimal"/>
      <w:lvlText w:val="%1."/>
      <w:lvlJc w:val="left"/>
      <w:pPr>
        <w:ind w:left="720" w:hanging="360"/>
      </w:pPr>
      <w:rPr>
        <w:rFonts w:ascii="Arial" w:eastAsia="Times New Roman" w:hAnsi="Arial" w:cs="Arial" w:hint="default"/>
        <w:b w:val="0"/>
        <w:sz w:val="20"/>
        <w:szCs w:val="2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nsid w:val="51625A74"/>
    <w:multiLevelType w:val="hybridMultilevel"/>
    <w:tmpl w:val="1A0C97DC"/>
    <w:lvl w:ilvl="0" w:tplc="B5E6E8B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58D532FB"/>
    <w:multiLevelType w:val="hybridMultilevel"/>
    <w:tmpl w:val="0478E78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nsid w:val="59211360"/>
    <w:multiLevelType w:val="hybridMultilevel"/>
    <w:tmpl w:val="6AF6F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B00DB4"/>
    <w:multiLevelType w:val="hybridMultilevel"/>
    <w:tmpl w:val="1A5ED7FE"/>
    <w:lvl w:ilvl="0" w:tplc="F21A9190">
      <w:start w:val="1"/>
      <w:numFmt w:val="decimal"/>
      <w:lvlText w:val="%1."/>
      <w:lvlJc w:val="left"/>
      <w:pPr>
        <w:tabs>
          <w:tab w:val="num" w:pos="792"/>
        </w:tabs>
        <w:ind w:left="792" w:hanging="288"/>
      </w:pPr>
      <w:rPr>
        <w:rFonts w:hint="default"/>
        <w:sz w:val="20"/>
        <w:szCs w:val="20"/>
      </w:rPr>
    </w:lvl>
    <w:lvl w:ilvl="1" w:tplc="82628F3A">
      <w:start w:val="1"/>
      <w:numFmt w:val="decimal"/>
      <w:lvlText w:val="%2."/>
      <w:lvlJc w:val="left"/>
      <w:pPr>
        <w:ind w:left="720" w:hanging="360"/>
      </w:pPr>
      <w:rPr>
        <w:rFonts w:hint="default"/>
        <w:b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F606C1"/>
    <w:multiLevelType w:val="hybridMultilevel"/>
    <w:tmpl w:val="4064A026"/>
    <w:lvl w:ilvl="0" w:tplc="90349EF0">
      <w:start w:val="1"/>
      <w:numFmt w:val="bullet"/>
      <w:lvlText w:val=""/>
      <w:lvlJc w:val="left"/>
      <w:pPr>
        <w:tabs>
          <w:tab w:val="num" w:pos="216"/>
        </w:tabs>
        <w:ind w:left="216" w:hanging="216"/>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16E7565"/>
    <w:multiLevelType w:val="hybridMultilevel"/>
    <w:tmpl w:val="CCCC2EE6"/>
    <w:lvl w:ilvl="0" w:tplc="A5346E80">
      <w:start w:val="1"/>
      <w:numFmt w:val="decimal"/>
      <w:lvlText w:val="%1."/>
      <w:lvlJc w:val="left"/>
      <w:pPr>
        <w:ind w:left="648" w:hanging="288"/>
      </w:pPr>
      <w:rPr>
        <w:rFonts w:hint="default"/>
        <w:b w:val="0"/>
        <w:sz w:val="20"/>
        <w:szCs w:val="20"/>
      </w:rPr>
    </w:lvl>
    <w:lvl w:ilvl="1" w:tplc="40DCAF86">
      <w:start w:val="1"/>
      <w:numFmt w:val="bullet"/>
      <w:lvlText w:val=""/>
      <w:lvlJc w:val="left"/>
      <w:pPr>
        <w:tabs>
          <w:tab w:val="num" w:pos="144"/>
        </w:tabs>
        <w:ind w:left="144" w:hanging="14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C4471C"/>
    <w:multiLevelType w:val="hybridMultilevel"/>
    <w:tmpl w:val="94A89760"/>
    <w:lvl w:ilvl="0" w:tplc="C352A4A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EF48F9"/>
    <w:multiLevelType w:val="hybridMultilevel"/>
    <w:tmpl w:val="8B247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AC6692D"/>
    <w:multiLevelType w:val="hybridMultilevel"/>
    <w:tmpl w:val="F3EC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CD72BF"/>
    <w:multiLevelType w:val="hybridMultilevel"/>
    <w:tmpl w:val="EFD68CDC"/>
    <w:lvl w:ilvl="0" w:tplc="534633DA">
      <w:start w:val="1"/>
      <w:numFmt w:val="decimal"/>
      <w:lvlText w:val="%1."/>
      <w:lvlJc w:val="left"/>
      <w:pPr>
        <w:ind w:left="720" w:hanging="360"/>
      </w:pPr>
      <w:rPr>
        <w:rFonts w:hint="default"/>
        <w:sz w:val="20"/>
        <w:szCs w:val="20"/>
      </w:rPr>
    </w:lvl>
    <w:lvl w:ilvl="1" w:tplc="E6F84B4A">
      <w:start w:val="1"/>
      <w:numFmt w:val="bullet"/>
      <w:lvlText w:val=""/>
      <w:lvlPicBulletId w:val="0"/>
      <w:lvlJc w:val="left"/>
      <w:pPr>
        <w:tabs>
          <w:tab w:val="num" w:pos="1440"/>
        </w:tabs>
        <w:ind w:left="1296" w:hanging="216"/>
      </w:pPr>
      <w:rPr>
        <w:rFonts w:ascii="Symbol" w:hAnsi="Symbol" w:hint="default"/>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F02793A"/>
    <w:multiLevelType w:val="hybridMultilevel"/>
    <w:tmpl w:val="0F685F3A"/>
    <w:lvl w:ilvl="0" w:tplc="52F011E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3A2CC8"/>
    <w:multiLevelType w:val="hybridMultilevel"/>
    <w:tmpl w:val="F252F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CA4265"/>
    <w:multiLevelType w:val="hybridMultilevel"/>
    <w:tmpl w:val="8AE63F9C"/>
    <w:lvl w:ilvl="0" w:tplc="370E9C8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53542A"/>
    <w:multiLevelType w:val="hybridMultilevel"/>
    <w:tmpl w:val="A796AE4E"/>
    <w:lvl w:ilvl="0" w:tplc="2CA4072C">
      <w:start w:val="1"/>
      <w:numFmt w:val="bullet"/>
      <w:lvlText w:val=""/>
      <w:lvlPicBulletId w:val="1"/>
      <w:lvlJc w:val="left"/>
      <w:pPr>
        <w:tabs>
          <w:tab w:val="num" w:pos="216"/>
        </w:tabs>
        <w:ind w:left="216" w:hanging="216"/>
      </w:pPr>
      <w:rPr>
        <w:rFonts w:ascii="Symbol" w:hAnsi="Symbol" w:hint="default"/>
      </w:rPr>
    </w:lvl>
    <w:lvl w:ilvl="1" w:tplc="E61423F8" w:tentative="1">
      <w:start w:val="1"/>
      <w:numFmt w:val="bullet"/>
      <w:lvlText w:val=""/>
      <w:lvlJc w:val="left"/>
      <w:pPr>
        <w:tabs>
          <w:tab w:val="num" w:pos="1440"/>
        </w:tabs>
        <w:ind w:left="1440" w:hanging="360"/>
      </w:pPr>
      <w:rPr>
        <w:rFonts w:ascii="Symbol" w:hAnsi="Symbol" w:hint="default"/>
      </w:rPr>
    </w:lvl>
    <w:lvl w:ilvl="2" w:tplc="605C388C" w:tentative="1">
      <w:start w:val="1"/>
      <w:numFmt w:val="bullet"/>
      <w:lvlText w:val=""/>
      <w:lvlJc w:val="left"/>
      <w:pPr>
        <w:tabs>
          <w:tab w:val="num" w:pos="2160"/>
        </w:tabs>
        <w:ind w:left="2160" w:hanging="360"/>
      </w:pPr>
      <w:rPr>
        <w:rFonts w:ascii="Symbol" w:hAnsi="Symbol" w:hint="default"/>
      </w:rPr>
    </w:lvl>
    <w:lvl w:ilvl="3" w:tplc="BBE6062A" w:tentative="1">
      <w:start w:val="1"/>
      <w:numFmt w:val="bullet"/>
      <w:lvlText w:val=""/>
      <w:lvlJc w:val="left"/>
      <w:pPr>
        <w:tabs>
          <w:tab w:val="num" w:pos="2880"/>
        </w:tabs>
        <w:ind w:left="2880" w:hanging="360"/>
      </w:pPr>
      <w:rPr>
        <w:rFonts w:ascii="Symbol" w:hAnsi="Symbol" w:hint="default"/>
      </w:rPr>
    </w:lvl>
    <w:lvl w:ilvl="4" w:tplc="D5B4080E" w:tentative="1">
      <w:start w:val="1"/>
      <w:numFmt w:val="bullet"/>
      <w:lvlText w:val=""/>
      <w:lvlJc w:val="left"/>
      <w:pPr>
        <w:tabs>
          <w:tab w:val="num" w:pos="3600"/>
        </w:tabs>
        <w:ind w:left="3600" w:hanging="360"/>
      </w:pPr>
      <w:rPr>
        <w:rFonts w:ascii="Symbol" w:hAnsi="Symbol" w:hint="default"/>
      </w:rPr>
    </w:lvl>
    <w:lvl w:ilvl="5" w:tplc="4976A628" w:tentative="1">
      <w:start w:val="1"/>
      <w:numFmt w:val="bullet"/>
      <w:lvlText w:val=""/>
      <w:lvlJc w:val="left"/>
      <w:pPr>
        <w:tabs>
          <w:tab w:val="num" w:pos="4320"/>
        </w:tabs>
        <w:ind w:left="4320" w:hanging="360"/>
      </w:pPr>
      <w:rPr>
        <w:rFonts w:ascii="Symbol" w:hAnsi="Symbol" w:hint="default"/>
      </w:rPr>
    </w:lvl>
    <w:lvl w:ilvl="6" w:tplc="C81EC514" w:tentative="1">
      <w:start w:val="1"/>
      <w:numFmt w:val="bullet"/>
      <w:lvlText w:val=""/>
      <w:lvlJc w:val="left"/>
      <w:pPr>
        <w:tabs>
          <w:tab w:val="num" w:pos="5040"/>
        </w:tabs>
        <w:ind w:left="5040" w:hanging="360"/>
      </w:pPr>
      <w:rPr>
        <w:rFonts w:ascii="Symbol" w:hAnsi="Symbol" w:hint="default"/>
      </w:rPr>
    </w:lvl>
    <w:lvl w:ilvl="7" w:tplc="4E1622E8" w:tentative="1">
      <w:start w:val="1"/>
      <w:numFmt w:val="bullet"/>
      <w:lvlText w:val=""/>
      <w:lvlJc w:val="left"/>
      <w:pPr>
        <w:tabs>
          <w:tab w:val="num" w:pos="5760"/>
        </w:tabs>
        <w:ind w:left="5760" w:hanging="360"/>
      </w:pPr>
      <w:rPr>
        <w:rFonts w:ascii="Symbol" w:hAnsi="Symbol" w:hint="default"/>
      </w:rPr>
    </w:lvl>
    <w:lvl w:ilvl="8" w:tplc="62E696AE" w:tentative="1">
      <w:start w:val="1"/>
      <w:numFmt w:val="bullet"/>
      <w:lvlText w:val=""/>
      <w:lvlJc w:val="left"/>
      <w:pPr>
        <w:tabs>
          <w:tab w:val="num" w:pos="6480"/>
        </w:tabs>
        <w:ind w:left="6480" w:hanging="360"/>
      </w:pPr>
      <w:rPr>
        <w:rFonts w:ascii="Symbol" w:hAnsi="Symbol" w:hint="default"/>
      </w:rPr>
    </w:lvl>
  </w:abstractNum>
  <w:abstractNum w:abstractNumId="41">
    <w:nsid w:val="77F1305C"/>
    <w:multiLevelType w:val="hybridMultilevel"/>
    <w:tmpl w:val="E8CC9064"/>
    <w:lvl w:ilvl="0" w:tplc="DFF8B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F04CD3"/>
    <w:multiLevelType w:val="hybridMultilevel"/>
    <w:tmpl w:val="EB0477D0"/>
    <w:lvl w:ilvl="0" w:tplc="6F66FED2">
      <w:start w:val="1"/>
      <w:numFmt w:val="bullet"/>
      <w:lvlText w:val=""/>
      <w:lvlJc w:val="left"/>
      <w:pPr>
        <w:tabs>
          <w:tab w:val="num" w:pos="216"/>
        </w:tabs>
        <w:ind w:left="216" w:hanging="216"/>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B594EE4"/>
    <w:multiLevelType w:val="hybridMultilevel"/>
    <w:tmpl w:val="9B0E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5E0AF9"/>
    <w:multiLevelType w:val="hybridMultilevel"/>
    <w:tmpl w:val="3F168F8E"/>
    <w:lvl w:ilvl="0" w:tplc="46606432">
      <w:start w:val="1"/>
      <w:numFmt w:val="bullet"/>
      <w:lvlText w:val=""/>
      <w:lvlPicBulletId w:val="1"/>
      <w:lvlJc w:val="left"/>
      <w:pPr>
        <w:tabs>
          <w:tab w:val="num" w:pos="216"/>
        </w:tabs>
        <w:ind w:left="216" w:hanging="216"/>
      </w:pPr>
      <w:rPr>
        <w:rFonts w:ascii="Symbol" w:hAnsi="Symbol" w:hint="default"/>
      </w:rPr>
    </w:lvl>
    <w:lvl w:ilvl="1" w:tplc="393AD090" w:tentative="1">
      <w:start w:val="1"/>
      <w:numFmt w:val="bullet"/>
      <w:lvlText w:val=""/>
      <w:lvlJc w:val="left"/>
      <w:pPr>
        <w:tabs>
          <w:tab w:val="num" w:pos="1440"/>
        </w:tabs>
        <w:ind w:left="1440" w:hanging="360"/>
      </w:pPr>
      <w:rPr>
        <w:rFonts w:ascii="Symbol" w:hAnsi="Symbol" w:hint="default"/>
      </w:rPr>
    </w:lvl>
    <w:lvl w:ilvl="2" w:tplc="CC2A0918" w:tentative="1">
      <w:start w:val="1"/>
      <w:numFmt w:val="bullet"/>
      <w:lvlText w:val=""/>
      <w:lvlJc w:val="left"/>
      <w:pPr>
        <w:tabs>
          <w:tab w:val="num" w:pos="2160"/>
        </w:tabs>
        <w:ind w:left="2160" w:hanging="360"/>
      </w:pPr>
      <w:rPr>
        <w:rFonts w:ascii="Symbol" w:hAnsi="Symbol" w:hint="default"/>
      </w:rPr>
    </w:lvl>
    <w:lvl w:ilvl="3" w:tplc="49547C7A" w:tentative="1">
      <w:start w:val="1"/>
      <w:numFmt w:val="bullet"/>
      <w:lvlText w:val=""/>
      <w:lvlJc w:val="left"/>
      <w:pPr>
        <w:tabs>
          <w:tab w:val="num" w:pos="2880"/>
        </w:tabs>
        <w:ind w:left="2880" w:hanging="360"/>
      </w:pPr>
      <w:rPr>
        <w:rFonts w:ascii="Symbol" w:hAnsi="Symbol" w:hint="default"/>
      </w:rPr>
    </w:lvl>
    <w:lvl w:ilvl="4" w:tplc="DB7CC204" w:tentative="1">
      <w:start w:val="1"/>
      <w:numFmt w:val="bullet"/>
      <w:lvlText w:val=""/>
      <w:lvlJc w:val="left"/>
      <w:pPr>
        <w:tabs>
          <w:tab w:val="num" w:pos="3600"/>
        </w:tabs>
        <w:ind w:left="3600" w:hanging="360"/>
      </w:pPr>
      <w:rPr>
        <w:rFonts w:ascii="Symbol" w:hAnsi="Symbol" w:hint="default"/>
      </w:rPr>
    </w:lvl>
    <w:lvl w:ilvl="5" w:tplc="8AAC7804" w:tentative="1">
      <w:start w:val="1"/>
      <w:numFmt w:val="bullet"/>
      <w:lvlText w:val=""/>
      <w:lvlJc w:val="left"/>
      <w:pPr>
        <w:tabs>
          <w:tab w:val="num" w:pos="4320"/>
        </w:tabs>
        <w:ind w:left="4320" w:hanging="360"/>
      </w:pPr>
      <w:rPr>
        <w:rFonts w:ascii="Symbol" w:hAnsi="Symbol" w:hint="default"/>
      </w:rPr>
    </w:lvl>
    <w:lvl w:ilvl="6" w:tplc="D542DEEC" w:tentative="1">
      <w:start w:val="1"/>
      <w:numFmt w:val="bullet"/>
      <w:lvlText w:val=""/>
      <w:lvlJc w:val="left"/>
      <w:pPr>
        <w:tabs>
          <w:tab w:val="num" w:pos="5040"/>
        </w:tabs>
        <w:ind w:left="5040" w:hanging="360"/>
      </w:pPr>
      <w:rPr>
        <w:rFonts w:ascii="Symbol" w:hAnsi="Symbol" w:hint="default"/>
      </w:rPr>
    </w:lvl>
    <w:lvl w:ilvl="7" w:tplc="BB867B02" w:tentative="1">
      <w:start w:val="1"/>
      <w:numFmt w:val="bullet"/>
      <w:lvlText w:val=""/>
      <w:lvlJc w:val="left"/>
      <w:pPr>
        <w:tabs>
          <w:tab w:val="num" w:pos="5760"/>
        </w:tabs>
        <w:ind w:left="5760" w:hanging="360"/>
      </w:pPr>
      <w:rPr>
        <w:rFonts w:ascii="Symbol" w:hAnsi="Symbol" w:hint="default"/>
      </w:rPr>
    </w:lvl>
    <w:lvl w:ilvl="8" w:tplc="88049E48" w:tentative="1">
      <w:start w:val="1"/>
      <w:numFmt w:val="bullet"/>
      <w:lvlText w:val=""/>
      <w:lvlJc w:val="left"/>
      <w:pPr>
        <w:tabs>
          <w:tab w:val="num" w:pos="6480"/>
        </w:tabs>
        <w:ind w:left="6480" w:hanging="360"/>
      </w:pPr>
      <w:rPr>
        <w:rFonts w:ascii="Symbol" w:hAnsi="Symbol" w:hint="default"/>
      </w:rPr>
    </w:lvl>
  </w:abstractNum>
  <w:abstractNum w:abstractNumId="45">
    <w:nsid w:val="7C5D3E2A"/>
    <w:multiLevelType w:val="hybridMultilevel"/>
    <w:tmpl w:val="EB50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
  </w:num>
  <w:num w:numId="4">
    <w:abstractNumId w:val="21"/>
  </w:num>
  <w:num w:numId="5">
    <w:abstractNumId w:val="8"/>
  </w:num>
  <w:num w:numId="6">
    <w:abstractNumId w:val="42"/>
  </w:num>
  <w:num w:numId="7">
    <w:abstractNumId w:val="9"/>
  </w:num>
  <w:num w:numId="8">
    <w:abstractNumId w:val="45"/>
  </w:num>
  <w:num w:numId="9">
    <w:abstractNumId w:val="23"/>
  </w:num>
  <w:num w:numId="10">
    <w:abstractNumId w:val="28"/>
  </w:num>
  <w:num w:numId="11">
    <w:abstractNumId w:val="14"/>
  </w:num>
  <w:num w:numId="12">
    <w:abstractNumId w:val="27"/>
  </w:num>
  <w:num w:numId="13">
    <w:abstractNumId w:val="36"/>
  </w:num>
  <w:num w:numId="14">
    <w:abstractNumId w:val="32"/>
  </w:num>
  <w:num w:numId="15">
    <w:abstractNumId w:val="34"/>
  </w:num>
  <w:num w:numId="16">
    <w:abstractNumId w:val="39"/>
  </w:num>
  <w:num w:numId="17">
    <w:abstractNumId w:val="41"/>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7"/>
  </w:num>
  <w:num w:numId="21">
    <w:abstractNumId w:val="12"/>
  </w:num>
  <w:num w:numId="22">
    <w:abstractNumId w:val="33"/>
  </w:num>
  <w:num w:numId="23">
    <w:abstractNumId w:val="37"/>
  </w:num>
  <w:num w:numId="24">
    <w:abstractNumId w:val="25"/>
  </w:num>
  <w:num w:numId="25">
    <w:abstractNumId w:val="30"/>
  </w:num>
  <w:num w:numId="26">
    <w:abstractNumId w:val="26"/>
  </w:num>
  <w:num w:numId="27">
    <w:abstractNumId w:val="43"/>
  </w:num>
  <w:num w:numId="28">
    <w:abstractNumId w:val="35"/>
  </w:num>
  <w:num w:numId="29">
    <w:abstractNumId w:val="1"/>
  </w:num>
  <w:num w:numId="30">
    <w:abstractNumId w:val="3"/>
  </w:num>
  <w:num w:numId="31">
    <w:abstractNumId w:val="11"/>
  </w:num>
  <w:num w:numId="32">
    <w:abstractNumId w:val="18"/>
  </w:num>
  <w:num w:numId="33">
    <w:abstractNumId w:val="19"/>
  </w:num>
  <w:num w:numId="34">
    <w:abstractNumId w:val="16"/>
  </w:num>
  <w:num w:numId="35">
    <w:abstractNumId w:val="38"/>
  </w:num>
  <w:num w:numId="36">
    <w:abstractNumId w:val="0"/>
  </w:num>
  <w:num w:numId="37">
    <w:abstractNumId w:val="22"/>
  </w:num>
  <w:num w:numId="38">
    <w:abstractNumId w:val="5"/>
  </w:num>
  <w:num w:numId="39">
    <w:abstractNumId w:val="24"/>
  </w:num>
  <w:num w:numId="40">
    <w:abstractNumId w:val="40"/>
  </w:num>
  <w:num w:numId="41">
    <w:abstractNumId w:val="4"/>
  </w:num>
  <w:num w:numId="42">
    <w:abstractNumId w:val="6"/>
  </w:num>
  <w:num w:numId="43">
    <w:abstractNumId w:val="44"/>
  </w:num>
  <w:num w:numId="44">
    <w:abstractNumId w:val="15"/>
  </w:num>
  <w:num w:numId="45">
    <w:abstractNumId w:val="2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0F"/>
    <w:rsid w:val="000005BD"/>
    <w:rsid w:val="00005373"/>
    <w:rsid w:val="00007AF6"/>
    <w:rsid w:val="00010352"/>
    <w:rsid w:val="00010391"/>
    <w:rsid w:val="00011B6E"/>
    <w:rsid w:val="00012CF6"/>
    <w:rsid w:val="00016D35"/>
    <w:rsid w:val="00017CB2"/>
    <w:rsid w:val="00017CD7"/>
    <w:rsid w:val="00021DB9"/>
    <w:rsid w:val="0002422C"/>
    <w:rsid w:val="000271ED"/>
    <w:rsid w:val="000274E2"/>
    <w:rsid w:val="00031B80"/>
    <w:rsid w:val="00033B8E"/>
    <w:rsid w:val="000349B5"/>
    <w:rsid w:val="00040FB7"/>
    <w:rsid w:val="0004483E"/>
    <w:rsid w:val="00044878"/>
    <w:rsid w:val="00045F4C"/>
    <w:rsid w:val="000473B9"/>
    <w:rsid w:val="0005625E"/>
    <w:rsid w:val="00057D37"/>
    <w:rsid w:val="00061E6D"/>
    <w:rsid w:val="00071174"/>
    <w:rsid w:val="000728E0"/>
    <w:rsid w:val="000732FE"/>
    <w:rsid w:val="00077B5B"/>
    <w:rsid w:val="0008095E"/>
    <w:rsid w:val="00083923"/>
    <w:rsid w:val="000842BA"/>
    <w:rsid w:val="000851BA"/>
    <w:rsid w:val="00085F0E"/>
    <w:rsid w:val="00091116"/>
    <w:rsid w:val="0009182E"/>
    <w:rsid w:val="0009242D"/>
    <w:rsid w:val="000A1388"/>
    <w:rsid w:val="000A15C8"/>
    <w:rsid w:val="000A5BBD"/>
    <w:rsid w:val="000B135D"/>
    <w:rsid w:val="000B1457"/>
    <w:rsid w:val="000B3895"/>
    <w:rsid w:val="000B7C14"/>
    <w:rsid w:val="000C0A65"/>
    <w:rsid w:val="000C4B4E"/>
    <w:rsid w:val="000C6DA2"/>
    <w:rsid w:val="000D557B"/>
    <w:rsid w:val="000E2B30"/>
    <w:rsid w:val="000E3713"/>
    <w:rsid w:val="000F008E"/>
    <w:rsid w:val="000F4548"/>
    <w:rsid w:val="00100DD5"/>
    <w:rsid w:val="001051BC"/>
    <w:rsid w:val="00110849"/>
    <w:rsid w:val="00112D12"/>
    <w:rsid w:val="00112EED"/>
    <w:rsid w:val="00114C77"/>
    <w:rsid w:val="0012203F"/>
    <w:rsid w:val="0012225F"/>
    <w:rsid w:val="00125357"/>
    <w:rsid w:val="001308A1"/>
    <w:rsid w:val="001312EB"/>
    <w:rsid w:val="001316FF"/>
    <w:rsid w:val="00132B9E"/>
    <w:rsid w:val="001332B7"/>
    <w:rsid w:val="00136F68"/>
    <w:rsid w:val="0013760D"/>
    <w:rsid w:val="00137843"/>
    <w:rsid w:val="00137EFD"/>
    <w:rsid w:val="00140EA2"/>
    <w:rsid w:val="00144CE5"/>
    <w:rsid w:val="00145D93"/>
    <w:rsid w:val="00146061"/>
    <w:rsid w:val="00147F1C"/>
    <w:rsid w:val="00151ED9"/>
    <w:rsid w:val="001609D0"/>
    <w:rsid w:val="00161E81"/>
    <w:rsid w:val="00165290"/>
    <w:rsid w:val="001661C3"/>
    <w:rsid w:val="001726CD"/>
    <w:rsid w:val="0017717E"/>
    <w:rsid w:val="001814E0"/>
    <w:rsid w:val="00182545"/>
    <w:rsid w:val="00182B22"/>
    <w:rsid w:val="00190913"/>
    <w:rsid w:val="00193779"/>
    <w:rsid w:val="00196CAD"/>
    <w:rsid w:val="001975E5"/>
    <w:rsid w:val="001979EC"/>
    <w:rsid w:val="001A099F"/>
    <w:rsid w:val="001A2A84"/>
    <w:rsid w:val="001A2E0B"/>
    <w:rsid w:val="001A528D"/>
    <w:rsid w:val="001A667F"/>
    <w:rsid w:val="001B2F74"/>
    <w:rsid w:val="001B7C5B"/>
    <w:rsid w:val="001C2878"/>
    <w:rsid w:val="001C6AED"/>
    <w:rsid w:val="001C71E0"/>
    <w:rsid w:val="001D0E73"/>
    <w:rsid w:val="001D3363"/>
    <w:rsid w:val="001D3A48"/>
    <w:rsid w:val="001D720E"/>
    <w:rsid w:val="001E1097"/>
    <w:rsid w:val="001E4C5E"/>
    <w:rsid w:val="001F26AA"/>
    <w:rsid w:val="001F28F2"/>
    <w:rsid w:val="001F7C58"/>
    <w:rsid w:val="002008C6"/>
    <w:rsid w:val="002031B0"/>
    <w:rsid w:val="00204943"/>
    <w:rsid w:val="00206666"/>
    <w:rsid w:val="0021041A"/>
    <w:rsid w:val="002130D0"/>
    <w:rsid w:val="00226205"/>
    <w:rsid w:val="00227C45"/>
    <w:rsid w:val="00235111"/>
    <w:rsid w:val="002417C3"/>
    <w:rsid w:val="00261EF1"/>
    <w:rsid w:val="0026450B"/>
    <w:rsid w:val="00274187"/>
    <w:rsid w:val="0027457D"/>
    <w:rsid w:val="00275F4A"/>
    <w:rsid w:val="002775A3"/>
    <w:rsid w:val="0028005D"/>
    <w:rsid w:val="0028093C"/>
    <w:rsid w:val="00281EC2"/>
    <w:rsid w:val="002838C0"/>
    <w:rsid w:val="00285F85"/>
    <w:rsid w:val="002860BA"/>
    <w:rsid w:val="00290AEC"/>
    <w:rsid w:val="00291ADE"/>
    <w:rsid w:val="00292882"/>
    <w:rsid w:val="00293F52"/>
    <w:rsid w:val="00296249"/>
    <w:rsid w:val="002B0875"/>
    <w:rsid w:val="002B135E"/>
    <w:rsid w:val="002B2021"/>
    <w:rsid w:val="002B32DD"/>
    <w:rsid w:val="002B6840"/>
    <w:rsid w:val="002B6D1F"/>
    <w:rsid w:val="002C124C"/>
    <w:rsid w:val="002C7188"/>
    <w:rsid w:val="002C76C0"/>
    <w:rsid w:val="002D0D60"/>
    <w:rsid w:val="002D24F6"/>
    <w:rsid w:val="002D3D34"/>
    <w:rsid w:val="002D6AA0"/>
    <w:rsid w:val="002E19E7"/>
    <w:rsid w:val="002E38EB"/>
    <w:rsid w:val="002E52D3"/>
    <w:rsid w:val="002F3C1C"/>
    <w:rsid w:val="002F50AE"/>
    <w:rsid w:val="002F7BF0"/>
    <w:rsid w:val="00301BCE"/>
    <w:rsid w:val="00302A47"/>
    <w:rsid w:val="003137AC"/>
    <w:rsid w:val="003141ED"/>
    <w:rsid w:val="0031756D"/>
    <w:rsid w:val="0032014A"/>
    <w:rsid w:val="003243B6"/>
    <w:rsid w:val="00331EB0"/>
    <w:rsid w:val="0033328F"/>
    <w:rsid w:val="00333366"/>
    <w:rsid w:val="00335A6F"/>
    <w:rsid w:val="00335B23"/>
    <w:rsid w:val="00335EA7"/>
    <w:rsid w:val="0033700A"/>
    <w:rsid w:val="00337495"/>
    <w:rsid w:val="003378A2"/>
    <w:rsid w:val="00337AE0"/>
    <w:rsid w:val="00344B06"/>
    <w:rsid w:val="00345237"/>
    <w:rsid w:val="00352F07"/>
    <w:rsid w:val="00354AD5"/>
    <w:rsid w:val="00355033"/>
    <w:rsid w:val="00355791"/>
    <w:rsid w:val="00356088"/>
    <w:rsid w:val="00356FD7"/>
    <w:rsid w:val="00357B2C"/>
    <w:rsid w:val="003605C4"/>
    <w:rsid w:val="00360B18"/>
    <w:rsid w:val="00361600"/>
    <w:rsid w:val="003620BC"/>
    <w:rsid w:val="003648B2"/>
    <w:rsid w:val="0036723B"/>
    <w:rsid w:val="003674FA"/>
    <w:rsid w:val="00370F54"/>
    <w:rsid w:val="00371F11"/>
    <w:rsid w:val="00375588"/>
    <w:rsid w:val="00376EFE"/>
    <w:rsid w:val="00377627"/>
    <w:rsid w:val="00382B27"/>
    <w:rsid w:val="003858E9"/>
    <w:rsid w:val="00393770"/>
    <w:rsid w:val="00394B5B"/>
    <w:rsid w:val="00395A08"/>
    <w:rsid w:val="003A21D6"/>
    <w:rsid w:val="003A54F7"/>
    <w:rsid w:val="003A670C"/>
    <w:rsid w:val="003A7619"/>
    <w:rsid w:val="003A7850"/>
    <w:rsid w:val="003B0B70"/>
    <w:rsid w:val="003B1EE3"/>
    <w:rsid w:val="003B339A"/>
    <w:rsid w:val="003B462E"/>
    <w:rsid w:val="003B4959"/>
    <w:rsid w:val="003C3E13"/>
    <w:rsid w:val="003C4236"/>
    <w:rsid w:val="003C480A"/>
    <w:rsid w:val="003C61C3"/>
    <w:rsid w:val="003C6496"/>
    <w:rsid w:val="003D5451"/>
    <w:rsid w:val="003D5AFE"/>
    <w:rsid w:val="003E33B8"/>
    <w:rsid w:val="003E3828"/>
    <w:rsid w:val="003E4FD1"/>
    <w:rsid w:val="003E5C80"/>
    <w:rsid w:val="003F07D7"/>
    <w:rsid w:val="003F08A2"/>
    <w:rsid w:val="003F5207"/>
    <w:rsid w:val="00401C3B"/>
    <w:rsid w:val="004043E4"/>
    <w:rsid w:val="004069B3"/>
    <w:rsid w:val="00412944"/>
    <w:rsid w:val="00413EFE"/>
    <w:rsid w:val="00414210"/>
    <w:rsid w:val="00421871"/>
    <w:rsid w:val="00423478"/>
    <w:rsid w:val="00424D14"/>
    <w:rsid w:val="004258D4"/>
    <w:rsid w:val="004264A8"/>
    <w:rsid w:val="004274A7"/>
    <w:rsid w:val="00434514"/>
    <w:rsid w:val="00437129"/>
    <w:rsid w:val="00437618"/>
    <w:rsid w:val="00437DD1"/>
    <w:rsid w:val="004406CA"/>
    <w:rsid w:val="0044169F"/>
    <w:rsid w:val="00442993"/>
    <w:rsid w:val="004443EE"/>
    <w:rsid w:val="00446278"/>
    <w:rsid w:val="0044766B"/>
    <w:rsid w:val="00447A83"/>
    <w:rsid w:val="0045476A"/>
    <w:rsid w:val="004547E0"/>
    <w:rsid w:val="00454972"/>
    <w:rsid w:val="00460864"/>
    <w:rsid w:val="0046118E"/>
    <w:rsid w:val="004626FE"/>
    <w:rsid w:val="00462EA5"/>
    <w:rsid w:val="00466298"/>
    <w:rsid w:val="00467317"/>
    <w:rsid w:val="00471351"/>
    <w:rsid w:val="00472211"/>
    <w:rsid w:val="0047434C"/>
    <w:rsid w:val="00476E25"/>
    <w:rsid w:val="00481CD1"/>
    <w:rsid w:val="004865A3"/>
    <w:rsid w:val="00487616"/>
    <w:rsid w:val="00487B13"/>
    <w:rsid w:val="004905A1"/>
    <w:rsid w:val="00492945"/>
    <w:rsid w:val="004941B8"/>
    <w:rsid w:val="004A0997"/>
    <w:rsid w:val="004A17E3"/>
    <w:rsid w:val="004A5605"/>
    <w:rsid w:val="004B19D5"/>
    <w:rsid w:val="004B1B06"/>
    <w:rsid w:val="004B273E"/>
    <w:rsid w:val="004B45F6"/>
    <w:rsid w:val="004B5214"/>
    <w:rsid w:val="004B6203"/>
    <w:rsid w:val="004C08A0"/>
    <w:rsid w:val="004C6966"/>
    <w:rsid w:val="004C7C6A"/>
    <w:rsid w:val="004D31C7"/>
    <w:rsid w:val="004D3576"/>
    <w:rsid w:val="004D652D"/>
    <w:rsid w:val="004D6D65"/>
    <w:rsid w:val="004D730F"/>
    <w:rsid w:val="004E60ED"/>
    <w:rsid w:val="004E6DDD"/>
    <w:rsid w:val="004E75E6"/>
    <w:rsid w:val="004E7B55"/>
    <w:rsid w:val="004F0F11"/>
    <w:rsid w:val="004F2974"/>
    <w:rsid w:val="004F30D3"/>
    <w:rsid w:val="004F334B"/>
    <w:rsid w:val="00500584"/>
    <w:rsid w:val="00503232"/>
    <w:rsid w:val="00505B3E"/>
    <w:rsid w:val="0050605D"/>
    <w:rsid w:val="00510EAF"/>
    <w:rsid w:val="0051143C"/>
    <w:rsid w:val="005116A7"/>
    <w:rsid w:val="00512B7B"/>
    <w:rsid w:val="00516F00"/>
    <w:rsid w:val="005216D7"/>
    <w:rsid w:val="00521B20"/>
    <w:rsid w:val="00522010"/>
    <w:rsid w:val="005319C2"/>
    <w:rsid w:val="00532FC7"/>
    <w:rsid w:val="005450FA"/>
    <w:rsid w:val="00545E7E"/>
    <w:rsid w:val="00547331"/>
    <w:rsid w:val="0054760C"/>
    <w:rsid w:val="0055516B"/>
    <w:rsid w:val="005569AC"/>
    <w:rsid w:val="005575E1"/>
    <w:rsid w:val="00561D70"/>
    <w:rsid w:val="0056228B"/>
    <w:rsid w:val="0056333C"/>
    <w:rsid w:val="00564A95"/>
    <w:rsid w:val="005666B2"/>
    <w:rsid w:val="005669CA"/>
    <w:rsid w:val="00574FE0"/>
    <w:rsid w:val="00575877"/>
    <w:rsid w:val="00575E96"/>
    <w:rsid w:val="00577532"/>
    <w:rsid w:val="00580402"/>
    <w:rsid w:val="005823E1"/>
    <w:rsid w:val="00585182"/>
    <w:rsid w:val="00585403"/>
    <w:rsid w:val="005865A5"/>
    <w:rsid w:val="00591915"/>
    <w:rsid w:val="00593608"/>
    <w:rsid w:val="00594939"/>
    <w:rsid w:val="00596AB4"/>
    <w:rsid w:val="005A1157"/>
    <w:rsid w:val="005A5444"/>
    <w:rsid w:val="005A5F0F"/>
    <w:rsid w:val="005A68AB"/>
    <w:rsid w:val="005B109B"/>
    <w:rsid w:val="005B260D"/>
    <w:rsid w:val="005B2C8A"/>
    <w:rsid w:val="005C022C"/>
    <w:rsid w:val="005C080A"/>
    <w:rsid w:val="005C12E7"/>
    <w:rsid w:val="005C176F"/>
    <w:rsid w:val="005C482F"/>
    <w:rsid w:val="005C521E"/>
    <w:rsid w:val="005C55B2"/>
    <w:rsid w:val="005D26F7"/>
    <w:rsid w:val="005D2832"/>
    <w:rsid w:val="005D4AE5"/>
    <w:rsid w:val="005D4AE7"/>
    <w:rsid w:val="005D7D5A"/>
    <w:rsid w:val="005E7AD1"/>
    <w:rsid w:val="005F12F1"/>
    <w:rsid w:val="005F2F6D"/>
    <w:rsid w:val="00605133"/>
    <w:rsid w:val="006170F7"/>
    <w:rsid w:val="00625A9D"/>
    <w:rsid w:val="00626468"/>
    <w:rsid w:val="006279BF"/>
    <w:rsid w:val="006302E0"/>
    <w:rsid w:val="00633B47"/>
    <w:rsid w:val="00634A21"/>
    <w:rsid w:val="00635DA4"/>
    <w:rsid w:val="006369D9"/>
    <w:rsid w:val="006372CE"/>
    <w:rsid w:val="006519D0"/>
    <w:rsid w:val="00652340"/>
    <w:rsid w:val="00654286"/>
    <w:rsid w:val="00654E91"/>
    <w:rsid w:val="00655A11"/>
    <w:rsid w:val="0065668A"/>
    <w:rsid w:val="006579F8"/>
    <w:rsid w:val="00660F9C"/>
    <w:rsid w:val="00662073"/>
    <w:rsid w:val="00666043"/>
    <w:rsid w:val="006662C8"/>
    <w:rsid w:val="00667277"/>
    <w:rsid w:val="006729BB"/>
    <w:rsid w:val="00672E99"/>
    <w:rsid w:val="00675430"/>
    <w:rsid w:val="00675E49"/>
    <w:rsid w:val="0067718E"/>
    <w:rsid w:val="006811F9"/>
    <w:rsid w:val="0068279F"/>
    <w:rsid w:val="00685336"/>
    <w:rsid w:val="006879C6"/>
    <w:rsid w:val="00691AA6"/>
    <w:rsid w:val="006933D4"/>
    <w:rsid w:val="0069385A"/>
    <w:rsid w:val="006A15AD"/>
    <w:rsid w:val="006B13C6"/>
    <w:rsid w:val="006B2265"/>
    <w:rsid w:val="006B2C47"/>
    <w:rsid w:val="006B414A"/>
    <w:rsid w:val="006B465A"/>
    <w:rsid w:val="006B5B84"/>
    <w:rsid w:val="006C117F"/>
    <w:rsid w:val="006C1960"/>
    <w:rsid w:val="006C38AB"/>
    <w:rsid w:val="006C5055"/>
    <w:rsid w:val="006D221F"/>
    <w:rsid w:val="006E1DA6"/>
    <w:rsid w:val="006E6E19"/>
    <w:rsid w:val="006E7754"/>
    <w:rsid w:val="006E787A"/>
    <w:rsid w:val="006F19FB"/>
    <w:rsid w:val="006F1DCD"/>
    <w:rsid w:val="006F368E"/>
    <w:rsid w:val="006F4CF3"/>
    <w:rsid w:val="006F6E92"/>
    <w:rsid w:val="006F7E80"/>
    <w:rsid w:val="00707B0A"/>
    <w:rsid w:val="00710264"/>
    <w:rsid w:val="007134EF"/>
    <w:rsid w:val="00714E58"/>
    <w:rsid w:val="00715F1E"/>
    <w:rsid w:val="007160F0"/>
    <w:rsid w:val="007173F9"/>
    <w:rsid w:val="00726072"/>
    <w:rsid w:val="00727CEE"/>
    <w:rsid w:val="007320CD"/>
    <w:rsid w:val="00736585"/>
    <w:rsid w:val="007406C0"/>
    <w:rsid w:val="00741368"/>
    <w:rsid w:val="007417F1"/>
    <w:rsid w:val="00746721"/>
    <w:rsid w:val="00747CBB"/>
    <w:rsid w:val="00750BF5"/>
    <w:rsid w:val="00751D5F"/>
    <w:rsid w:val="0075238E"/>
    <w:rsid w:val="00754C48"/>
    <w:rsid w:val="00760FDA"/>
    <w:rsid w:val="007618D2"/>
    <w:rsid w:val="007634AB"/>
    <w:rsid w:val="007650EE"/>
    <w:rsid w:val="00765456"/>
    <w:rsid w:val="00775C80"/>
    <w:rsid w:val="007769F6"/>
    <w:rsid w:val="00776BFA"/>
    <w:rsid w:val="007774C8"/>
    <w:rsid w:val="00785B25"/>
    <w:rsid w:val="00791A97"/>
    <w:rsid w:val="00794035"/>
    <w:rsid w:val="007A07E1"/>
    <w:rsid w:val="007A3398"/>
    <w:rsid w:val="007A3C4B"/>
    <w:rsid w:val="007A7E40"/>
    <w:rsid w:val="007B06D9"/>
    <w:rsid w:val="007B2472"/>
    <w:rsid w:val="007B2C49"/>
    <w:rsid w:val="007B30CA"/>
    <w:rsid w:val="007B7940"/>
    <w:rsid w:val="007C0788"/>
    <w:rsid w:val="007C099C"/>
    <w:rsid w:val="007C2558"/>
    <w:rsid w:val="007C270F"/>
    <w:rsid w:val="007C35C1"/>
    <w:rsid w:val="007C4228"/>
    <w:rsid w:val="007C4E24"/>
    <w:rsid w:val="007C6339"/>
    <w:rsid w:val="007D0D94"/>
    <w:rsid w:val="007D3698"/>
    <w:rsid w:val="007D3E8A"/>
    <w:rsid w:val="007D6CA5"/>
    <w:rsid w:val="007D74F5"/>
    <w:rsid w:val="007E44BE"/>
    <w:rsid w:val="007E48F3"/>
    <w:rsid w:val="007E5718"/>
    <w:rsid w:val="007E72A3"/>
    <w:rsid w:val="007E7796"/>
    <w:rsid w:val="007F0A0C"/>
    <w:rsid w:val="007F4355"/>
    <w:rsid w:val="007F55D3"/>
    <w:rsid w:val="007F579F"/>
    <w:rsid w:val="007F6FB0"/>
    <w:rsid w:val="00800390"/>
    <w:rsid w:val="00800567"/>
    <w:rsid w:val="008006F7"/>
    <w:rsid w:val="008015DC"/>
    <w:rsid w:val="008023AD"/>
    <w:rsid w:val="00803E20"/>
    <w:rsid w:val="0080605E"/>
    <w:rsid w:val="00811C66"/>
    <w:rsid w:val="008122C8"/>
    <w:rsid w:val="00813CD6"/>
    <w:rsid w:val="008156FF"/>
    <w:rsid w:val="00816001"/>
    <w:rsid w:val="00820D1E"/>
    <w:rsid w:val="008224E2"/>
    <w:rsid w:val="00824C2F"/>
    <w:rsid w:val="00824F4C"/>
    <w:rsid w:val="008261B4"/>
    <w:rsid w:val="00827641"/>
    <w:rsid w:val="008306C3"/>
    <w:rsid w:val="008307F5"/>
    <w:rsid w:val="008362FE"/>
    <w:rsid w:val="0083677B"/>
    <w:rsid w:val="00844EFD"/>
    <w:rsid w:val="008478D7"/>
    <w:rsid w:val="00851C5C"/>
    <w:rsid w:val="00853CC9"/>
    <w:rsid w:val="0085679C"/>
    <w:rsid w:val="00856B89"/>
    <w:rsid w:val="00856FF2"/>
    <w:rsid w:val="008637EA"/>
    <w:rsid w:val="00863EE3"/>
    <w:rsid w:val="00865F41"/>
    <w:rsid w:val="00866CB2"/>
    <w:rsid w:val="008674F2"/>
    <w:rsid w:val="00872570"/>
    <w:rsid w:val="00873A8A"/>
    <w:rsid w:val="00880861"/>
    <w:rsid w:val="00883F2B"/>
    <w:rsid w:val="00886659"/>
    <w:rsid w:val="0089020A"/>
    <w:rsid w:val="00890637"/>
    <w:rsid w:val="00890B24"/>
    <w:rsid w:val="00890E74"/>
    <w:rsid w:val="008963C6"/>
    <w:rsid w:val="008A392C"/>
    <w:rsid w:val="008A5305"/>
    <w:rsid w:val="008A71AE"/>
    <w:rsid w:val="008A7847"/>
    <w:rsid w:val="008A7B9E"/>
    <w:rsid w:val="008B2322"/>
    <w:rsid w:val="008B24CB"/>
    <w:rsid w:val="008B73F4"/>
    <w:rsid w:val="008C3EDC"/>
    <w:rsid w:val="008D52EC"/>
    <w:rsid w:val="008D7BFE"/>
    <w:rsid w:val="008E470B"/>
    <w:rsid w:val="008E53F0"/>
    <w:rsid w:val="008E5654"/>
    <w:rsid w:val="008E73C9"/>
    <w:rsid w:val="008F4685"/>
    <w:rsid w:val="008F5286"/>
    <w:rsid w:val="008F67CC"/>
    <w:rsid w:val="0090100A"/>
    <w:rsid w:val="009014BA"/>
    <w:rsid w:val="0090292B"/>
    <w:rsid w:val="00903FC8"/>
    <w:rsid w:val="009069F7"/>
    <w:rsid w:val="00906D2E"/>
    <w:rsid w:val="00907801"/>
    <w:rsid w:val="00914238"/>
    <w:rsid w:val="0091598B"/>
    <w:rsid w:val="00915A78"/>
    <w:rsid w:val="00916514"/>
    <w:rsid w:val="009215FC"/>
    <w:rsid w:val="0092555E"/>
    <w:rsid w:val="009277CC"/>
    <w:rsid w:val="00931504"/>
    <w:rsid w:val="009331CB"/>
    <w:rsid w:val="00933CB0"/>
    <w:rsid w:val="009347C4"/>
    <w:rsid w:val="00936527"/>
    <w:rsid w:val="0094192D"/>
    <w:rsid w:val="00942021"/>
    <w:rsid w:val="0094567F"/>
    <w:rsid w:val="00945A7D"/>
    <w:rsid w:val="0095015F"/>
    <w:rsid w:val="00951285"/>
    <w:rsid w:val="0095205D"/>
    <w:rsid w:val="00952D39"/>
    <w:rsid w:val="00952F3A"/>
    <w:rsid w:val="00953E4B"/>
    <w:rsid w:val="0096185C"/>
    <w:rsid w:val="009642A9"/>
    <w:rsid w:val="00972C41"/>
    <w:rsid w:val="009732D6"/>
    <w:rsid w:val="0097626C"/>
    <w:rsid w:val="00977712"/>
    <w:rsid w:val="009778ED"/>
    <w:rsid w:val="00981F0F"/>
    <w:rsid w:val="009849A7"/>
    <w:rsid w:val="00985702"/>
    <w:rsid w:val="00987ED9"/>
    <w:rsid w:val="00992D12"/>
    <w:rsid w:val="00995ECB"/>
    <w:rsid w:val="0099680C"/>
    <w:rsid w:val="00996C9B"/>
    <w:rsid w:val="009A263F"/>
    <w:rsid w:val="009A44F8"/>
    <w:rsid w:val="009A46F6"/>
    <w:rsid w:val="009A747B"/>
    <w:rsid w:val="009B1FA7"/>
    <w:rsid w:val="009B6F0D"/>
    <w:rsid w:val="009B7A80"/>
    <w:rsid w:val="009B7E81"/>
    <w:rsid w:val="009C1067"/>
    <w:rsid w:val="009C3057"/>
    <w:rsid w:val="009C676D"/>
    <w:rsid w:val="009C682B"/>
    <w:rsid w:val="009C7430"/>
    <w:rsid w:val="009D0875"/>
    <w:rsid w:val="009D1A2B"/>
    <w:rsid w:val="009D1DB7"/>
    <w:rsid w:val="009D2CBD"/>
    <w:rsid w:val="009D36D4"/>
    <w:rsid w:val="009D4245"/>
    <w:rsid w:val="009D559C"/>
    <w:rsid w:val="009D6E27"/>
    <w:rsid w:val="009D7008"/>
    <w:rsid w:val="009E100E"/>
    <w:rsid w:val="009E1050"/>
    <w:rsid w:val="009E2295"/>
    <w:rsid w:val="009E229E"/>
    <w:rsid w:val="009E2B71"/>
    <w:rsid w:val="009E7CE9"/>
    <w:rsid w:val="009F0807"/>
    <w:rsid w:val="009F08CF"/>
    <w:rsid w:val="00A013B7"/>
    <w:rsid w:val="00A0223E"/>
    <w:rsid w:val="00A03BAF"/>
    <w:rsid w:val="00A068F2"/>
    <w:rsid w:val="00A13D82"/>
    <w:rsid w:val="00A14403"/>
    <w:rsid w:val="00A217DE"/>
    <w:rsid w:val="00A21D92"/>
    <w:rsid w:val="00A21E47"/>
    <w:rsid w:val="00A34448"/>
    <w:rsid w:val="00A354AB"/>
    <w:rsid w:val="00A35D63"/>
    <w:rsid w:val="00A366F3"/>
    <w:rsid w:val="00A36FC9"/>
    <w:rsid w:val="00A37DDF"/>
    <w:rsid w:val="00A42185"/>
    <w:rsid w:val="00A43184"/>
    <w:rsid w:val="00A434A4"/>
    <w:rsid w:val="00A43BDF"/>
    <w:rsid w:val="00A603FF"/>
    <w:rsid w:val="00A606ED"/>
    <w:rsid w:val="00A62D04"/>
    <w:rsid w:val="00A63B39"/>
    <w:rsid w:val="00A63FA3"/>
    <w:rsid w:val="00A66CD6"/>
    <w:rsid w:val="00A73F72"/>
    <w:rsid w:val="00A73FB0"/>
    <w:rsid w:val="00A74240"/>
    <w:rsid w:val="00A7426E"/>
    <w:rsid w:val="00A74606"/>
    <w:rsid w:val="00A75BD1"/>
    <w:rsid w:val="00A80DB6"/>
    <w:rsid w:val="00A811D9"/>
    <w:rsid w:val="00A82530"/>
    <w:rsid w:val="00A83732"/>
    <w:rsid w:val="00A83924"/>
    <w:rsid w:val="00A86A46"/>
    <w:rsid w:val="00A878DE"/>
    <w:rsid w:val="00A92FBE"/>
    <w:rsid w:val="00A93FDC"/>
    <w:rsid w:val="00A9529A"/>
    <w:rsid w:val="00A967F5"/>
    <w:rsid w:val="00AA46DF"/>
    <w:rsid w:val="00AB0164"/>
    <w:rsid w:val="00AB32C8"/>
    <w:rsid w:val="00AC2DA7"/>
    <w:rsid w:val="00AC509B"/>
    <w:rsid w:val="00AC6D9E"/>
    <w:rsid w:val="00AD0EC5"/>
    <w:rsid w:val="00AD29AA"/>
    <w:rsid w:val="00AD44F0"/>
    <w:rsid w:val="00AD49BB"/>
    <w:rsid w:val="00AE03D6"/>
    <w:rsid w:val="00AE0AA8"/>
    <w:rsid w:val="00AE32B9"/>
    <w:rsid w:val="00AF0036"/>
    <w:rsid w:val="00AF021B"/>
    <w:rsid w:val="00AF06BC"/>
    <w:rsid w:val="00AF116F"/>
    <w:rsid w:val="00AF3C55"/>
    <w:rsid w:val="00AF4E0A"/>
    <w:rsid w:val="00AF5205"/>
    <w:rsid w:val="00B004EF"/>
    <w:rsid w:val="00B01D63"/>
    <w:rsid w:val="00B0245E"/>
    <w:rsid w:val="00B0389C"/>
    <w:rsid w:val="00B03FB3"/>
    <w:rsid w:val="00B11496"/>
    <w:rsid w:val="00B11514"/>
    <w:rsid w:val="00B17C0D"/>
    <w:rsid w:val="00B237FE"/>
    <w:rsid w:val="00B2404E"/>
    <w:rsid w:val="00B2435C"/>
    <w:rsid w:val="00B31ECF"/>
    <w:rsid w:val="00B35126"/>
    <w:rsid w:val="00B37A7A"/>
    <w:rsid w:val="00B41933"/>
    <w:rsid w:val="00B41CC1"/>
    <w:rsid w:val="00B42E66"/>
    <w:rsid w:val="00B4377E"/>
    <w:rsid w:val="00B4487D"/>
    <w:rsid w:val="00B44FB1"/>
    <w:rsid w:val="00B46108"/>
    <w:rsid w:val="00B46836"/>
    <w:rsid w:val="00B5072D"/>
    <w:rsid w:val="00B52676"/>
    <w:rsid w:val="00B5482E"/>
    <w:rsid w:val="00B55D9B"/>
    <w:rsid w:val="00B56762"/>
    <w:rsid w:val="00B600AC"/>
    <w:rsid w:val="00B61D2D"/>
    <w:rsid w:val="00B62467"/>
    <w:rsid w:val="00B62E9C"/>
    <w:rsid w:val="00B663CC"/>
    <w:rsid w:val="00B67C57"/>
    <w:rsid w:val="00B7121C"/>
    <w:rsid w:val="00B71D35"/>
    <w:rsid w:val="00B72CCD"/>
    <w:rsid w:val="00B80B16"/>
    <w:rsid w:val="00B828AF"/>
    <w:rsid w:val="00B82F57"/>
    <w:rsid w:val="00B83FEA"/>
    <w:rsid w:val="00B8451A"/>
    <w:rsid w:val="00B9071A"/>
    <w:rsid w:val="00B90F9C"/>
    <w:rsid w:val="00B91CFF"/>
    <w:rsid w:val="00B94A42"/>
    <w:rsid w:val="00B96B38"/>
    <w:rsid w:val="00BA1795"/>
    <w:rsid w:val="00BA26E6"/>
    <w:rsid w:val="00BA3DE3"/>
    <w:rsid w:val="00BA41C9"/>
    <w:rsid w:val="00BA580E"/>
    <w:rsid w:val="00BB1006"/>
    <w:rsid w:val="00BB157C"/>
    <w:rsid w:val="00BB2032"/>
    <w:rsid w:val="00BC08EA"/>
    <w:rsid w:val="00BC0B41"/>
    <w:rsid w:val="00BC0C16"/>
    <w:rsid w:val="00BC1605"/>
    <w:rsid w:val="00BC6219"/>
    <w:rsid w:val="00BD0177"/>
    <w:rsid w:val="00BD265E"/>
    <w:rsid w:val="00BE19B0"/>
    <w:rsid w:val="00BE2A42"/>
    <w:rsid w:val="00BE54A2"/>
    <w:rsid w:val="00BE66DB"/>
    <w:rsid w:val="00BE7247"/>
    <w:rsid w:val="00BE7E8A"/>
    <w:rsid w:val="00BF0113"/>
    <w:rsid w:val="00BF3D66"/>
    <w:rsid w:val="00BF44D5"/>
    <w:rsid w:val="00BF57A6"/>
    <w:rsid w:val="00C01D6B"/>
    <w:rsid w:val="00C02E4B"/>
    <w:rsid w:val="00C06E4E"/>
    <w:rsid w:val="00C07432"/>
    <w:rsid w:val="00C11098"/>
    <w:rsid w:val="00C11828"/>
    <w:rsid w:val="00C134AE"/>
    <w:rsid w:val="00C13C41"/>
    <w:rsid w:val="00C1537A"/>
    <w:rsid w:val="00C202D1"/>
    <w:rsid w:val="00C21592"/>
    <w:rsid w:val="00C227F2"/>
    <w:rsid w:val="00C236C7"/>
    <w:rsid w:val="00C2395E"/>
    <w:rsid w:val="00C27FB8"/>
    <w:rsid w:val="00C32130"/>
    <w:rsid w:val="00C323F3"/>
    <w:rsid w:val="00C32CE4"/>
    <w:rsid w:val="00C32ED0"/>
    <w:rsid w:val="00C41098"/>
    <w:rsid w:val="00C41D7C"/>
    <w:rsid w:val="00C41DFC"/>
    <w:rsid w:val="00C464C8"/>
    <w:rsid w:val="00C5200E"/>
    <w:rsid w:val="00C534EC"/>
    <w:rsid w:val="00C536C0"/>
    <w:rsid w:val="00C53CE6"/>
    <w:rsid w:val="00C54509"/>
    <w:rsid w:val="00C6104D"/>
    <w:rsid w:val="00C63FA5"/>
    <w:rsid w:val="00C67317"/>
    <w:rsid w:val="00C70F8E"/>
    <w:rsid w:val="00C72EE4"/>
    <w:rsid w:val="00C73988"/>
    <w:rsid w:val="00C81117"/>
    <w:rsid w:val="00C8125F"/>
    <w:rsid w:val="00C81E5F"/>
    <w:rsid w:val="00C82C36"/>
    <w:rsid w:val="00C84435"/>
    <w:rsid w:val="00C903B5"/>
    <w:rsid w:val="00C90421"/>
    <w:rsid w:val="00C9245F"/>
    <w:rsid w:val="00C924AB"/>
    <w:rsid w:val="00C9376B"/>
    <w:rsid w:val="00C9681E"/>
    <w:rsid w:val="00C971FD"/>
    <w:rsid w:val="00CA0F01"/>
    <w:rsid w:val="00CA12EE"/>
    <w:rsid w:val="00CA1BD9"/>
    <w:rsid w:val="00CA5519"/>
    <w:rsid w:val="00CA79F0"/>
    <w:rsid w:val="00CB01F2"/>
    <w:rsid w:val="00CB4C5E"/>
    <w:rsid w:val="00CC6B28"/>
    <w:rsid w:val="00CD0BC3"/>
    <w:rsid w:val="00CD1E76"/>
    <w:rsid w:val="00CD49CF"/>
    <w:rsid w:val="00CE199B"/>
    <w:rsid w:val="00CE2940"/>
    <w:rsid w:val="00CE6422"/>
    <w:rsid w:val="00CE67CD"/>
    <w:rsid w:val="00CF2474"/>
    <w:rsid w:val="00CF4A7D"/>
    <w:rsid w:val="00CF667B"/>
    <w:rsid w:val="00D01720"/>
    <w:rsid w:val="00D02B0C"/>
    <w:rsid w:val="00D03634"/>
    <w:rsid w:val="00D10975"/>
    <w:rsid w:val="00D11ABD"/>
    <w:rsid w:val="00D12DB5"/>
    <w:rsid w:val="00D17040"/>
    <w:rsid w:val="00D221F5"/>
    <w:rsid w:val="00D250D7"/>
    <w:rsid w:val="00D25AD7"/>
    <w:rsid w:val="00D34C93"/>
    <w:rsid w:val="00D40D29"/>
    <w:rsid w:val="00D42DB0"/>
    <w:rsid w:val="00D45D00"/>
    <w:rsid w:val="00D46081"/>
    <w:rsid w:val="00D50769"/>
    <w:rsid w:val="00D54715"/>
    <w:rsid w:val="00D60784"/>
    <w:rsid w:val="00D65F94"/>
    <w:rsid w:val="00D65FA9"/>
    <w:rsid w:val="00D66055"/>
    <w:rsid w:val="00D73632"/>
    <w:rsid w:val="00D75280"/>
    <w:rsid w:val="00D764EF"/>
    <w:rsid w:val="00D77114"/>
    <w:rsid w:val="00D80B9C"/>
    <w:rsid w:val="00D95784"/>
    <w:rsid w:val="00DA0BF2"/>
    <w:rsid w:val="00DA21F9"/>
    <w:rsid w:val="00DA2E20"/>
    <w:rsid w:val="00DA2E5F"/>
    <w:rsid w:val="00DB2657"/>
    <w:rsid w:val="00DC083F"/>
    <w:rsid w:val="00DC3072"/>
    <w:rsid w:val="00DC4038"/>
    <w:rsid w:val="00DC5475"/>
    <w:rsid w:val="00DC590C"/>
    <w:rsid w:val="00DC62AB"/>
    <w:rsid w:val="00DD3392"/>
    <w:rsid w:val="00DD4657"/>
    <w:rsid w:val="00DD72BA"/>
    <w:rsid w:val="00DE03FB"/>
    <w:rsid w:val="00DE04F4"/>
    <w:rsid w:val="00DE3D15"/>
    <w:rsid w:val="00DE4C7F"/>
    <w:rsid w:val="00DF15D6"/>
    <w:rsid w:val="00DF18BD"/>
    <w:rsid w:val="00DF1A8F"/>
    <w:rsid w:val="00E0629F"/>
    <w:rsid w:val="00E101A5"/>
    <w:rsid w:val="00E10D65"/>
    <w:rsid w:val="00E14F8E"/>
    <w:rsid w:val="00E15AE0"/>
    <w:rsid w:val="00E1679C"/>
    <w:rsid w:val="00E22520"/>
    <w:rsid w:val="00E22A3A"/>
    <w:rsid w:val="00E2518A"/>
    <w:rsid w:val="00E25EC1"/>
    <w:rsid w:val="00E278AF"/>
    <w:rsid w:val="00E31029"/>
    <w:rsid w:val="00E31332"/>
    <w:rsid w:val="00E35C8B"/>
    <w:rsid w:val="00E37787"/>
    <w:rsid w:val="00E37CD8"/>
    <w:rsid w:val="00E42661"/>
    <w:rsid w:val="00E42739"/>
    <w:rsid w:val="00E44671"/>
    <w:rsid w:val="00E45850"/>
    <w:rsid w:val="00E45E06"/>
    <w:rsid w:val="00E5008F"/>
    <w:rsid w:val="00E54CF7"/>
    <w:rsid w:val="00E56C70"/>
    <w:rsid w:val="00E56F12"/>
    <w:rsid w:val="00E62371"/>
    <w:rsid w:val="00E67E8A"/>
    <w:rsid w:val="00E75B1A"/>
    <w:rsid w:val="00E75EBA"/>
    <w:rsid w:val="00E76587"/>
    <w:rsid w:val="00E76918"/>
    <w:rsid w:val="00E76CDE"/>
    <w:rsid w:val="00E8174A"/>
    <w:rsid w:val="00E82C4A"/>
    <w:rsid w:val="00E83821"/>
    <w:rsid w:val="00E84756"/>
    <w:rsid w:val="00E85D57"/>
    <w:rsid w:val="00E85D68"/>
    <w:rsid w:val="00E91B4F"/>
    <w:rsid w:val="00E926F5"/>
    <w:rsid w:val="00E9547A"/>
    <w:rsid w:val="00EA1B38"/>
    <w:rsid w:val="00EA5DCC"/>
    <w:rsid w:val="00EA7373"/>
    <w:rsid w:val="00EB28D4"/>
    <w:rsid w:val="00EB3D30"/>
    <w:rsid w:val="00EC2A08"/>
    <w:rsid w:val="00EC3622"/>
    <w:rsid w:val="00EC4553"/>
    <w:rsid w:val="00EC54C3"/>
    <w:rsid w:val="00ED0B7A"/>
    <w:rsid w:val="00ED0BB2"/>
    <w:rsid w:val="00ED3178"/>
    <w:rsid w:val="00ED4435"/>
    <w:rsid w:val="00ED687C"/>
    <w:rsid w:val="00ED76FD"/>
    <w:rsid w:val="00EE04AF"/>
    <w:rsid w:val="00EE0796"/>
    <w:rsid w:val="00EE4257"/>
    <w:rsid w:val="00EE464A"/>
    <w:rsid w:val="00EE5255"/>
    <w:rsid w:val="00EE5A36"/>
    <w:rsid w:val="00EF0C3E"/>
    <w:rsid w:val="00EF7251"/>
    <w:rsid w:val="00F00091"/>
    <w:rsid w:val="00F00B6B"/>
    <w:rsid w:val="00F02B09"/>
    <w:rsid w:val="00F0554C"/>
    <w:rsid w:val="00F07C59"/>
    <w:rsid w:val="00F12084"/>
    <w:rsid w:val="00F165FD"/>
    <w:rsid w:val="00F176B5"/>
    <w:rsid w:val="00F17965"/>
    <w:rsid w:val="00F2047A"/>
    <w:rsid w:val="00F22F70"/>
    <w:rsid w:val="00F23AAF"/>
    <w:rsid w:val="00F23EB6"/>
    <w:rsid w:val="00F243E0"/>
    <w:rsid w:val="00F31311"/>
    <w:rsid w:val="00F32E02"/>
    <w:rsid w:val="00F3336A"/>
    <w:rsid w:val="00F33CC5"/>
    <w:rsid w:val="00F34FE4"/>
    <w:rsid w:val="00F35129"/>
    <w:rsid w:val="00F36F6D"/>
    <w:rsid w:val="00F42707"/>
    <w:rsid w:val="00F44705"/>
    <w:rsid w:val="00F50634"/>
    <w:rsid w:val="00F5193D"/>
    <w:rsid w:val="00F559BB"/>
    <w:rsid w:val="00F57E0C"/>
    <w:rsid w:val="00F63315"/>
    <w:rsid w:val="00F647CC"/>
    <w:rsid w:val="00F740A0"/>
    <w:rsid w:val="00F751A6"/>
    <w:rsid w:val="00F76B1E"/>
    <w:rsid w:val="00F86879"/>
    <w:rsid w:val="00F870A1"/>
    <w:rsid w:val="00F87B39"/>
    <w:rsid w:val="00F90907"/>
    <w:rsid w:val="00F940BA"/>
    <w:rsid w:val="00FA1657"/>
    <w:rsid w:val="00FA4AFA"/>
    <w:rsid w:val="00FA5AA6"/>
    <w:rsid w:val="00FA5C67"/>
    <w:rsid w:val="00FA793E"/>
    <w:rsid w:val="00FB17DC"/>
    <w:rsid w:val="00FB479A"/>
    <w:rsid w:val="00FB60C3"/>
    <w:rsid w:val="00FC1F0D"/>
    <w:rsid w:val="00FC28D0"/>
    <w:rsid w:val="00FC29A3"/>
    <w:rsid w:val="00FD0D1A"/>
    <w:rsid w:val="00FD2EA8"/>
    <w:rsid w:val="00FD2F51"/>
    <w:rsid w:val="00FD5E40"/>
    <w:rsid w:val="00FD7733"/>
    <w:rsid w:val="00FE1F22"/>
    <w:rsid w:val="00FE201F"/>
    <w:rsid w:val="00FE5E2E"/>
    <w:rsid w:val="00FE7518"/>
    <w:rsid w:val="00FE78E6"/>
    <w:rsid w:val="00FE79FC"/>
    <w:rsid w:val="00FF0ED1"/>
    <w:rsid w:val="00FF3058"/>
    <w:rsid w:val="00FF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62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3D54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80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5E"/>
  </w:style>
  <w:style w:type="paragraph" w:styleId="Footer">
    <w:name w:val="footer"/>
    <w:basedOn w:val="Normal"/>
    <w:link w:val="FooterChar"/>
    <w:uiPriority w:val="99"/>
    <w:unhideWhenUsed/>
    <w:rsid w:val="00080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5E"/>
  </w:style>
  <w:style w:type="paragraph" w:styleId="BalloonText">
    <w:name w:val="Balloon Text"/>
    <w:basedOn w:val="Normal"/>
    <w:link w:val="BalloonTextChar"/>
    <w:uiPriority w:val="99"/>
    <w:semiHidden/>
    <w:unhideWhenUsed/>
    <w:rsid w:val="000809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095E"/>
    <w:rPr>
      <w:rFonts w:ascii="Tahoma" w:hAnsi="Tahoma" w:cs="Tahoma"/>
      <w:sz w:val="16"/>
      <w:szCs w:val="16"/>
    </w:rPr>
  </w:style>
  <w:style w:type="paragraph" w:customStyle="1" w:styleId="Default">
    <w:name w:val="Default"/>
    <w:rsid w:val="00F3336A"/>
    <w:pPr>
      <w:autoSpaceDE w:val="0"/>
      <w:autoSpaceDN w:val="0"/>
      <w:adjustRightInd w:val="0"/>
    </w:pPr>
    <w:rPr>
      <w:rFonts w:ascii="Arial" w:hAnsi="Arial" w:cs="Arial"/>
      <w:color w:val="000000"/>
      <w:sz w:val="24"/>
      <w:szCs w:val="24"/>
    </w:rPr>
  </w:style>
  <w:style w:type="character" w:styleId="Hyperlink">
    <w:name w:val="Hyperlink"/>
    <w:uiPriority w:val="99"/>
    <w:unhideWhenUsed/>
    <w:rsid w:val="007B2C49"/>
    <w:rPr>
      <w:color w:val="0000FF"/>
      <w:u w:val="single"/>
    </w:rPr>
  </w:style>
  <w:style w:type="paragraph" w:customStyle="1" w:styleId="ColorfulList-Accent11">
    <w:name w:val="Colorful List - Accent 11"/>
    <w:basedOn w:val="Normal"/>
    <w:uiPriority w:val="34"/>
    <w:qFormat/>
    <w:rsid w:val="00FF766C"/>
    <w:pPr>
      <w:ind w:left="720"/>
      <w:contextualSpacing/>
    </w:pPr>
  </w:style>
  <w:style w:type="character" w:styleId="CommentReference">
    <w:name w:val="annotation reference"/>
    <w:uiPriority w:val="99"/>
    <w:semiHidden/>
    <w:unhideWhenUsed/>
    <w:rsid w:val="00BF57A6"/>
    <w:rPr>
      <w:sz w:val="16"/>
      <w:szCs w:val="16"/>
    </w:rPr>
  </w:style>
  <w:style w:type="paragraph" w:styleId="CommentText">
    <w:name w:val="annotation text"/>
    <w:basedOn w:val="Normal"/>
    <w:link w:val="CommentTextChar"/>
    <w:uiPriority w:val="99"/>
    <w:semiHidden/>
    <w:unhideWhenUsed/>
    <w:rsid w:val="00BF57A6"/>
    <w:rPr>
      <w:sz w:val="20"/>
      <w:szCs w:val="20"/>
    </w:rPr>
  </w:style>
  <w:style w:type="character" w:customStyle="1" w:styleId="CommentTextChar">
    <w:name w:val="Comment Text Char"/>
    <w:basedOn w:val="DefaultParagraphFont"/>
    <w:link w:val="CommentText"/>
    <w:uiPriority w:val="99"/>
    <w:semiHidden/>
    <w:rsid w:val="00BF57A6"/>
  </w:style>
  <w:style w:type="paragraph" w:styleId="CommentSubject">
    <w:name w:val="annotation subject"/>
    <w:basedOn w:val="CommentText"/>
    <w:next w:val="CommentText"/>
    <w:link w:val="CommentSubjectChar"/>
    <w:uiPriority w:val="99"/>
    <w:semiHidden/>
    <w:unhideWhenUsed/>
    <w:rsid w:val="00BF57A6"/>
    <w:rPr>
      <w:b/>
      <w:bCs/>
    </w:rPr>
  </w:style>
  <w:style w:type="character" w:customStyle="1" w:styleId="CommentSubjectChar">
    <w:name w:val="Comment Subject Char"/>
    <w:link w:val="CommentSubject"/>
    <w:uiPriority w:val="99"/>
    <w:semiHidden/>
    <w:rsid w:val="00BF57A6"/>
    <w:rPr>
      <w:b/>
      <w:bCs/>
    </w:rPr>
  </w:style>
  <w:style w:type="character" w:styleId="Strong">
    <w:name w:val="Strong"/>
    <w:uiPriority w:val="22"/>
    <w:qFormat/>
    <w:rsid w:val="00754C48"/>
    <w:rPr>
      <w:rFonts w:cs="Times New Roman"/>
      <w:b/>
      <w:bCs/>
    </w:rPr>
  </w:style>
  <w:style w:type="character" w:customStyle="1" w:styleId="watch-title">
    <w:name w:val="watch-title"/>
    <w:rsid w:val="00D40D29"/>
  </w:style>
  <w:style w:type="paragraph" w:styleId="ListParagraph">
    <w:name w:val="List Paragraph"/>
    <w:basedOn w:val="Normal"/>
    <w:uiPriority w:val="72"/>
    <w:rsid w:val="00E82C4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3D54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80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5E"/>
  </w:style>
  <w:style w:type="paragraph" w:styleId="Footer">
    <w:name w:val="footer"/>
    <w:basedOn w:val="Normal"/>
    <w:link w:val="FooterChar"/>
    <w:uiPriority w:val="99"/>
    <w:unhideWhenUsed/>
    <w:rsid w:val="00080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5E"/>
  </w:style>
  <w:style w:type="paragraph" w:styleId="BalloonText">
    <w:name w:val="Balloon Text"/>
    <w:basedOn w:val="Normal"/>
    <w:link w:val="BalloonTextChar"/>
    <w:uiPriority w:val="99"/>
    <w:semiHidden/>
    <w:unhideWhenUsed/>
    <w:rsid w:val="000809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095E"/>
    <w:rPr>
      <w:rFonts w:ascii="Tahoma" w:hAnsi="Tahoma" w:cs="Tahoma"/>
      <w:sz w:val="16"/>
      <w:szCs w:val="16"/>
    </w:rPr>
  </w:style>
  <w:style w:type="paragraph" w:customStyle="1" w:styleId="Default">
    <w:name w:val="Default"/>
    <w:rsid w:val="00F3336A"/>
    <w:pPr>
      <w:autoSpaceDE w:val="0"/>
      <w:autoSpaceDN w:val="0"/>
      <w:adjustRightInd w:val="0"/>
    </w:pPr>
    <w:rPr>
      <w:rFonts w:ascii="Arial" w:hAnsi="Arial" w:cs="Arial"/>
      <w:color w:val="000000"/>
      <w:sz w:val="24"/>
      <w:szCs w:val="24"/>
    </w:rPr>
  </w:style>
  <w:style w:type="character" w:styleId="Hyperlink">
    <w:name w:val="Hyperlink"/>
    <w:uiPriority w:val="99"/>
    <w:unhideWhenUsed/>
    <w:rsid w:val="007B2C49"/>
    <w:rPr>
      <w:color w:val="0000FF"/>
      <w:u w:val="single"/>
    </w:rPr>
  </w:style>
  <w:style w:type="paragraph" w:customStyle="1" w:styleId="ColorfulList-Accent11">
    <w:name w:val="Colorful List - Accent 11"/>
    <w:basedOn w:val="Normal"/>
    <w:uiPriority w:val="34"/>
    <w:qFormat/>
    <w:rsid w:val="00FF766C"/>
    <w:pPr>
      <w:ind w:left="720"/>
      <w:contextualSpacing/>
    </w:pPr>
  </w:style>
  <w:style w:type="character" w:styleId="CommentReference">
    <w:name w:val="annotation reference"/>
    <w:uiPriority w:val="99"/>
    <w:semiHidden/>
    <w:unhideWhenUsed/>
    <w:rsid w:val="00BF57A6"/>
    <w:rPr>
      <w:sz w:val="16"/>
      <w:szCs w:val="16"/>
    </w:rPr>
  </w:style>
  <w:style w:type="paragraph" w:styleId="CommentText">
    <w:name w:val="annotation text"/>
    <w:basedOn w:val="Normal"/>
    <w:link w:val="CommentTextChar"/>
    <w:uiPriority w:val="99"/>
    <w:semiHidden/>
    <w:unhideWhenUsed/>
    <w:rsid w:val="00BF57A6"/>
    <w:rPr>
      <w:sz w:val="20"/>
      <w:szCs w:val="20"/>
    </w:rPr>
  </w:style>
  <w:style w:type="character" w:customStyle="1" w:styleId="CommentTextChar">
    <w:name w:val="Comment Text Char"/>
    <w:basedOn w:val="DefaultParagraphFont"/>
    <w:link w:val="CommentText"/>
    <w:uiPriority w:val="99"/>
    <w:semiHidden/>
    <w:rsid w:val="00BF57A6"/>
  </w:style>
  <w:style w:type="paragraph" w:styleId="CommentSubject">
    <w:name w:val="annotation subject"/>
    <w:basedOn w:val="CommentText"/>
    <w:next w:val="CommentText"/>
    <w:link w:val="CommentSubjectChar"/>
    <w:uiPriority w:val="99"/>
    <w:semiHidden/>
    <w:unhideWhenUsed/>
    <w:rsid w:val="00BF57A6"/>
    <w:rPr>
      <w:b/>
      <w:bCs/>
    </w:rPr>
  </w:style>
  <w:style w:type="character" w:customStyle="1" w:styleId="CommentSubjectChar">
    <w:name w:val="Comment Subject Char"/>
    <w:link w:val="CommentSubject"/>
    <w:uiPriority w:val="99"/>
    <w:semiHidden/>
    <w:rsid w:val="00BF57A6"/>
    <w:rPr>
      <w:b/>
      <w:bCs/>
    </w:rPr>
  </w:style>
  <w:style w:type="character" w:styleId="Strong">
    <w:name w:val="Strong"/>
    <w:uiPriority w:val="22"/>
    <w:qFormat/>
    <w:rsid w:val="00754C48"/>
    <w:rPr>
      <w:rFonts w:cs="Times New Roman"/>
      <w:b/>
      <w:bCs/>
    </w:rPr>
  </w:style>
  <w:style w:type="character" w:customStyle="1" w:styleId="watch-title">
    <w:name w:val="watch-title"/>
    <w:rsid w:val="00D40D29"/>
  </w:style>
  <w:style w:type="paragraph" w:styleId="ListParagraph">
    <w:name w:val="List Paragraph"/>
    <w:basedOn w:val="Normal"/>
    <w:uiPriority w:val="72"/>
    <w:rsid w:val="00E82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419476">
      <w:bodyDiv w:val="1"/>
      <w:marLeft w:val="0"/>
      <w:marRight w:val="0"/>
      <w:marTop w:val="0"/>
      <w:marBottom w:val="0"/>
      <w:divBdr>
        <w:top w:val="none" w:sz="0" w:space="0" w:color="auto"/>
        <w:left w:val="none" w:sz="0" w:space="0" w:color="auto"/>
        <w:bottom w:val="none" w:sz="0" w:space="0" w:color="auto"/>
        <w:right w:val="none" w:sz="0" w:space="0" w:color="auto"/>
      </w:divBdr>
    </w:div>
    <w:div w:id="20567306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A5D61-A6A5-984B-B8E1-8F742D00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1629</Words>
  <Characters>9289</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Monday-</vt:lpstr>
    </vt:vector>
  </TitlesOfParts>
  <Company>HISD</Company>
  <LinksUpToDate>false</LinksUpToDate>
  <CharactersWithSpaces>10897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subject/>
  <dc:creator>HD6000A</dc:creator>
  <cp:keywords/>
  <cp:lastModifiedBy>Lisa R Hooker</cp:lastModifiedBy>
  <cp:revision>5</cp:revision>
  <cp:lastPrinted>2015-08-03T15:51:00Z</cp:lastPrinted>
  <dcterms:created xsi:type="dcterms:W3CDTF">2015-08-03T16:44:00Z</dcterms:created>
  <dcterms:modified xsi:type="dcterms:W3CDTF">2015-08-03T18:22:00Z</dcterms:modified>
</cp:coreProperties>
</file>