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317"/>
        <w:gridCol w:w="113"/>
      </w:tblGrid>
      <w:tr w:rsidR="00D221F5" w:rsidRPr="00045F4C" w14:paraId="26F82301" w14:textId="77777777" w:rsidTr="00806AB4">
        <w:trPr>
          <w:trHeight w:val="287"/>
        </w:trPr>
        <w:tc>
          <w:tcPr>
            <w:tcW w:w="694" w:type="dxa"/>
            <w:shd w:val="clear" w:color="auto" w:fill="FFFF00"/>
          </w:tcPr>
          <w:p w14:paraId="6FAFB565" w14:textId="77777777" w:rsidR="0008095E" w:rsidRPr="00952D39" w:rsidRDefault="0008095E" w:rsidP="00660F9C">
            <w:pPr>
              <w:spacing w:after="0" w:line="240" w:lineRule="auto"/>
              <w:rPr>
                <w:sz w:val="16"/>
                <w:szCs w:val="16"/>
              </w:rPr>
            </w:pPr>
            <w:bookmarkStart w:id="0" w:name="_GoBack"/>
            <w:bookmarkEnd w:id="0"/>
          </w:p>
        </w:tc>
        <w:tc>
          <w:tcPr>
            <w:tcW w:w="2204" w:type="dxa"/>
            <w:shd w:val="clear" w:color="auto" w:fill="FFFF00"/>
          </w:tcPr>
          <w:p w14:paraId="42CEE70A" w14:textId="77777777" w:rsidR="0008095E" w:rsidRPr="00952D39" w:rsidRDefault="0008095E" w:rsidP="00660F9C">
            <w:pPr>
              <w:spacing w:after="0" w:line="240" w:lineRule="auto"/>
              <w:rPr>
                <w:sz w:val="16"/>
                <w:szCs w:val="16"/>
              </w:rPr>
            </w:pPr>
          </w:p>
        </w:tc>
        <w:tc>
          <w:tcPr>
            <w:tcW w:w="2340" w:type="dxa"/>
            <w:shd w:val="clear" w:color="auto" w:fill="FFFF00"/>
          </w:tcPr>
          <w:p w14:paraId="16825482" w14:textId="25044E67" w:rsidR="0008095E" w:rsidRPr="00421871" w:rsidRDefault="00BA15BB" w:rsidP="00421871">
            <w:pPr>
              <w:spacing w:after="0" w:line="240" w:lineRule="auto"/>
              <w:jc w:val="center"/>
              <w:rPr>
                <w:b/>
                <w:sz w:val="28"/>
                <w:szCs w:val="28"/>
              </w:rPr>
            </w:pPr>
            <w:r>
              <w:rPr>
                <w:b/>
                <w:sz w:val="28"/>
                <w:szCs w:val="28"/>
              </w:rPr>
              <w:t>Monday</w:t>
            </w:r>
          </w:p>
        </w:tc>
        <w:tc>
          <w:tcPr>
            <w:tcW w:w="2340" w:type="dxa"/>
            <w:shd w:val="clear" w:color="auto" w:fill="FFFF00"/>
          </w:tcPr>
          <w:p w14:paraId="20F0CBF5" w14:textId="3140931F" w:rsidR="0008095E" w:rsidRPr="00B52676" w:rsidRDefault="0008095E" w:rsidP="00660F9C">
            <w:pPr>
              <w:spacing w:after="0" w:line="240" w:lineRule="auto"/>
              <w:jc w:val="center"/>
              <w:rPr>
                <w:b/>
                <w:sz w:val="28"/>
                <w:szCs w:val="24"/>
              </w:rPr>
            </w:pPr>
            <w:r w:rsidRPr="00B52676">
              <w:rPr>
                <w:b/>
                <w:sz w:val="28"/>
                <w:szCs w:val="24"/>
              </w:rPr>
              <w:t>Tuesday</w:t>
            </w:r>
          </w:p>
        </w:tc>
        <w:tc>
          <w:tcPr>
            <w:tcW w:w="2430" w:type="dxa"/>
            <w:shd w:val="clear" w:color="auto" w:fill="FFFF00"/>
          </w:tcPr>
          <w:p w14:paraId="50CD297B" w14:textId="1558CD9A" w:rsidR="0008095E" w:rsidRPr="00B52676" w:rsidRDefault="0008095E" w:rsidP="00660F9C">
            <w:pPr>
              <w:spacing w:after="0" w:line="240" w:lineRule="auto"/>
              <w:jc w:val="center"/>
              <w:rPr>
                <w:b/>
                <w:sz w:val="28"/>
                <w:szCs w:val="24"/>
              </w:rPr>
            </w:pPr>
            <w:r w:rsidRPr="00B52676">
              <w:rPr>
                <w:b/>
                <w:sz w:val="28"/>
                <w:szCs w:val="24"/>
              </w:rPr>
              <w:t>Wednesday</w:t>
            </w:r>
          </w:p>
        </w:tc>
        <w:tc>
          <w:tcPr>
            <w:tcW w:w="2340" w:type="dxa"/>
            <w:shd w:val="clear" w:color="auto" w:fill="FFFF00"/>
          </w:tcPr>
          <w:p w14:paraId="69BD255A" w14:textId="0AD44F69" w:rsidR="0008095E" w:rsidRPr="00B52676" w:rsidRDefault="0008095E" w:rsidP="00660F9C">
            <w:pPr>
              <w:spacing w:after="0" w:line="240" w:lineRule="auto"/>
              <w:jc w:val="center"/>
              <w:rPr>
                <w:b/>
                <w:sz w:val="28"/>
                <w:szCs w:val="24"/>
              </w:rPr>
            </w:pPr>
            <w:r w:rsidRPr="00B52676">
              <w:rPr>
                <w:b/>
                <w:sz w:val="28"/>
                <w:szCs w:val="24"/>
              </w:rPr>
              <w:t>Thursday</w:t>
            </w:r>
          </w:p>
        </w:tc>
        <w:tc>
          <w:tcPr>
            <w:tcW w:w="2430" w:type="dxa"/>
            <w:gridSpan w:val="2"/>
            <w:shd w:val="clear" w:color="auto" w:fill="FFFF00"/>
          </w:tcPr>
          <w:p w14:paraId="184EED73" w14:textId="0DF7270B" w:rsidR="0008095E" w:rsidRPr="00B52676" w:rsidRDefault="0008095E" w:rsidP="00660F9C">
            <w:pPr>
              <w:spacing w:after="0" w:line="240" w:lineRule="auto"/>
              <w:jc w:val="center"/>
              <w:rPr>
                <w:b/>
                <w:sz w:val="28"/>
                <w:szCs w:val="24"/>
              </w:rPr>
            </w:pPr>
            <w:r w:rsidRPr="00B52676">
              <w:rPr>
                <w:b/>
                <w:sz w:val="28"/>
                <w:szCs w:val="24"/>
              </w:rPr>
              <w:t>Friday</w:t>
            </w:r>
          </w:p>
        </w:tc>
      </w:tr>
      <w:tr w:rsidR="008E470B" w:rsidRPr="00F57E0C" w14:paraId="564B8B5B" w14:textId="77777777" w:rsidTr="00806AB4">
        <w:trPr>
          <w:trHeight w:val="2177"/>
        </w:trPr>
        <w:tc>
          <w:tcPr>
            <w:tcW w:w="694" w:type="dxa"/>
            <w:vMerge w:val="restart"/>
            <w:shd w:val="clear" w:color="auto" w:fill="FFFF00"/>
            <w:textDirection w:val="btLr"/>
            <w:vAlign w:val="center"/>
          </w:tcPr>
          <w:p w14:paraId="1863A91E"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425BAFE0" w14:textId="77777777" w:rsidR="008E470B" w:rsidRPr="00F57E0C" w:rsidRDefault="008E470B" w:rsidP="008E470B">
            <w:pPr>
              <w:spacing w:after="0" w:line="240" w:lineRule="auto"/>
              <w:rPr>
                <w:b/>
              </w:rPr>
            </w:pPr>
            <w:r w:rsidRPr="00F57E0C">
              <w:rPr>
                <w:b/>
              </w:rPr>
              <w:t>TEKS:</w:t>
            </w:r>
          </w:p>
          <w:p w14:paraId="52770542" w14:textId="77777777" w:rsidR="008E470B" w:rsidRPr="00F57E0C" w:rsidRDefault="008E470B" w:rsidP="008E470B">
            <w:pPr>
              <w:spacing w:after="0" w:line="240" w:lineRule="auto"/>
            </w:pPr>
            <w:r w:rsidRPr="00F57E0C">
              <w:t>(R) - Readiness Standard</w:t>
            </w:r>
          </w:p>
          <w:p w14:paraId="3B11897F" w14:textId="77777777" w:rsidR="008E470B" w:rsidRPr="00F57E0C" w:rsidRDefault="008E470B" w:rsidP="008E470B">
            <w:pPr>
              <w:spacing w:after="0" w:line="240" w:lineRule="auto"/>
            </w:pPr>
          </w:p>
          <w:p w14:paraId="2AD4A2C8" w14:textId="77777777" w:rsidR="008E470B" w:rsidRPr="00F57E0C" w:rsidRDefault="008E470B" w:rsidP="008E470B">
            <w:pPr>
              <w:spacing w:after="0" w:line="240" w:lineRule="auto"/>
            </w:pPr>
            <w:r w:rsidRPr="00F57E0C">
              <w:t>(S) -Supporting Standard</w:t>
            </w:r>
          </w:p>
        </w:tc>
        <w:tc>
          <w:tcPr>
            <w:tcW w:w="2340" w:type="dxa"/>
          </w:tcPr>
          <w:p w14:paraId="02C2146C" w14:textId="77777777" w:rsidR="00346331" w:rsidRPr="00CC435B" w:rsidRDefault="00346331" w:rsidP="00346331">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SCI.8.7A </w:t>
            </w:r>
            <w:r w:rsidRPr="00CC435B">
              <w:rPr>
                <w:rFonts w:ascii="Arial" w:hAnsi="Arial" w:cs="Arial"/>
                <w:color w:val="000000"/>
                <w:sz w:val="20"/>
                <w:szCs w:val="20"/>
              </w:rPr>
              <w:t>Model and illustrate how the tilted Earth rotates on its axis, causing day and night, and revolves around the sun causing changes in seasons.</w:t>
            </w:r>
          </w:p>
          <w:p w14:paraId="6A9628F5" w14:textId="77777777" w:rsidR="00346331" w:rsidRPr="00CC435B" w:rsidRDefault="00346331" w:rsidP="00346331">
            <w:pPr>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SCI.8.7B </w:t>
            </w:r>
            <w:r w:rsidRPr="00CC435B">
              <w:rPr>
                <w:rFonts w:ascii="Arial" w:hAnsi="Arial" w:cs="Arial"/>
                <w:color w:val="000000"/>
                <w:sz w:val="20"/>
                <w:szCs w:val="20"/>
              </w:rPr>
              <w:t>Demonstrate and predict the sequence of events in the lunar cycle.</w:t>
            </w:r>
          </w:p>
          <w:p w14:paraId="1DAE21EA" w14:textId="77777777" w:rsidR="00346331" w:rsidRDefault="00346331" w:rsidP="0034633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Pr>
                <w:rFonts w:ascii="Arial Unicode MS" w:eastAsia="Arial Unicode MS" w:hAnsi="Arial Unicode MS" w:cs="Arial Unicode MS"/>
                <w:b/>
                <w:color w:val="000000"/>
                <w:sz w:val="20"/>
                <w:szCs w:val="20"/>
              </w:rPr>
              <w:t xml:space="preserve"> </w:t>
            </w:r>
            <w:r w:rsidRPr="00CC435B">
              <w:rPr>
                <w:rFonts w:ascii="Arial" w:hAnsi="Arial" w:cs="Arial"/>
                <w:b/>
                <w:color w:val="000000"/>
                <w:sz w:val="20"/>
                <w:szCs w:val="20"/>
              </w:rPr>
              <w:t xml:space="preserve">SCI.8.7C </w:t>
            </w:r>
            <w:r w:rsidRPr="00CC435B">
              <w:rPr>
                <w:rFonts w:ascii="Arial" w:hAnsi="Arial" w:cs="Arial"/>
                <w:color w:val="000000"/>
                <w:sz w:val="20"/>
                <w:szCs w:val="20"/>
              </w:rPr>
              <w:t>Relate the position of the Moon and Sun to their effect on ocean tides.</w:t>
            </w:r>
          </w:p>
          <w:p w14:paraId="50677FC3" w14:textId="7DE77439" w:rsidR="00210593" w:rsidRPr="00A03C95" w:rsidRDefault="00210593" w:rsidP="00346331">
            <w:pPr>
              <w:rPr>
                <w:rFonts w:ascii="Arial" w:hAnsi="Arial" w:cs="Arial"/>
                <w:color w:val="000000"/>
                <w:sz w:val="20"/>
                <w:szCs w:val="20"/>
              </w:rPr>
            </w:pPr>
          </w:p>
        </w:tc>
        <w:tc>
          <w:tcPr>
            <w:tcW w:w="2340" w:type="dxa"/>
          </w:tcPr>
          <w:p w14:paraId="6BE0B338" w14:textId="77777777" w:rsidR="00346331" w:rsidRPr="00CC435B" w:rsidRDefault="00346331" w:rsidP="00346331">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SCI.8.7A </w:t>
            </w:r>
            <w:r w:rsidRPr="00CC435B">
              <w:rPr>
                <w:rFonts w:ascii="Arial" w:hAnsi="Arial" w:cs="Arial"/>
                <w:color w:val="000000"/>
                <w:sz w:val="20"/>
                <w:szCs w:val="20"/>
              </w:rPr>
              <w:t>Model and illustrate how the tilted Earth rotates on its axis, causing day and night, and revolves around the sun causing changes in seasons.</w:t>
            </w:r>
          </w:p>
          <w:p w14:paraId="26486F25" w14:textId="77777777" w:rsidR="00346331" w:rsidRPr="00CC435B" w:rsidRDefault="00346331" w:rsidP="00346331">
            <w:pPr>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SCI.8.7B </w:t>
            </w:r>
            <w:r w:rsidRPr="00CC435B">
              <w:rPr>
                <w:rFonts w:ascii="Arial" w:hAnsi="Arial" w:cs="Arial"/>
                <w:color w:val="000000"/>
                <w:sz w:val="20"/>
                <w:szCs w:val="20"/>
              </w:rPr>
              <w:t>Demonstrate and predict the sequence of events in the lunar cycle.</w:t>
            </w:r>
          </w:p>
          <w:p w14:paraId="43DCA566" w14:textId="77777777" w:rsidR="00346331" w:rsidRDefault="00346331" w:rsidP="0034633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Pr>
                <w:rFonts w:ascii="Arial Unicode MS" w:eastAsia="Arial Unicode MS" w:hAnsi="Arial Unicode MS" w:cs="Arial Unicode MS"/>
                <w:b/>
                <w:color w:val="000000"/>
                <w:sz w:val="20"/>
                <w:szCs w:val="20"/>
              </w:rPr>
              <w:t xml:space="preserve"> </w:t>
            </w:r>
            <w:r w:rsidRPr="00CC435B">
              <w:rPr>
                <w:rFonts w:ascii="Arial" w:hAnsi="Arial" w:cs="Arial"/>
                <w:b/>
                <w:color w:val="000000"/>
                <w:sz w:val="20"/>
                <w:szCs w:val="20"/>
              </w:rPr>
              <w:t xml:space="preserve">SCI.8.7C </w:t>
            </w:r>
            <w:r w:rsidRPr="00CC435B">
              <w:rPr>
                <w:rFonts w:ascii="Arial" w:hAnsi="Arial" w:cs="Arial"/>
                <w:color w:val="000000"/>
                <w:sz w:val="20"/>
                <w:szCs w:val="20"/>
              </w:rPr>
              <w:t>Relate the position of the Moon and Sun to their effect on ocean tides.</w:t>
            </w:r>
          </w:p>
          <w:p w14:paraId="06C1AA80" w14:textId="6BEE319D" w:rsidR="00210593" w:rsidRPr="00A03C95" w:rsidRDefault="00210593" w:rsidP="00346331">
            <w:pPr>
              <w:rPr>
                <w:rFonts w:ascii="Arial" w:hAnsi="Arial" w:cs="Arial"/>
                <w:color w:val="000000"/>
                <w:sz w:val="20"/>
                <w:szCs w:val="20"/>
              </w:rPr>
            </w:pPr>
          </w:p>
        </w:tc>
        <w:tc>
          <w:tcPr>
            <w:tcW w:w="2430" w:type="dxa"/>
          </w:tcPr>
          <w:p w14:paraId="0FC00B8A" w14:textId="77777777" w:rsidR="00346331" w:rsidRPr="00CC435B" w:rsidRDefault="00346331" w:rsidP="00346331">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SCI.8.7A </w:t>
            </w:r>
            <w:r w:rsidRPr="00CC435B">
              <w:rPr>
                <w:rFonts w:ascii="Arial" w:hAnsi="Arial" w:cs="Arial"/>
                <w:color w:val="000000"/>
                <w:sz w:val="20"/>
                <w:szCs w:val="20"/>
              </w:rPr>
              <w:t>Model and illustrate how the tilted Earth rotates on its axis, causing day and night, and revolves around the sun causing changes in seasons.</w:t>
            </w:r>
          </w:p>
          <w:p w14:paraId="55875CC9" w14:textId="77777777" w:rsidR="00346331" w:rsidRPr="00CC435B" w:rsidRDefault="00346331" w:rsidP="00346331">
            <w:pPr>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SCI.8.7B </w:t>
            </w:r>
            <w:r w:rsidRPr="00CC435B">
              <w:rPr>
                <w:rFonts w:ascii="Arial" w:hAnsi="Arial" w:cs="Arial"/>
                <w:color w:val="000000"/>
                <w:sz w:val="20"/>
                <w:szCs w:val="20"/>
              </w:rPr>
              <w:t>Demonstrate and predict the sequence of events in the lunar cycle.</w:t>
            </w:r>
          </w:p>
          <w:p w14:paraId="44FF78F0" w14:textId="77777777" w:rsidR="00346331" w:rsidRDefault="00346331" w:rsidP="0034633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Pr>
                <w:rFonts w:ascii="Arial Unicode MS" w:eastAsia="Arial Unicode MS" w:hAnsi="Arial Unicode MS" w:cs="Arial Unicode MS"/>
                <w:b/>
                <w:color w:val="000000"/>
                <w:sz w:val="20"/>
                <w:szCs w:val="20"/>
              </w:rPr>
              <w:t xml:space="preserve"> </w:t>
            </w:r>
            <w:r w:rsidRPr="00CC435B">
              <w:rPr>
                <w:rFonts w:ascii="Arial" w:hAnsi="Arial" w:cs="Arial"/>
                <w:b/>
                <w:color w:val="000000"/>
                <w:sz w:val="20"/>
                <w:szCs w:val="20"/>
              </w:rPr>
              <w:t xml:space="preserve">SCI.8.7C </w:t>
            </w:r>
            <w:r w:rsidRPr="00CC435B">
              <w:rPr>
                <w:rFonts w:ascii="Arial" w:hAnsi="Arial" w:cs="Arial"/>
                <w:color w:val="000000"/>
                <w:sz w:val="20"/>
                <w:szCs w:val="20"/>
              </w:rPr>
              <w:t>Relate the position of the Moon and Sun to their effect on ocean tides.</w:t>
            </w:r>
          </w:p>
          <w:p w14:paraId="3E2267FE" w14:textId="3C57CF7F" w:rsidR="00210593" w:rsidRDefault="00210593" w:rsidP="00210593">
            <w:pPr>
              <w:rPr>
                <w:rFonts w:ascii="Arial" w:hAnsi="Arial" w:cs="Arial"/>
                <w:color w:val="000000"/>
                <w:sz w:val="20"/>
                <w:szCs w:val="20"/>
              </w:rPr>
            </w:pPr>
            <w:r>
              <w:rPr>
                <w:rFonts w:ascii="Arial" w:hAnsi="Arial" w:cs="Arial"/>
                <w:color w:val="000000"/>
                <w:sz w:val="20"/>
                <w:szCs w:val="20"/>
              </w:rPr>
              <w:t>.</w:t>
            </w:r>
          </w:p>
          <w:p w14:paraId="50B1D480" w14:textId="07DBF943" w:rsidR="00210593" w:rsidRPr="00A03C95" w:rsidRDefault="00210593" w:rsidP="00BA15BB">
            <w:pPr>
              <w:rPr>
                <w:rFonts w:ascii="Arial" w:hAnsi="Arial" w:cs="Arial"/>
                <w:color w:val="000000"/>
                <w:sz w:val="20"/>
                <w:szCs w:val="20"/>
              </w:rPr>
            </w:pPr>
          </w:p>
        </w:tc>
        <w:tc>
          <w:tcPr>
            <w:tcW w:w="2340" w:type="dxa"/>
          </w:tcPr>
          <w:p w14:paraId="3BA44E43" w14:textId="77777777" w:rsidR="0021543E" w:rsidRPr="00CC435B" w:rsidRDefault="0021543E" w:rsidP="0021543E">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SCI.8.7A </w:t>
            </w:r>
            <w:r w:rsidRPr="00CC435B">
              <w:rPr>
                <w:rFonts w:ascii="Arial" w:hAnsi="Arial" w:cs="Arial"/>
                <w:color w:val="000000"/>
                <w:sz w:val="20"/>
                <w:szCs w:val="20"/>
              </w:rPr>
              <w:t>Model and illustrate how the tilted Earth rotates on its axis, causing day and night, and revolves around the sun causing changes in seasons.</w:t>
            </w:r>
          </w:p>
          <w:p w14:paraId="295B3B74" w14:textId="77777777" w:rsidR="0021543E" w:rsidRPr="00CC435B" w:rsidRDefault="0021543E" w:rsidP="0021543E">
            <w:pPr>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SCI.8.7B </w:t>
            </w:r>
            <w:r w:rsidRPr="00CC435B">
              <w:rPr>
                <w:rFonts w:ascii="Arial" w:hAnsi="Arial" w:cs="Arial"/>
                <w:color w:val="000000"/>
                <w:sz w:val="20"/>
                <w:szCs w:val="20"/>
              </w:rPr>
              <w:t>Demonstrate and predict the sequence of events in the lunar cycle.</w:t>
            </w:r>
          </w:p>
          <w:p w14:paraId="2C04A630" w14:textId="77777777" w:rsidR="0021543E" w:rsidRDefault="0021543E" w:rsidP="0021543E">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Pr>
                <w:rFonts w:ascii="Arial Unicode MS" w:eastAsia="Arial Unicode MS" w:hAnsi="Arial Unicode MS" w:cs="Arial Unicode MS"/>
                <w:b/>
                <w:color w:val="000000"/>
                <w:sz w:val="20"/>
                <w:szCs w:val="20"/>
              </w:rPr>
              <w:t xml:space="preserve"> </w:t>
            </w:r>
            <w:r w:rsidRPr="00CC435B">
              <w:rPr>
                <w:rFonts w:ascii="Arial" w:hAnsi="Arial" w:cs="Arial"/>
                <w:b/>
                <w:color w:val="000000"/>
                <w:sz w:val="20"/>
                <w:szCs w:val="20"/>
              </w:rPr>
              <w:t xml:space="preserve">SCI.8.7C </w:t>
            </w:r>
            <w:r w:rsidRPr="00CC435B">
              <w:rPr>
                <w:rFonts w:ascii="Arial" w:hAnsi="Arial" w:cs="Arial"/>
                <w:color w:val="000000"/>
                <w:sz w:val="20"/>
                <w:szCs w:val="20"/>
              </w:rPr>
              <w:t>Relate the position of the Moon and Sun to their effect on ocean tides.</w:t>
            </w:r>
          </w:p>
          <w:p w14:paraId="7BDA858B" w14:textId="6239843A" w:rsidR="00346331" w:rsidRDefault="00346331" w:rsidP="00346331"/>
          <w:p w14:paraId="7F114629" w14:textId="32257656" w:rsidR="00346331" w:rsidRPr="00A03C95" w:rsidRDefault="00346331" w:rsidP="00346331">
            <w:pPr>
              <w:rPr>
                <w:rFonts w:ascii="Arial" w:hAnsi="Arial" w:cs="Arial"/>
                <w:color w:val="000000"/>
                <w:sz w:val="20"/>
                <w:szCs w:val="20"/>
              </w:rPr>
            </w:pPr>
          </w:p>
        </w:tc>
        <w:tc>
          <w:tcPr>
            <w:tcW w:w="2430" w:type="dxa"/>
            <w:gridSpan w:val="2"/>
          </w:tcPr>
          <w:p w14:paraId="3E64A1F2" w14:textId="77777777" w:rsidR="0021543E" w:rsidRPr="00CC435B" w:rsidRDefault="0021543E" w:rsidP="0021543E">
            <w:pPr>
              <w:spacing w:after="60"/>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SCI.8.7A </w:t>
            </w:r>
            <w:r w:rsidRPr="00CC435B">
              <w:rPr>
                <w:rFonts w:ascii="Arial" w:hAnsi="Arial" w:cs="Arial"/>
                <w:color w:val="000000"/>
                <w:sz w:val="20"/>
                <w:szCs w:val="20"/>
              </w:rPr>
              <w:t>Model and illustrate how the tilted Earth rotates on its axis, causing day and night, and revolves around the sun causing changes in seasons.</w:t>
            </w:r>
          </w:p>
          <w:p w14:paraId="35A59D87" w14:textId="77777777" w:rsidR="0021543E" w:rsidRPr="00CC435B" w:rsidRDefault="0021543E" w:rsidP="0021543E">
            <w:pPr>
              <w:rPr>
                <w:rFonts w:ascii="Arial" w:hAnsi="Arial" w:cs="Arial"/>
                <w:color w:val="000000"/>
                <w:sz w:val="20"/>
                <w:szCs w:val="20"/>
              </w:rPr>
            </w:pPr>
            <w:r w:rsidRPr="00CC435B">
              <w:rPr>
                <w:rFonts w:ascii="Arial Unicode MS" w:eastAsia="Arial Unicode MS" w:hAnsi="Arial Unicode MS" w:cs="Arial Unicode MS" w:hint="eastAsia"/>
                <w:b/>
                <w:caps/>
                <w:sz w:val="20"/>
                <w:szCs w:val="20"/>
              </w:rPr>
              <w:t>Ⓡ</w:t>
            </w:r>
            <w:r>
              <w:rPr>
                <w:rFonts w:ascii="Arial Unicode MS" w:eastAsia="Arial Unicode MS" w:hAnsi="Arial Unicode MS" w:cs="Arial Unicode MS"/>
                <w:b/>
                <w:caps/>
                <w:sz w:val="20"/>
                <w:szCs w:val="20"/>
              </w:rPr>
              <w:t xml:space="preserve"> </w:t>
            </w:r>
            <w:r w:rsidRPr="00CC435B">
              <w:rPr>
                <w:rFonts w:ascii="Arial" w:hAnsi="Arial" w:cs="Arial"/>
                <w:b/>
                <w:color w:val="000000"/>
                <w:sz w:val="20"/>
                <w:szCs w:val="20"/>
              </w:rPr>
              <w:t xml:space="preserve">SCI.8.7B </w:t>
            </w:r>
            <w:r w:rsidRPr="00CC435B">
              <w:rPr>
                <w:rFonts w:ascii="Arial" w:hAnsi="Arial" w:cs="Arial"/>
                <w:color w:val="000000"/>
                <w:sz w:val="20"/>
                <w:szCs w:val="20"/>
              </w:rPr>
              <w:t>Demonstrate and predict the sequence of events in the lunar cycle.</w:t>
            </w:r>
          </w:p>
          <w:p w14:paraId="2D990B00" w14:textId="77777777" w:rsidR="0021543E" w:rsidRDefault="0021543E" w:rsidP="0021543E">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Pr>
                <w:rFonts w:ascii="Arial Unicode MS" w:eastAsia="Arial Unicode MS" w:hAnsi="Arial Unicode MS" w:cs="Arial Unicode MS"/>
                <w:b/>
                <w:color w:val="000000"/>
                <w:sz w:val="20"/>
                <w:szCs w:val="20"/>
              </w:rPr>
              <w:t xml:space="preserve"> </w:t>
            </w:r>
            <w:r w:rsidRPr="00CC435B">
              <w:rPr>
                <w:rFonts w:ascii="Arial" w:hAnsi="Arial" w:cs="Arial"/>
                <w:b/>
                <w:color w:val="000000"/>
                <w:sz w:val="20"/>
                <w:szCs w:val="20"/>
              </w:rPr>
              <w:t xml:space="preserve">SCI.8.7C </w:t>
            </w:r>
            <w:r w:rsidRPr="00CC435B">
              <w:rPr>
                <w:rFonts w:ascii="Arial" w:hAnsi="Arial" w:cs="Arial"/>
                <w:color w:val="000000"/>
                <w:sz w:val="20"/>
                <w:szCs w:val="20"/>
              </w:rPr>
              <w:t>Relate the position of the Moon and Sun to their effect on ocean tides.</w:t>
            </w:r>
          </w:p>
          <w:p w14:paraId="1EBD1140" w14:textId="4A2F4180" w:rsidR="008E470B" w:rsidRPr="00A03C95" w:rsidRDefault="008E470B" w:rsidP="008E470B">
            <w:pPr>
              <w:rPr>
                <w:rFonts w:ascii="Arial" w:hAnsi="Arial" w:cs="Arial"/>
                <w:color w:val="000000"/>
                <w:sz w:val="20"/>
                <w:szCs w:val="20"/>
              </w:rPr>
            </w:pPr>
          </w:p>
        </w:tc>
      </w:tr>
      <w:tr w:rsidR="008E470B" w:rsidRPr="00F57E0C" w14:paraId="69A99F96" w14:textId="77777777" w:rsidTr="00806AB4">
        <w:trPr>
          <w:trHeight w:val="1610"/>
        </w:trPr>
        <w:tc>
          <w:tcPr>
            <w:tcW w:w="694" w:type="dxa"/>
            <w:vMerge/>
          </w:tcPr>
          <w:p w14:paraId="2B2E0A5C" w14:textId="77777777" w:rsidR="008E470B" w:rsidRPr="00F57E0C" w:rsidRDefault="008E470B" w:rsidP="008E470B">
            <w:pPr>
              <w:spacing w:after="0" w:line="240" w:lineRule="auto"/>
              <w:rPr>
                <w:b/>
              </w:rPr>
            </w:pPr>
          </w:p>
        </w:tc>
        <w:tc>
          <w:tcPr>
            <w:tcW w:w="2204" w:type="dxa"/>
            <w:shd w:val="clear" w:color="auto" w:fill="FFFF00"/>
          </w:tcPr>
          <w:p w14:paraId="20503F45" w14:textId="77777777" w:rsidR="008E470B" w:rsidRPr="00F57E0C" w:rsidRDefault="008E470B" w:rsidP="008E470B">
            <w:pPr>
              <w:spacing w:after="0" w:line="240" w:lineRule="auto"/>
              <w:rPr>
                <w:b/>
              </w:rPr>
            </w:pPr>
            <w:r w:rsidRPr="00F57E0C">
              <w:rPr>
                <w:b/>
              </w:rPr>
              <w:t>Verb(s)</w:t>
            </w:r>
          </w:p>
          <w:p w14:paraId="4197F75C"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606EC518" w14:textId="77777777" w:rsidR="00BA15BB" w:rsidRDefault="00BA15BB" w:rsidP="00452891">
            <w:pPr>
              <w:numPr>
                <w:ilvl w:val="0"/>
                <w:numId w:val="4"/>
              </w:numPr>
              <w:spacing w:after="0" w:line="240" w:lineRule="auto"/>
              <w:jc w:val="both"/>
            </w:pPr>
            <w:r>
              <w:t>Demonstrate</w:t>
            </w:r>
          </w:p>
          <w:p w14:paraId="148C15EB" w14:textId="7D32B249" w:rsidR="00BA15BB" w:rsidRDefault="00346331" w:rsidP="00452891">
            <w:pPr>
              <w:numPr>
                <w:ilvl w:val="0"/>
                <w:numId w:val="4"/>
              </w:numPr>
              <w:spacing w:after="0" w:line="240" w:lineRule="auto"/>
              <w:jc w:val="both"/>
            </w:pPr>
            <w:r>
              <w:t>Predict</w:t>
            </w:r>
          </w:p>
          <w:p w14:paraId="05C71E95" w14:textId="77777777" w:rsidR="00AC6D9E" w:rsidRDefault="00346331" w:rsidP="00452891">
            <w:pPr>
              <w:numPr>
                <w:ilvl w:val="0"/>
                <w:numId w:val="4"/>
              </w:numPr>
              <w:spacing w:after="0" w:line="240" w:lineRule="auto"/>
              <w:jc w:val="both"/>
            </w:pPr>
            <w:r>
              <w:t xml:space="preserve">Relate </w:t>
            </w:r>
          </w:p>
          <w:p w14:paraId="16F6BE63" w14:textId="17EB15BC" w:rsidR="00346331" w:rsidRDefault="00346331" w:rsidP="00452891">
            <w:pPr>
              <w:numPr>
                <w:ilvl w:val="0"/>
                <w:numId w:val="4"/>
              </w:numPr>
              <w:spacing w:after="0" w:line="240" w:lineRule="auto"/>
              <w:jc w:val="both"/>
            </w:pPr>
            <w:r>
              <w:t xml:space="preserve">Model  </w:t>
            </w:r>
          </w:p>
          <w:p w14:paraId="75432F6E" w14:textId="0163F1F9" w:rsidR="00346331" w:rsidRPr="00F57E0C" w:rsidRDefault="00346331" w:rsidP="00452891">
            <w:pPr>
              <w:numPr>
                <w:ilvl w:val="0"/>
                <w:numId w:val="4"/>
              </w:numPr>
              <w:spacing w:after="0" w:line="240" w:lineRule="auto"/>
              <w:jc w:val="both"/>
            </w:pPr>
            <w:r>
              <w:t xml:space="preserve">Illustrate </w:t>
            </w:r>
          </w:p>
        </w:tc>
        <w:tc>
          <w:tcPr>
            <w:tcW w:w="2340" w:type="dxa"/>
          </w:tcPr>
          <w:p w14:paraId="4F4A79BA" w14:textId="77777777" w:rsidR="00346331" w:rsidRDefault="00346331" w:rsidP="00346331">
            <w:pPr>
              <w:numPr>
                <w:ilvl w:val="0"/>
                <w:numId w:val="4"/>
              </w:numPr>
              <w:spacing w:after="0" w:line="240" w:lineRule="auto"/>
              <w:jc w:val="both"/>
            </w:pPr>
            <w:r>
              <w:t>Demonstrate</w:t>
            </w:r>
          </w:p>
          <w:p w14:paraId="772CBC91" w14:textId="77777777" w:rsidR="00346331" w:rsidRDefault="00346331" w:rsidP="00346331">
            <w:pPr>
              <w:numPr>
                <w:ilvl w:val="0"/>
                <w:numId w:val="4"/>
              </w:numPr>
              <w:spacing w:after="0" w:line="240" w:lineRule="auto"/>
              <w:jc w:val="both"/>
            </w:pPr>
            <w:r>
              <w:t>Predict</w:t>
            </w:r>
          </w:p>
          <w:p w14:paraId="0A4B0B61" w14:textId="77777777" w:rsidR="00346331" w:rsidRDefault="00346331" w:rsidP="00346331">
            <w:pPr>
              <w:numPr>
                <w:ilvl w:val="0"/>
                <w:numId w:val="4"/>
              </w:numPr>
              <w:spacing w:after="0" w:line="240" w:lineRule="auto"/>
              <w:jc w:val="both"/>
            </w:pPr>
            <w:r>
              <w:t xml:space="preserve">Relate </w:t>
            </w:r>
          </w:p>
          <w:p w14:paraId="7C002FB9" w14:textId="77777777" w:rsidR="00346331" w:rsidRDefault="00346331" w:rsidP="00346331">
            <w:pPr>
              <w:numPr>
                <w:ilvl w:val="0"/>
                <w:numId w:val="4"/>
              </w:numPr>
              <w:spacing w:after="0" w:line="240" w:lineRule="auto"/>
              <w:jc w:val="both"/>
            </w:pPr>
            <w:r>
              <w:t xml:space="preserve">Model  </w:t>
            </w:r>
          </w:p>
          <w:p w14:paraId="713D35A6" w14:textId="2E33C1D9" w:rsidR="008E470B" w:rsidRPr="00F57E0C" w:rsidRDefault="00346331" w:rsidP="00346331">
            <w:pPr>
              <w:numPr>
                <w:ilvl w:val="0"/>
                <w:numId w:val="4"/>
              </w:numPr>
              <w:spacing w:after="0" w:line="240" w:lineRule="auto"/>
              <w:jc w:val="both"/>
            </w:pPr>
            <w:r>
              <w:t>Illustrate</w:t>
            </w:r>
          </w:p>
        </w:tc>
        <w:tc>
          <w:tcPr>
            <w:tcW w:w="2430" w:type="dxa"/>
          </w:tcPr>
          <w:p w14:paraId="2CFDFD79" w14:textId="77777777" w:rsidR="00346331" w:rsidRDefault="00346331" w:rsidP="00346331">
            <w:pPr>
              <w:numPr>
                <w:ilvl w:val="0"/>
                <w:numId w:val="4"/>
              </w:numPr>
              <w:spacing w:after="0" w:line="240" w:lineRule="auto"/>
              <w:jc w:val="both"/>
            </w:pPr>
            <w:r>
              <w:t>Demonstrate</w:t>
            </w:r>
          </w:p>
          <w:p w14:paraId="26F1E8D8" w14:textId="77777777" w:rsidR="00346331" w:rsidRDefault="00346331" w:rsidP="00346331">
            <w:pPr>
              <w:numPr>
                <w:ilvl w:val="0"/>
                <w:numId w:val="4"/>
              </w:numPr>
              <w:spacing w:after="0" w:line="240" w:lineRule="auto"/>
              <w:jc w:val="both"/>
            </w:pPr>
            <w:r>
              <w:t>Predict</w:t>
            </w:r>
          </w:p>
          <w:p w14:paraId="297E70CD" w14:textId="77777777" w:rsidR="00346331" w:rsidRDefault="00346331" w:rsidP="00346331">
            <w:pPr>
              <w:numPr>
                <w:ilvl w:val="0"/>
                <w:numId w:val="4"/>
              </w:numPr>
              <w:spacing w:after="0" w:line="240" w:lineRule="auto"/>
              <w:jc w:val="both"/>
            </w:pPr>
            <w:r>
              <w:t xml:space="preserve">Relate </w:t>
            </w:r>
          </w:p>
          <w:p w14:paraId="72BA2324" w14:textId="77777777" w:rsidR="00346331" w:rsidRDefault="00346331" w:rsidP="00346331">
            <w:pPr>
              <w:numPr>
                <w:ilvl w:val="0"/>
                <w:numId w:val="4"/>
              </w:numPr>
              <w:spacing w:after="0" w:line="240" w:lineRule="auto"/>
              <w:jc w:val="both"/>
            </w:pPr>
            <w:r>
              <w:t xml:space="preserve">Model  </w:t>
            </w:r>
          </w:p>
          <w:p w14:paraId="6869C22C" w14:textId="69E2FE88" w:rsidR="008E470B" w:rsidRPr="00F57E0C" w:rsidRDefault="00346331" w:rsidP="00346331">
            <w:pPr>
              <w:numPr>
                <w:ilvl w:val="0"/>
                <w:numId w:val="4"/>
              </w:numPr>
              <w:spacing w:after="0" w:line="240" w:lineRule="auto"/>
              <w:jc w:val="both"/>
            </w:pPr>
            <w:r>
              <w:t>Illustrate</w:t>
            </w:r>
          </w:p>
        </w:tc>
        <w:tc>
          <w:tcPr>
            <w:tcW w:w="2340" w:type="dxa"/>
          </w:tcPr>
          <w:p w14:paraId="174A2667" w14:textId="77777777" w:rsidR="0021543E" w:rsidRDefault="0021543E" w:rsidP="0021543E">
            <w:pPr>
              <w:numPr>
                <w:ilvl w:val="0"/>
                <w:numId w:val="4"/>
              </w:numPr>
              <w:spacing w:after="0" w:line="240" w:lineRule="auto"/>
              <w:jc w:val="both"/>
            </w:pPr>
            <w:r>
              <w:t>Demonstrate</w:t>
            </w:r>
          </w:p>
          <w:p w14:paraId="12AFEA74" w14:textId="77777777" w:rsidR="0021543E" w:rsidRDefault="0021543E" w:rsidP="0021543E">
            <w:pPr>
              <w:numPr>
                <w:ilvl w:val="0"/>
                <w:numId w:val="4"/>
              </w:numPr>
              <w:spacing w:after="0" w:line="240" w:lineRule="auto"/>
              <w:jc w:val="both"/>
            </w:pPr>
            <w:r>
              <w:t>Predict</w:t>
            </w:r>
          </w:p>
          <w:p w14:paraId="01C21DFD" w14:textId="77777777" w:rsidR="0021543E" w:rsidRDefault="0021543E" w:rsidP="0021543E">
            <w:pPr>
              <w:numPr>
                <w:ilvl w:val="0"/>
                <w:numId w:val="4"/>
              </w:numPr>
              <w:spacing w:after="0" w:line="240" w:lineRule="auto"/>
              <w:jc w:val="both"/>
            </w:pPr>
            <w:r>
              <w:t xml:space="preserve">Relate </w:t>
            </w:r>
          </w:p>
          <w:p w14:paraId="0F052F15" w14:textId="77777777" w:rsidR="0021543E" w:rsidRDefault="0021543E" w:rsidP="0021543E">
            <w:pPr>
              <w:numPr>
                <w:ilvl w:val="0"/>
                <w:numId w:val="4"/>
              </w:numPr>
              <w:spacing w:after="0" w:line="240" w:lineRule="auto"/>
              <w:jc w:val="both"/>
            </w:pPr>
            <w:r>
              <w:t xml:space="preserve">Model  </w:t>
            </w:r>
          </w:p>
          <w:p w14:paraId="694AB379" w14:textId="54EBE6A3" w:rsidR="007B0255" w:rsidRPr="00F57E0C" w:rsidRDefault="0021543E" w:rsidP="0021543E">
            <w:pPr>
              <w:numPr>
                <w:ilvl w:val="0"/>
                <w:numId w:val="4"/>
              </w:numPr>
              <w:spacing w:after="0" w:line="240" w:lineRule="auto"/>
              <w:jc w:val="both"/>
            </w:pPr>
            <w:r>
              <w:t>Illustrate</w:t>
            </w:r>
          </w:p>
        </w:tc>
        <w:tc>
          <w:tcPr>
            <w:tcW w:w="2430" w:type="dxa"/>
            <w:gridSpan w:val="2"/>
          </w:tcPr>
          <w:p w14:paraId="78FBD9EC" w14:textId="77777777" w:rsidR="0021543E" w:rsidRDefault="0021543E" w:rsidP="0021543E">
            <w:pPr>
              <w:numPr>
                <w:ilvl w:val="0"/>
                <w:numId w:val="4"/>
              </w:numPr>
              <w:spacing w:after="0" w:line="240" w:lineRule="auto"/>
              <w:jc w:val="both"/>
            </w:pPr>
            <w:r>
              <w:t>Demonstrate</w:t>
            </w:r>
          </w:p>
          <w:p w14:paraId="70E42359" w14:textId="77777777" w:rsidR="0021543E" w:rsidRDefault="0021543E" w:rsidP="0021543E">
            <w:pPr>
              <w:numPr>
                <w:ilvl w:val="0"/>
                <w:numId w:val="4"/>
              </w:numPr>
              <w:spacing w:after="0" w:line="240" w:lineRule="auto"/>
              <w:jc w:val="both"/>
            </w:pPr>
            <w:r>
              <w:t>Predict</w:t>
            </w:r>
          </w:p>
          <w:p w14:paraId="7B2D0DD5" w14:textId="77777777" w:rsidR="0021543E" w:rsidRDefault="0021543E" w:rsidP="0021543E">
            <w:pPr>
              <w:numPr>
                <w:ilvl w:val="0"/>
                <w:numId w:val="4"/>
              </w:numPr>
              <w:spacing w:after="0" w:line="240" w:lineRule="auto"/>
              <w:jc w:val="both"/>
            </w:pPr>
            <w:r>
              <w:t xml:space="preserve">Relate </w:t>
            </w:r>
          </w:p>
          <w:p w14:paraId="0A789201" w14:textId="77777777" w:rsidR="0021543E" w:rsidRDefault="0021543E" w:rsidP="0021543E">
            <w:pPr>
              <w:numPr>
                <w:ilvl w:val="0"/>
                <w:numId w:val="4"/>
              </w:numPr>
              <w:spacing w:after="0" w:line="240" w:lineRule="auto"/>
              <w:jc w:val="both"/>
            </w:pPr>
            <w:r>
              <w:t xml:space="preserve">Model  </w:t>
            </w:r>
          </w:p>
          <w:p w14:paraId="72094BB0" w14:textId="4E85D9F3" w:rsidR="007B0255" w:rsidRPr="00F57E0C" w:rsidRDefault="0021543E" w:rsidP="0021543E">
            <w:pPr>
              <w:numPr>
                <w:ilvl w:val="0"/>
                <w:numId w:val="4"/>
              </w:numPr>
              <w:spacing w:after="0" w:line="240" w:lineRule="auto"/>
            </w:pPr>
            <w:r>
              <w:t>Illustrate</w:t>
            </w:r>
          </w:p>
        </w:tc>
      </w:tr>
      <w:tr w:rsidR="008E470B" w:rsidRPr="00F57E0C" w14:paraId="71D5D43E" w14:textId="77777777" w:rsidTr="00806AB4">
        <w:trPr>
          <w:trHeight w:val="893"/>
        </w:trPr>
        <w:tc>
          <w:tcPr>
            <w:tcW w:w="694" w:type="dxa"/>
            <w:vMerge/>
          </w:tcPr>
          <w:p w14:paraId="2B5C390D" w14:textId="12F2A300" w:rsidR="008E470B" w:rsidRPr="00F57E0C" w:rsidRDefault="008E470B" w:rsidP="008E470B">
            <w:pPr>
              <w:spacing w:after="0" w:line="240" w:lineRule="auto"/>
              <w:rPr>
                <w:b/>
              </w:rPr>
            </w:pPr>
          </w:p>
        </w:tc>
        <w:tc>
          <w:tcPr>
            <w:tcW w:w="2204" w:type="dxa"/>
            <w:shd w:val="clear" w:color="auto" w:fill="FFFF00"/>
          </w:tcPr>
          <w:p w14:paraId="0C056F5C" w14:textId="77777777" w:rsidR="008E470B" w:rsidRPr="00F57E0C" w:rsidRDefault="008E470B" w:rsidP="008E470B">
            <w:pPr>
              <w:spacing w:after="0" w:line="240" w:lineRule="auto"/>
              <w:rPr>
                <w:b/>
              </w:rPr>
            </w:pPr>
            <w:r w:rsidRPr="00F57E0C">
              <w:rPr>
                <w:b/>
              </w:rPr>
              <w:t xml:space="preserve">Concept </w:t>
            </w:r>
          </w:p>
          <w:p w14:paraId="478DC269" w14:textId="77777777" w:rsidR="008E470B" w:rsidRPr="00F57E0C" w:rsidRDefault="008E470B" w:rsidP="008E470B">
            <w:pPr>
              <w:spacing w:after="0" w:line="240" w:lineRule="auto"/>
            </w:pPr>
            <w:r w:rsidRPr="00F57E0C">
              <w:t>-What am I teaching?</w:t>
            </w:r>
          </w:p>
          <w:p w14:paraId="24681382" w14:textId="77777777" w:rsidR="008E470B" w:rsidRPr="00F57E0C" w:rsidRDefault="008E470B" w:rsidP="008E470B">
            <w:pPr>
              <w:spacing w:after="0" w:line="240" w:lineRule="auto"/>
            </w:pPr>
          </w:p>
          <w:p w14:paraId="47C12224" w14:textId="77777777" w:rsidR="008E470B" w:rsidRPr="00F57E0C" w:rsidRDefault="008E470B" w:rsidP="008E470B">
            <w:pPr>
              <w:spacing w:after="0" w:line="240" w:lineRule="auto"/>
            </w:pPr>
            <w:r w:rsidRPr="00F57E0C">
              <w:lastRenderedPageBreak/>
              <w:t xml:space="preserve"> -What do the students need to know?</w:t>
            </w:r>
          </w:p>
        </w:tc>
        <w:tc>
          <w:tcPr>
            <w:tcW w:w="2340" w:type="dxa"/>
          </w:tcPr>
          <w:p w14:paraId="227AB086" w14:textId="77777777" w:rsidR="008E470B" w:rsidRDefault="00346331" w:rsidP="00346331">
            <w:pPr>
              <w:pStyle w:val="ListParagraph"/>
              <w:numPr>
                <w:ilvl w:val="0"/>
                <w:numId w:val="11"/>
              </w:numPr>
              <w:rPr>
                <w:rFonts w:cs="Arial"/>
                <w:color w:val="000000"/>
              </w:rPr>
            </w:pPr>
            <w:r>
              <w:rPr>
                <w:rFonts w:cs="Arial"/>
                <w:color w:val="000000"/>
              </w:rPr>
              <w:lastRenderedPageBreak/>
              <w:t xml:space="preserve">Lunar Cycle </w:t>
            </w:r>
          </w:p>
          <w:p w14:paraId="4B11FB24" w14:textId="77777777" w:rsidR="00346331" w:rsidRDefault="00346331" w:rsidP="00346331">
            <w:pPr>
              <w:pStyle w:val="ListParagraph"/>
              <w:numPr>
                <w:ilvl w:val="0"/>
                <w:numId w:val="11"/>
              </w:numPr>
              <w:rPr>
                <w:rFonts w:cs="Arial"/>
                <w:color w:val="000000"/>
              </w:rPr>
            </w:pPr>
            <w:r>
              <w:rPr>
                <w:rFonts w:cs="Arial"/>
                <w:color w:val="000000"/>
              </w:rPr>
              <w:t>Moon Phases</w:t>
            </w:r>
          </w:p>
          <w:p w14:paraId="233DB8DD" w14:textId="1FC6150C" w:rsidR="00346331" w:rsidRDefault="00346331" w:rsidP="00346331">
            <w:pPr>
              <w:pStyle w:val="ListParagraph"/>
              <w:numPr>
                <w:ilvl w:val="0"/>
                <w:numId w:val="11"/>
              </w:numPr>
              <w:rPr>
                <w:rFonts w:cs="Arial"/>
                <w:color w:val="000000"/>
              </w:rPr>
            </w:pPr>
            <w:r>
              <w:rPr>
                <w:rFonts w:cs="Arial"/>
                <w:color w:val="000000"/>
              </w:rPr>
              <w:t xml:space="preserve">Rotation </w:t>
            </w:r>
          </w:p>
          <w:p w14:paraId="4E363796" w14:textId="0F0AC738" w:rsidR="00346331" w:rsidRDefault="00346331" w:rsidP="00346331">
            <w:pPr>
              <w:pStyle w:val="ListParagraph"/>
              <w:numPr>
                <w:ilvl w:val="0"/>
                <w:numId w:val="11"/>
              </w:numPr>
              <w:rPr>
                <w:rFonts w:cs="Arial"/>
                <w:color w:val="000000"/>
              </w:rPr>
            </w:pPr>
            <w:r>
              <w:rPr>
                <w:rFonts w:cs="Arial"/>
                <w:color w:val="000000"/>
              </w:rPr>
              <w:t xml:space="preserve">Revolution </w:t>
            </w:r>
          </w:p>
          <w:p w14:paraId="57479698" w14:textId="42584469" w:rsidR="00346331" w:rsidRPr="00346331" w:rsidRDefault="00346331" w:rsidP="00346331">
            <w:pPr>
              <w:ind w:left="360"/>
              <w:rPr>
                <w:rFonts w:cs="Arial"/>
                <w:color w:val="000000"/>
              </w:rPr>
            </w:pPr>
          </w:p>
        </w:tc>
        <w:tc>
          <w:tcPr>
            <w:tcW w:w="2340" w:type="dxa"/>
          </w:tcPr>
          <w:p w14:paraId="471A75EA" w14:textId="77777777" w:rsidR="007B0255" w:rsidRDefault="007B0255" w:rsidP="007B0255">
            <w:pPr>
              <w:pStyle w:val="ListParagraph"/>
              <w:numPr>
                <w:ilvl w:val="0"/>
                <w:numId w:val="11"/>
              </w:numPr>
              <w:rPr>
                <w:rFonts w:cs="Arial"/>
                <w:color w:val="000000"/>
              </w:rPr>
            </w:pPr>
            <w:r>
              <w:rPr>
                <w:rFonts w:cs="Arial"/>
                <w:color w:val="000000"/>
              </w:rPr>
              <w:lastRenderedPageBreak/>
              <w:t xml:space="preserve">Lunar Cycle </w:t>
            </w:r>
          </w:p>
          <w:p w14:paraId="5D2A615B" w14:textId="77777777" w:rsidR="007B0255" w:rsidRDefault="007B0255" w:rsidP="007B0255">
            <w:pPr>
              <w:pStyle w:val="ListParagraph"/>
              <w:numPr>
                <w:ilvl w:val="0"/>
                <w:numId w:val="11"/>
              </w:numPr>
              <w:rPr>
                <w:rFonts w:cs="Arial"/>
                <w:color w:val="000000"/>
              </w:rPr>
            </w:pPr>
            <w:r>
              <w:rPr>
                <w:rFonts w:cs="Arial"/>
                <w:color w:val="000000"/>
              </w:rPr>
              <w:t>Moon Phases</w:t>
            </w:r>
          </w:p>
          <w:p w14:paraId="34A74C3B" w14:textId="77777777" w:rsidR="007B0255" w:rsidRDefault="007B0255" w:rsidP="007B0255">
            <w:pPr>
              <w:pStyle w:val="ListParagraph"/>
              <w:numPr>
                <w:ilvl w:val="0"/>
                <w:numId w:val="11"/>
              </w:numPr>
              <w:rPr>
                <w:rFonts w:cs="Arial"/>
                <w:color w:val="000000"/>
              </w:rPr>
            </w:pPr>
            <w:r w:rsidRPr="007B0255">
              <w:rPr>
                <w:rFonts w:cs="Arial"/>
                <w:color w:val="000000"/>
              </w:rPr>
              <w:t xml:space="preserve">Rotation </w:t>
            </w:r>
          </w:p>
          <w:p w14:paraId="7069250D" w14:textId="112452F8" w:rsidR="008E470B" w:rsidRPr="007B0255" w:rsidRDefault="007B0255" w:rsidP="007B0255">
            <w:pPr>
              <w:pStyle w:val="ListParagraph"/>
              <w:numPr>
                <w:ilvl w:val="0"/>
                <w:numId w:val="11"/>
              </w:numPr>
              <w:rPr>
                <w:rFonts w:cs="Arial"/>
                <w:color w:val="000000"/>
              </w:rPr>
            </w:pPr>
            <w:r w:rsidRPr="007B0255">
              <w:rPr>
                <w:rFonts w:cs="Arial"/>
                <w:color w:val="000000"/>
              </w:rPr>
              <w:t>Revolution</w:t>
            </w:r>
          </w:p>
        </w:tc>
        <w:tc>
          <w:tcPr>
            <w:tcW w:w="2430" w:type="dxa"/>
          </w:tcPr>
          <w:p w14:paraId="4EB15FB1" w14:textId="77777777" w:rsidR="007B0255" w:rsidRDefault="007B0255" w:rsidP="007B0255">
            <w:pPr>
              <w:pStyle w:val="ListParagraph"/>
              <w:numPr>
                <w:ilvl w:val="0"/>
                <w:numId w:val="11"/>
              </w:numPr>
              <w:rPr>
                <w:rFonts w:cs="Arial"/>
                <w:color w:val="000000"/>
              </w:rPr>
            </w:pPr>
            <w:r>
              <w:rPr>
                <w:rFonts w:cs="Arial"/>
                <w:color w:val="000000"/>
              </w:rPr>
              <w:t xml:space="preserve">Lunar Cycle </w:t>
            </w:r>
          </w:p>
          <w:p w14:paraId="05B0DE33" w14:textId="77777777" w:rsidR="007B0255" w:rsidRDefault="007B0255" w:rsidP="007B0255">
            <w:pPr>
              <w:pStyle w:val="ListParagraph"/>
              <w:numPr>
                <w:ilvl w:val="0"/>
                <w:numId w:val="11"/>
              </w:numPr>
              <w:rPr>
                <w:rFonts w:cs="Arial"/>
                <w:color w:val="000000"/>
              </w:rPr>
            </w:pPr>
            <w:r>
              <w:rPr>
                <w:rFonts w:cs="Arial"/>
                <w:color w:val="000000"/>
              </w:rPr>
              <w:t>Moon Phases</w:t>
            </w:r>
          </w:p>
          <w:p w14:paraId="534DD766" w14:textId="77777777" w:rsidR="007B0255" w:rsidRPr="007B0255" w:rsidRDefault="007B0255" w:rsidP="007B0255">
            <w:pPr>
              <w:pStyle w:val="ListParagraph"/>
              <w:numPr>
                <w:ilvl w:val="0"/>
                <w:numId w:val="11"/>
              </w:numPr>
            </w:pPr>
            <w:r w:rsidRPr="007B0255">
              <w:rPr>
                <w:rFonts w:cs="Arial"/>
                <w:color w:val="000000"/>
              </w:rPr>
              <w:t xml:space="preserve">Rotation </w:t>
            </w:r>
          </w:p>
          <w:p w14:paraId="0CBF49C7" w14:textId="6C4D3CC4" w:rsidR="008E470B" w:rsidRPr="00F57E0C" w:rsidRDefault="007B0255" w:rsidP="007B0255">
            <w:pPr>
              <w:pStyle w:val="ListParagraph"/>
              <w:numPr>
                <w:ilvl w:val="0"/>
                <w:numId w:val="11"/>
              </w:numPr>
            </w:pPr>
            <w:r w:rsidRPr="007B0255">
              <w:rPr>
                <w:rFonts w:cs="Arial"/>
                <w:color w:val="000000"/>
              </w:rPr>
              <w:t>Revolution</w:t>
            </w:r>
          </w:p>
        </w:tc>
        <w:tc>
          <w:tcPr>
            <w:tcW w:w="2340" w:type="dxa"/>
          </w:tcPr>
          <w:p w14:paraId="73C4C708" w14:textId="77777777" w:rsidR="00BA15BB" w:rsidRDefault="00BA15BB" w:rsidP="00BA15BB">
            <w:pPr>
              <w:spacing w:after="0" w:line="240" w:lineRule="auto"/>
            </w:pPr>
            <w:r>
              <w:t>Speed, distance ,direction</w:t>
            </w:r>
          </w:p>
          <w:p w14:paraId="5F148034" w14:textId="77777777" w:rsidR="00BA15BB" w:rsidRDefault="00BA15BB" w:rsidP="00BA15BB">
            <w:pPr>
              <w:spacing w:after="0" w:line="240" w:lineRule="auto"/>
            </w:pPr>
          </w:p>
          <w:p w14:paraId="217E1A0E" w14:textId="3087464C" w:rsidR="003A0B54" w:rsidRPr="00F57E0C" w:rsidRDefault="00BA15BB" w:rsidP="00BA15BB">
            <w:pPr>
              <w:spacing w:after="0" w:line="240" w:lineRule="auto"/>
            </w:pPr>
            <w:r>
              <w:t>Types of forces</w:t>
            </w:r>
          </w:p>
        </w:tc>
        <w:tc>
          <w:tcPr>
            <w:tcW w:w="2430" w:type="dxa"/>
            <w:gridSpan w:val="2"/>
          </w:tcPr>
          <w:p w14:paraId="43BF3E8D" w14:textId="77777777" w:rsidR="004F223D" w:rsidRDefault="004F223D" w:rsidP="004F223D">
            <w:pPr>
              <w:spacing w:after="0" w:line="240" w:lineRule="auto"/>
            </w:pPr>
            <w:r>
              <w:t xml:space="preserve">Balanced and unbalanced forces </w:t>
            </w:r>
          </w:p>
          <w:p w14:paraId="50A0B1AB" w14:textId="77777777" w:rsidR="00BA15BB" w:rsidRDefault="00BA15BB" w:rsidP="00BA15BB">
            <w:pPr>
              <w:spacing w:after="0" w:line="240" w:lineRule="auto"/>
            </w:pPr>
            <w:r>
              <w:t>Speed, distance ,direction</w:t>
            </w:r>
          </w:p>
          <w:p w14:paraId="3FCCC1B7" w14:textId="77777777" w:rsidR="00BA15BB" w:rsidRDefault="00BA15BB" w:rsidP="00BA15BB">
            <w:pPr>
              <w:spacing w:after="0" w:line="240" w:lineRule="auto"/>
            </w:pPr>
          </w:p>
          <w:p w14:paraId="7DBA5EDA" w14:textId="2D306618" w:rsidR="003A0B54" w:rsidRPr="00F57E0C" w:rsidRDefault="00BA15BB" w:rsidP="00BA15BB">
            <w:pPr>
              <w:spacing w:after="0" w:line="240" w:lineRule="auto"/>
            </w:pPr>
            <w:r>
              <w:lastRenderedPageBreak/>
              <w:t>Types of forces</w:t>
            </w:r>
          </w:p>
        </w:tc>
      </w:tr>
      <w:tr w:rsidR="008E470B" w:rsidRPr="00F57E0C" w14:paraId="715A3D93" w14:textId="77777777" w:rsidTr="00FB1583">
        <w:trPr>
          <w:gridAfter w:val="1"/>
          <w:wAfter w:w="113" w:type="dxa"/>
          <w:trHeight w:val="3068"/>
        </w:trPr>
        <w:tc>
          <w:tcPr>
            <w:tcW w:w="694" w:type="dxa"/>
            <w:vMerge/>
          </w:tcPr>
          <w:p w14:paraId="333C42E3" w14:textId="10FF53C1" w:rsidR="008E470B" w:rsidRPr="00F57E0C" w:rsidRDefault="008E470B" w:rsidP="008E470B">
            <w:pPr>
              <w:spacing w:after="0" w:line="240" w:lineRule="auto"/>
              <w:rPr>
                <w:b/>
              </w:rPr>
            </w:pPr>
          </w:p>
        </w:tc>
        <w:tc>
          <w:tcPr>
            <w:tcW w:w="2204" w:type="dxa"/>
            <w:shd w:val="clear" w:color="auto" w:fill="FFFF00"/>
          </w:tcPr>
          <w:p w14:paraId="29DEDBC1" w14:textId="77777777" w:rsidR="008E470B" w:rsidRPr="00F57E0C" w:rsidRDefault="008E470B" w:rsidP="008E470B">
            <w:pPr>
              <w:spacing w:after="0" w:line="240" w:lineRule="auto"/>
              <w:rPr>
                <w:b/>
              </w:rPr>
            </w:pPr>
            <w:r w:rsidRPr="00F57E0C">
              <w:rPr>
                <w:b/>
              </w:rPr>
              <w:t>Context</w:t>
            </w:r>
          </w:p>
          <w:p w14:paraId="65A1340F" w14:textId="77777777" w:rsidR="008E470B" w:rsidRPr="00F57E0C" w:rsidRDefault="008E470B" w:rsidP="008E470B">
            <w:pPr>
              <w:spacing w:after="0" w:line="240" w:lineRule="auto"/>
              <w:rPr>
                <w:b/>
                <w:i/>
              </w:rPr>
            </w:pPr>
            <w:r w:rsidRPr="00F57E0C">
              <w:rPr>
                <w:b/>
                <w:i/>
              </w:rPr>
              <w:t>Readiness:</w:t>
            </w:r>
          </w:p>
          <w:p w14:paraId="7456FF15" w14:textId="77777777" w:rsidR="008E470B" w:rsidRPr="00F57E0C" w:rsidRDefault="008E470B" w:rsidP="008E470B">
            <w:pPr>
              <w:numPr>
                <w:ilvl w:val="0"/>
                <w:numId w:val="1"/>
              </w:numPr>
              <w:spacing w:after="0" w:line="240" w:lineRule="auto"/>
            </w:pPr>
            <w:r w:rsidRPr="00F57E0C">
              <w:t xml:space="preserve">Connections from previous grade level. </w:t>
            </w:r>
          </w:p>
          <w:p w14:paraId="4884CE7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29F0FB81" w14:textId="77777777" w:rsidR="008E470B" w:rsidRPr="00F57E0C" w:rsidRDefault="008E470B" w:rsidP="008E470B">
            <w:pPr>
              <w:spacing w:after="0" w:line="240" w:lineRule="auto"/>
              <w:rPr>
                <w:b/>
                <w:i/>
              </w:rPr>
            </w:pPr>
          </w:p>
          <w:p w14:paraId="1CED42A8" w14:textId="77777777" w:rsidR="008E470B" w:rsidRPr="00F57E0C" w:rsidRDefault="008E470B" w:rsidP="008E470B">
            <w:pPr>
              <w:spacing w:after="0" w:line="240" w:lineRule="auto"/>
              <w:rPr>
                <w:b/>
                <w:i/>
              </w:rPr>
            </w:pPr>
            <w:r w:rsidRPr="00F57E0C">
              <w:rPr>
                <w:b/>
                <w:i/>
              </w:rPr>
              <w:t>Supporting:</w:t>
            </w:r>
          </w:p>
          <w:p w14:paraId="5522E2C0" w14:textId="77777777" w:rsidR="008E470B" w:rsidRPr="00F57E0C" w:rsidRDefault="008E470B" w:rsidP="008E470B">
            <w:pPr>
              <w:numPr>
                <w:ilvl w:val="0"/>
                <w:numId w:val="1"/>
              </w:numPr>
              <w:spacing w:after="0" w:line="240" w:lineRule="auto"/>
            </w:pPr>
            <w:r w:rsidRPr="00F57E0C">
              <w:t>What Readiness Standards or concepts from the Readiness Standards does it support?</w:t>
            </w:r>
          </w:p>
          <w:p w14:paraId="3661B0AC"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5CC396EA"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445C1C2C"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1CB190A3"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63069015"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0DD271CA"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123DD9C6" w14:textId="77777777" w:rsidR="008E470B" w:rsidRDefault="008E470B" w:rsidP="008E470B">
            <w:pPr>
              <w:spacing w:after="0"/>
              <w:ind w:left="216"/>
              <w:rPr>
                <w:rFonts w:cs="Arial"/>
              </w:rPr>
            </w:pPr>
          </w:p>
          <w:p w14:paraId="69D83108" w14:textId="77777777" w:rsidR="00B0437F" w:rsidRDefault="00B0437F" w:rsidP="008E470B">
            <w:pPr>
              <w:spacing w:after="0"/>
              <w:ind w:left="216"/>
              <w:rPr>
                <w:rFonts w:cs="Arial"/>
              </w:rPr>
            </w:pPr>
          </w:p>
          <w:p w14:paraId="25DDF146" w14:textId="77777777" w:rsidR="00B0437F" w:rsidRDefault="00B0437F" w:rsidP="008E470B">
            <w:pPr>
              <w:spacing w:after="0"/>
              <w:ind w:left="216"/>
              <w:rPr>
                <w:rFonts w:cs="Arial"/>
              </w:rPr>
            </w:pPr>
          </w:p>
          <w:p w14:paraId="4E7DDD73" w14:textId="77777777" w:rsidR="00B0437F" w:rsidRDefault="00B0437F" w:rsidP="008E470B">
            <w:pPr>
              <w:spacing w:after="0"/>
              <w:ind w:left="216"/>
              <w:rPr>
                <w:rFonts w:cs="Arial"/>
              </w:rPr>
            </w:pPr>
          </w:p>
          <w:p w14:paraId="4DA56882" w14:textId="77777777" w:rsidR="00B0437F" w:rsidRDefault="00B0437F" w:rsidP="008E470B">
            <w:pPr>
              <w:spacing w:after="0"/>
              <w:ind w:left="216"/>
              <w:rPr>
                <w:rFonts w:cs="Arial"/>
              </w:rPr>
            </w:pPr>
          </w:p>
          <w:p w14:paraId="5DA713FF" w14:textId="77777777" w:rsidR="00B0437F" w:rsidRDefault="00B0437F" w:rsidP="008E470B">
            <w:pPr>
              <w:spacing w:after="0"/>
              <w:ind w:left="216"/>
              <w:rPr>
                <w:rFonts w:cs="Arial"/>
              </w:rPr>
            </w:pPr>
          </w:p>
          <w:p w14:paraId="6DB7167E" w14:textId="77777777" w:rsidR="00B0437F" w:rsidRDefault="00B0437F" w:rsidP="008E470B">
            <w:pPr>
              <w:spacing w:after="0"/>
              <w:ind w:left="216"/>
              <w:rPr>
                <w:rFonts w:cs="Arial"/>
              </w:rPr>
            </w:pPr>
          </w:p>
          <w:p w14:paraId="4E388FEE" w14:textId="77777777" w:rsidR="00B0437F" w:rsidRPr="00F57E0C" w:rsidRDefault="00B0437F" w:rsidP="008E470B">
            <w:pPr>
              <w:spacing w:after="0"/>
              <w:ind w:left="216"/>
              <w:rPr>
                <w:rFonts w:cs="Arial"/>
              </w:rPr>
            </w:pPr>
          </w:p>
        </w:tc>
        <w:tc>
          <w:tcPr>
            <w:tcW w:w="2340" w:type="dxa"/>
          </w:tcPr>
          <w:p w14:paraId="6AF6859C"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D640508"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6121FC04"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6FCE05CF"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4DC1C6AB"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45F2C8EE" w14:textId="77777777" w:rsidR="008E470B" w:rsidRPr="00F57E0C" w:rsidRDefault="008E470B" w:rsidP="00FB1583">
            <w:pPr>
              <w:spacing w:after="0"/>
              <w:ind w:left="216"/>
              <w:rPr>
                <w:rFonts w:cs="Arial"/>
              </w:rPr>
            </w:pPr>
          </w:p>
        </w:tc>
        <w:tc>
          <w:tcPr>
            <w:tcW w:w="2430" w:type="dxa"/>
          </w:tcPr>
          <w:p w14:paraId="0E132EA0"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1DEF5A53"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0268F195"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0F0882ED"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54936E81"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0A688914" w14:textId="77777777" w:rsidR="008E470B" w:rsidRPr="00F57E0C" w:rsidRDefault="008E470B" w:rsidP="00FB1583">
            <w:pPr>
              <w:spacing w:after="0"/>
              <w:ind w:left="216"/>
            </w:pPr>
          </w:p>
        </w:tc>
        <w:tc>
          <w:tcPr>
            <w:tcW w:w="2340" w:type="dxa"/>
          </w:tcPr>
          <w:p w14:paraId="4CCD4DE7" w14:textId="77777777" w:rsidR="00FB1583" w:rsidRPr="00FB1583" w:rsidRDefault="00FB1583" w:rsidP="00FB1583">
            <w:pPr>
              <w:spacing w:before="100" w:beforeAutospacing="1" w:after="100" w:afterAutospacing="1" w:line="240" w:lineRule="auto"/>
              <w:rPr>
                <w:rFonts w:ascii="Arial" w:eastAsia="Times New Roman" w:hAnsi="Arial" w:cs="Arial"/>
                <w:b/>
                <w:color w:val="000000"/>
                <w:sz w:val="20"/>
                <w:szCs w:val="20"/>
              </w:rPr>
            </w:pPr>
            <w:r w:rsidRPr="00FB1583">
              <w:rPr>
                <w:rFonts w:ascii="Arial" w:eastAsia="Times New Roman" w:hAnsi="Arial" w:cs="Arial"/>
                <w:b/>
                <w:color w:val="000000"/>
                <w:sz w:val="20"/>
                <w:szCs w:val="20"/>
              </w:rPr>
              <w:t>In Grades 6, students:</w:t>
            </w:r>
          </w:p>
          <w:p w14:paraId="7B326D15"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588FBA7C"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202CDB24" w14:textId="77777777" w:rsidR="00FB1583" w:rsidRPr="00FB1583" w:rsidRDefault="00FB1583" w:rsidP="00FB1583">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73DFBDCE"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55DBB3EB" w14:textId="77777777" w:rsidR="008E470B" w:rsidRPr="00F57E0C" w:rsidRDefault="008E470B" w:rsidP="00FB1583">
            <w:pPr>
              <w:spacing w:after="0"/>
              <w:ind w:left="216"/>
              <w:rPr>
                <w:rFonts w:cs="Arial"/>
              </w:rPr>
            </w:pPr>
          </w:p>
        </w:tc>
        <w:tc>
          <w:tcPr>
            <w:tcW w:w="2317" w:type="dxa"/>
          </w:tcPr>
          <w:p w14:paraId="23D04627"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b/>
                <w:color w:val="000000"/>
                <w:sz w:val="20"/>
                <w:szCs w:val="20"/>
              </w:rPr>
              <w:t>In Grades 6, students</w:t>
            </w:r>
            <w:r w:rsidRPr="00FB1583">
              <w:rPr>
                <w:rFonts w:ascii="Arial" w:eastAsia="Times New Roman" w:hAnsi="Arial" w:cs="Arial"/>
                <w:color w:val="000000"/>
                <w:sz w:val="20"/>
                <w:szCs w:val="20"/>
              </w:rPr>
              <w:t>:</w:t>
            </w:r>
          </w:p>
          <w:p w14:paraId="08200590"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4F820C0D"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calculated average speed using distance and time measurements, and measured and graphed changes in motion</w:t>
            </w:r>
          </w:p>
          <w:p w14:paraId="4B15250A"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b/>
                <w:color w:val="000000"/>
                <w:sz w:val="20"/>
                <w:szCs w:val="20"/>
              </w:rPr>
              <w:t>In Grade 7, students</w:t>
            </w:r>
            <w:r w:rsidRPr="00FB1583">
              <w:rPr>
                <w:rFonts w:ascii="Arial" w:hAnsi="Arial" w:cs="Arial"/>
                <w:color w:val="000000"/>
                <w:sz w:val="20"/>
                <w:szCs w:val="20"/>
              </w:rPr>
              <w:t>:</w:t>
            </w:r>
          </w:p>
          <w:p w14:paraId="053AD411"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3B136018" w14:textId="77777777" w:rsidR="008E470B" w:rsidRPr="00F57E0C" w:rsidRDefault="008E470B" w:rsidP="008E470B">
            <w:pPr>
              <w:spacing w:after="0"/>
              <w:ind w:left="216"/>
            </w:pPr>
          </w:p>
        </w:tc>
      </w:tr>
      <w:tr w:rsidR="008E470B" w:rsidRPr="00F57E0C" w14:paraId="42C68146" w14:textId="77777777" w:rsidTr="00806AB4">
        <w:trPr>
          <w:trHeight w:val="893"/>
        </w:trPr>
        <w:tc>
          <w:tcPr>
            <w:tcW w:w="694" w:type="dxa"/>
            <w:vMerge/>
          </w:tcPr>
          <w:p w14:paraId="2DF92DD5" w14:textId="77777777" w:rsidR="008E470B" w:rsidRPr="00F57E0C" w:rsidRDefault="008E470B" w:rsidP="008E470B">
            <w:pPr>
              <w:spacing w:after="0" w:line="240" w:lineRule="auto"/>
            </w:pPr>
          </w:p>
        </w:tc>
        <w:tc>
          <w:tcPr>
            <w:tcW w:w="2204" w:type="dxa"/>
            <w:shd w:val="clear" w:color="auto" w:fill="FFFF00"/>
          </w:tcPr>
          <w:p w14:paraId="4B6020EA"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41DB975C" w14:textId="5D683D6C" w:rsidR="008E470B" w:rsidRPr="00F57E0C" w:rsidRDefault="004F223D" w:rsidP="00210593">
            <w:pPr>
              <w:spacing w:after="0"/>
            </w:pPr>
            <w:r>
              <w:t xml:space="preserve">Differentiate and demonstrate </w:t>
            </w:r>
            <w:r w:rsidR="00210593">
              <w:t xml:space="preserve">the 3 laws of motion </w:t>
            </w:r>
          </w:p>
        </w:tc>
        <w:tc>
          <w:tcPr>
            <w:tcW w:w="2340" w:type="dxa"/>
          </w:tcPr>
          <w:p w14:paraId="204A82E9" w14:textId="76093FC1" w:rsidR="008E470B" w:rsidRPr="00F57E0C" w:rsidRDefault="004F223D" w:rsidP="00210593">
            <w:pPr>
              <w:spacing w:after="0"/>
            </w:pPr>
            <w:r>
              <w:t xml:space="preserve">Differentiate and demonstrate </w:t>
            </w:r>
            <w:r w:rsidR="00210593">
              <w:t>the 3 laws of motion</w:t>
            </w:r>
          </w:p>
        </w:tc>
        <w:tc>
          <w:tcPr>
            <w:tcW w:w="2430" w:type="dxa"/>
          </w:tcPr>
          <w:p w14:paraId="658CD9FE" w14:textId="62DFB388" w:rsidR="008E470B" w:rsidRPr="00F57E0C" w:rsidRDefault="00917BB8" w:rsidP="008E470B">
            <w:pPr>
              <w:spacing w:after="0" w:line="240" w:lineRule="auto"/>
            </w:pPr>
            <w:r>
              <w:t>Differentiate and demonstrate the 3 laws of motion</w:t>
            </w:r>
          </w:p>
        </w:tc>
        <w:tc>
          <w:tcPr>
            <w:tcW w:w="2340" w:type="dxa"/>
          </w:tcPr>
          <w:p w14:paraId="6793CBB3" w14:textId="3AF7459E" w:rsidR="008E470B" w:rsidRPr="00F57E0C" w:rsidRDefault="00917BB8" w:rsidP="008E470B">
            <w:pPr>
              <w:spacing w:after="0" w:line="240" w:lineRule="auto"/>
            </w:pPr>
            <w:r>
              <w:t>Differentiate and demonstrate the 3 laws of motion</w:t>
            </w:r>
          </w:p>
        </w:tc>
        <w:tc>
          <w:tcPr>
            <w:tcW w:w="2430" w:type="dxa"/>
            <w:gridSpan w:val="2"/>
          </w:tcPr>
          <w:p w14:paraId="2BFA777B" w14:textId="14ABFAF3" w:rsidR="008E470B" w:rsidRPr="00F57E0C" w:rsidRDefault="00917BB8" w:rsidP="00917BB8">
            <w:pPr>
              <w:spacing w:after="0" w:line="240" w:lineRule="auto"/>
              <w:jc w:val="both"/>
            </w:pPr>
            <w:r>
              <w:t>Differentiate and demonstrate the 3 laws of motion</w:t>
            </w:r>
          </w:p>
        </w:tc>
      </w:tr>
      <w:tr w:rsidR="008E470B" w:rsidRPr="00F57E0C" w14:paraId="47B4D32B" w14:textId="77777777" w:rsidTr="00806AB4">
        <w:trPr>
          <w:trHeight w:val="134"/>
        </w:trPr>
        <w:tc>
          <w:tcPr>
            <w:tcW w:w="694" w:type="dxa"/>
            <w:vMerge/>
          </w:tcPr>
          <w:p w14:paraId="545A413B" w14:textId="77777777" w:rsidR="008E470B" w:rsidRPr="00F57E0C" w:rsidRDefault="008E470B" w:rsidP="008E470B">
            <w:pPr>
              <w:spacing w:after="0" w:line="240" w:lineRule="auto"/>
            </w:pPr>
          </w:p>
        </w:tc>
        <w:tc>
          <w:tcPr>
            <w:tcW w:w="2204" w:type="dxa"/>
            <w:shd w:val="clear" w:color="auto" w:fill="FFFF00"/>
          </w:tcPr>
          <w:p w14:paraId="2585565E" w14:textId="77777777" w:rsidR="008E470B" w:rsidRPr="00F57E0C" w:rsidRDefault="008E470B" w:rsidP="008E470B">
            <w:pPr>
              <w:spacing w:after="0" w:line="240" w:lineRule="auto"/>
              <w:rPr>
                <w:b/>
              </w:rPr>
            </w:pPr>
            <w:r w:rsidRPr="00F57E0C">
              <w:rPr>
                <w:b/>
              </w:rPr>
              <w:t>I will assess the standard by…..</w:t>
            </w:r>
          </w:p>
          <w:p w14:paraId="074F1723" w14:textId="77777777" w:rsidR="008E470B" w:rsidRPr="00F57E0C" w:rsidRDefault="008E470B" w:rsidP="008E470B">
            <w:pPr>
              <w:spacing w:after="0" w:line="240" w:lineRule="auto"/>
              <w:rPr>
                <w:b/>
              </w:rPr>
            </w:pPr>
          </w:p>
          <w:p w14:paraId="00375C08" w14:textId="77777777" w:rsidR="008E470B" w:rsidRDefault="008E470B" w:rsidP="00C84435">
            <w:pPr>
              <w:spacing w:after="0" w:line="240" w:lineRule="auto"/>
              <w:jc w:val="right"/>
              <w:rPr>
                <w:b/>
              </w:rPr>
            </w:pPr>
          </w:p>
          <w:p w14:paraId="66D248DD" w14:textId="77777777" w:rsidR="00C84435" w:rsidRDefault="00C84435" w:rsidP="00C84435">
            <w:pPr>
              <w:spacing w:after="0" w:line="240" w:lineRule="auto"/>
              <w:jc w:val="right"/>
              <w:rPr>
                <w:b/>
              </w:rPr>
            </w:pPr>
          </w:p>
          <w:p w14:paraId="2C423BB3" w14:textId="77777777" w:rsidR="00C84435" w:rsidRDefault="00C84435" w:rsidP="00C84435">
            <w:pPr>
              <w:spacing w:after="0" w:line="240" w:lineRule="auto"/>
              <w:jc w:val="right"/>
              <w:rPr>
                <w:b/>
              </w:rPr>
            </w:pPr>
          </w:p>
          <w:p w14:paraId="03F91C18" w14:textId="77777777" w:rsidR="00C84435" w:rsidRDefault="00C84435" w:rsidP="00C84435">
            <w:pPr>
              <w:spacing w:after="0" w:line="240" w:lineRule="auto"/>
              <w:jc w:val="right"/>
              <w:rPr>
                <w:b/>
              </w:rPr>
            </w:pPr>
          </w:p>
          <w:p w14:paraId="06B784F0" w14:textId="77777777" w:rsidR="00C84435" w:rsidRPr="00F57E0C" w:rsidRDefault="00C84435" w:rsidP="00C84435">
            <w:pPr>
              <w:spacing w:after="0" w:line="240" w:lineRule="auto"/>
              <w:jc w:val="right"/>
              <w:rPr>
                <w:b/>
              </w:rPr>
            </w:pPr>
          </w:p>
        </w:tc>
        <w:tc>
          <w:tcPr>
            <w:tcW w:w="2340" w:type="dxa"/>
          </w:tcPr>
          <w:p w14:paraId="497391DA" w14:textId="23C20275" w:rsidR="008E470B" w:rsidRPr="00F57E0C" w:rsidRDefault="00166BFE" w:rsidP="00FB1583">
            <w:pPr>
              <w:spacing w:after="0" w:line="240" w:lineRule="auto"/>
            </w:pPr>
            <w:proofErr w:type="spellStart"/>
            <w:r>
              <w:t>Plickers</w:t>
            </w:r>
            <w:proofErr w:type="spellEnd"/>
            <w:r>
              <w:t xml:space="preserve">, cold calls, asking leading questions </w:t>
            </w:r>
          </w:p>
        </w:tc>
        <w:tc>
          <w:tcPr>
            <w:tcW w:w="2340" w:type="dxa"/>
          </w:tcPr>
          <w:p w14:paraId="71AF278B" w14:textId="7F2AB07F" w:rsidR="008E470B" w:rsidRPr="00F57E0C" w:rsidRDefault="00166BFE" w:rsidP="00FB1583">
            <w:pPr>
              <w:spacing w:after="0" w:line="240" w:lineRule="auto"/>
            </w:pPr>
            <w:proofErr w:type="spellStart"/>
            <w:r>
              <w:t>Plickers</w:t>
            </w:r>
            <w:proofErr w:type="spellEnd"/>
            <w:r>
              <w:t>, cold calls, asking leading questions</w:t>
            </w:r>
          </w:p>
        </w:tc>
        <w:tc>
          <w:tcPr>
            <w:tcW w:w="2430" w:type="dxa"/>
          </w:tcPr>
          <w:p w14:paraId="678CE70B" w14:textId="67BEAEBB" w:rsidR="008E470B" w:rsidRPr="00F57E0C" w:rsidRDefault="00917BB8" w:rsidP="008E470B">
            <w:pPr>
              <w:spacing w:after="0" w:line="240" w:lineRule="auto"/>
            </w:pPr>
            <w:proofErr w:type="spellStart"/>
            <w:r>
              <w:t>Plickers</w:t>
            </w:r>
            <w:proofErr w:type="spellEnd"/>
            <w:r>
              <w:t>, cold calls, asking leading questions</w:t>
            </w:r>
          </w:p>
        </w:tc>
        <w:tc>
          <w:tcPr>
            <w:tcW w:w="2340" w:type="dxa"/>
          </w:tcPr>
          <w:p w14:paraId="23889266" w14:textId="194230D4" w:rsidR="008E470B" w:rsidRPr="00F57E0C" w:rsidRDefault="00917BB8" w:rsidP="00FB1583">
            <w:pPr>
              <w:spacing w:after="0" w:line="240" w:lineRule="auto"/>
            </w:pPr>
            <w:proofErr w:type="spellStart"/>
            <w:r>
              <w:t>Plickers</w:t>
            </w:r>
            <w:proofErr w:type="spellEnd"/>
            <w:r>
              <w:t>, cold calls, asking leading questions</w:t>
            </w:r>
          </w:p>
        </w:tc>
        <w:tc>
          <w:tcPr>
            <w:tcW w:w="2430" w:type="dxa"/>
            <w:gridSpan w:val="2"/>
          </w:tcPr>
          <w:p w14:paraId="49652121" w14:textId="1B57E6EC" w:rsidR="008E470B" w:rsidRPr="00F57E0C" w:rsidRDefault="00917BB8" w:rsidP="008E470B">
            <w:pPr>
              <w:spacing w:after="0" w:line="240" w:lineRule="auto"/>
            </w:pPr>
            <w:proofErr w:type="spellStart"/>
            <w:r>
              <w:t>Plickers</w:t>
            </w:r>
            <w:proofErr w:type="spellEnd"/>
            <w:r>
              <w:t>, cold calls, asking leading questions</w:t>
            </w:r>
          </w:p>
        </w:tc>
      </w:tr>
      <w:tr w:rsidR="004F223D" w:rsidRPr="00F57E0C" w14:paraId="4C4F3DF4" w14:textId="77777777" w:rsidTr="00806AB4">
        <w:trPr>
          <w:trHeight w:val="304"/>
        </w:trPr>
        <w:tc>
          <w:tcPr>
            <w:tcW w:w="694" w:type="dxa"/>
            <w:vMerge/>
          </w:tcPr>
          <w:p w14:paraId="7F15ECD6" w14:textId="77777777" w:rsidR="004F223D" w:rsidRPr="00F57E0C" w:rsidRDefault="004F223D" w:rsidP="004F223D">
            <w:pPr>
              <w:spacing w:after="0" w:line="240" w:lineRule="auto"/>
            </w:pPr>
          </w:p>
        </w:tc>
        <w:tc>
          <w:tcPr>
            <w:tcW w:w="2204" w:type="dxa"/>
            <w:shd w:val="clear" w:color="auto" w:fill="FFFF00"/>
          </w:tcPr>
          <w:p w14:paraId="072BD43E" w14:textId="77777777" w:rsidR="004F223D" w:rsidRPr="00F57E0C" w:rsidRDefault="004F223D" w:rsidP="004F223D">
            <w:pPr>
              <w:spacing w:after="0" w:line="240" w:lineRule="auto"/>
            </w:pPr>
            <w:r w:rsidRPr="00F57E0C">
              <w:rPr>
                <w:b/>
              </w:rPr>
              <w:t>Vocabulary</w:t>
            </w:r>
          </w:p>
          <w:p w14:paraId="377A03CC" w14:textId="77777777" w:rsidR="004F223D" w:rsidRPr="00F57E0C" w:rsidRDefault="004F223D" w:rsidP="004F223D">
            <w:pPr>
              <w:spacing w:after="0" w:line="240" w:lineRule="auto"/>
            </w:pPr>
            <w:r w:rsidRPr="00F57E0C">
              <w:t>(Academic  and Content)</w:t>
            </w:r>
          </w:p>
        </w:tc>
        <w:tc>
          <w:tcPr>
            <w:tcW w:w="2340" w:type="dxa"/>
          </w:tcPr>
          <w:p w14:paraId="27997120"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balanced forces</w:t>
            </w:r>
          </w:p>
          <w:p w14:paraId="4495AD38"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unbalanced forces</w:t>
            </w:r>
          </w:p>
          <w:p w14:paraId="3D2319F5"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kinetic energy</w:t>
            </w:r>
          </w:p>
          <w:p w14:paraId="602113E6" w14:textId="77777777" w:rsidR="004F223D" w:rsidRPr="004F223D" w:rsidRDefault="004F223D" w:rsidP="00452891">
            <w:pPr>
              <w:pStyle w:val="ListParagraph"/>
              <w:numPr>
                <w:ilvl w:val="0"/>
                <w:numId w:val="2"/>
              </w:numPr>
              <w:spacing w:after="0" w:line="240" w:lineRule="auto"/>
            </w:pPr>
            <w:r w:rsidRPr="004F223D">
              <w:rPr>
                <w:rFonts w:ascii="Arial" w:hAnsi="Arial" w:cs="Arial"/>
                <w:sz w:val="20"/>
                <w:szCs w:val="20"/>
              </w:rPr>
              <w:t>acceleration</w:t>
            </w:r>
          </w:p>
          <w:p w14:paraId="2E29A4C4"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EA2D0B8"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0AEC8151" w14:textId="172DCA55" w:rsidR="004F223D" w:rsidRPr="004F223D" w:rsidRDefault="004F223D" w:rsidP="00452891">
            <w:pPr>
              <w:pStyle w:val="ListParagraph"/>
              <w:numPr>
                <w:ilvl w:val="0"/>
                <w:numId w:val="2"/>
              </w:numPr>
              <w:spacing w:after="0" w:line="240" w:lineRule="auto"/>
            </w:pPr>
            <w:r w:rsidRPr="006844E4">
              <w:rPr>
                <w:rStyle w:val="Strong"/>
                <w:rFonts w:ascii="Arial" w:hAnsi="Arial" w:cs="Arial"/>
                <w:sz w:val="20"/>
                <w:szCs w:val="20"/>
              </w:rPr>
              <w:t>velocity</w:t>
            </w:r>
          </w:p>
          <w:p w14:paraId="7005456E" w14:textId="77777777" w:rsidR="004F223D" w:rsidRDefault="004F223D" w:rsidP="00452891">
            <w:pPr>
              <w:numPr>
                <w:ilvl w:val="0"/>
                <w:numId w:val="2"/>
              </w:numPr>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154575DD" w14:textId="77777777" w:rsidR="004F223D" w:rsidRDefault="004F223D" w:rsidP="00452891">
            <w:pPr>
              <w:numPr>
                <w:ilvl w:val="0"/>
                <w:numId w:val="2"/>
              </w:numPr>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350C28E4" w14:textId="77777777" w:rsidR="004F223D" w:rsidRPr="00210593" w:rsidRDefault="004F223D" w:rsidP="00452891">
            <w:pPr>
              <w:pStyle w:val="ListParagraph"/>
              <w:numPr>
                <w:ilvl w:val="0"/>
                <w:numId w:val="2"/>
              </w:numPr>
              <w:spacing w:after="0" w:line="240" w:lineRule="auto"/>
              <w:rPr>
                <w:rStyle w:val="Strong"/>
                <w:b w:val="0"/>
                <w:bCs w:val="0"/>
              </w:rPr>
            </w:pPr>
            <w:r w:rsidRPr="004F223D">
              <w:rPr>
                <w:rStyle w:val="Strong"/>
                <w:rFonts w:ascii="Arial" w:hAnsi="Arial" w:cs="Arial"/>
                <w:sz w:val="20"/>
                <w:szCs w:val="20"/>
              </w:rPr>
              <w:t>net force</w:t>
            </w:r>
          </w:p>
          <w:p w14:paraId="5EF08891" w14:textId="2E897D9C" w:rsidR="00210593" w:rsidRPr="00F57E0C" w:rsidRDefault="00210593" w:rsidP="00452891">
            <w:pPr>
              <w:pStyle w:val="ListParagraph"/>
              <w:numPr>
                <w:ilvl w:val="0"/>
                <w:numId w:val="2"/>
              </w:numPr>
              <w:spacing w:after="0" w:line="240" w:lineRule="auto"/>
            </w:pPr>
            <w:r>
              <w:t>Newton’s Laws of Motion</w:t>
            </w:r>
          </w:p>
        </w:tc>
        <w:tc>
          <w:tcPr>
            <w:tcW w:w="2340" w:type="dxa"/>
          </w:tcPr>
          <w:p w14:paraId="15285E85"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48BECC23"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5AAA40EA"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65BDC1BB" w14:textId="3D98E653"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3BBDFF05"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2ED45BA"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63989B0E"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77E4E500"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33226CA"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2B65B531" w14:textId="5606DB8A" w:rsidR="004F223D" w:rsidRPr="00210593"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6BA487C9" w14:textId="21FA1A1D" w:rsidR="00210593" w:rsidRPr="006844E4" w:rsidRDefault="00210593" w:rsidP="00452891">
            <w:pPr>
              <w:numPr>
                <w:ilvl w:val="0"/>
                <w:numId w:val="3"/>
              </w:numPr>
              <w:tabs>
                <w:tab w:val="clear" w:pos="216"/>
              </w:tabs>
              <w:spacing w:after="0" w:line="240" w:lineRule="auto"/>
              <w:rPr>
                <w:rStyle w:val="Strong"/>
                <w:rFonts w:ascii="Arial" w:hAnsi="Arial" w:cs="Arial"/>
                <w:b w:val="0"/>
              </w:rPr>
            </w:pPr>
            <w:r>
              <w:t>Newton’s Laws of Motion</w:t>
            </w:r>
          </w:p>
          <w:p w14:paraId="4CB40C40" w14:textId="21A87E5A" w:rsidR="004F223D" w:rsidRPr="00F57E0C" w:rsidRDefault="004F223D" w:rsidP="004F223D">
            <w:pPr>
              <w:spacing w:after="0" w:line="240" w:lineRule="auto"/>
            </w:pPr>
          </w:p>
        </w:tc>
        <w:tc>
          <w:tcPr>
            <w:tcW w:w="2430" w:type="dxa"/>
          </w:tcPr>
          <w:p w14:paraId="19A16566"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5FBBAA75"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3D873162"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067E3F24"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344906F2"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709C3499"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39AC4BF"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537AB445"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5628F96"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512B4322" w14:textId="77777777" w:rsidR="004F223D" w:rsidRPr="006844E4"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3246CA78" w14:textId="0DABEA5E" w:rsidR="004F223D" w:rsidRPr="00F57E0C" w:rsidRDefault="004F223D" w:rsidP="00452891">
            <w:pPr>
              <w:pStyle w:val="ListParagraph"/>
              <w:numPr>
                <w:ilvl w:val="0"/>
                <w:numId w:val="6"/>
              </w:numPr>
              <w:spacing w:after="0"/>
            </w:pPr>
            <w:r>
              <w:t>Newton’s Laws of Motion</w:t>
            </w:r>
          </w:p>
        </w:tc>
        <w:tc>
          <w:tcPr>
            <w:tcW w:w="2340" w:type="dxa"/>
          </w:tcPr>
          <w:p w14:paraId="03BB60CC"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467D25BC"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4A1D7CE8"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684DA16D"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0536C7F0"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21A106E6"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9926EAF"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41AD1434"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7ECE68F"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4655C35B"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2BBD4770" w14:textId="176A4EA9" w:rsidR="004F223D" w:rsidRPr="006844E4" w:rsidRDefault="004F223D" w:rsidP="00452891">
            <w:pPr>
              <w:numPr>
                <w:ilvl w:val="0"/>
                <w:numId w:val="3"/>
              </w:numPr>
              <w:tabs>
                <w:tab w:val="clear" w:pos="216"/>
              </w:tabs>
              <w:spacing w:after="0" w:line="240" w:lineRule="auto"/>
              <w:rPr>
                <w:rStyle w:val="Strong"/>
                <w:rFonts w:ascii="Arial" w:hAnsi="Arial" w:cs="Arial"/>
                <w:b w:val="0"/>
              </w:rPr>
            </w:pPr>
            <w:r>
              <w:t>Newton’s Laws of Motion</w:t>
            </w:r>
          </w:p>
          <w:p w14:paraId="60D2218D" w14:textId="61FFBF9A" w:rsidR="004F223D" w:rsidRPr="00F57E0C" w:rsidRDefault="004F223D" w:rsidP="004F223D">
            <w:pPr>
              <w:spacing w:after="0"/>
            </w:pPr>
          </w:p>
        </w:tc>
        <w:tc>
          <w:tcPr>
            <w:tcW w:w="2430" w:type="dxa"/>
            <w:gridSpan w:val="2"/>
          </w:tcPr>
          <w:p w14:paraId="633457DE"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6A1BC95F"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470926AA"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451D29D7"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0ADAEE08"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BEA62FB"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9E3E1E5"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765DD632"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08EF2B5D"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5A5F312D"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64585AFF" w14:textId="2CA7CBEB" w:rsidR="004F223D" w:rsidRPr="006844E4" w:rsidRDefault="004F223D" w:rsidP="00452891">
            <w:pPr>
              <w:numPr>
                <w:ilvl w:val="0"/>
                <w:numId w:val="3"/>
              </w:numPr>
              <w:tabs>
                <w:tab w:val="clear" w:pos="216"/>
              </w:tabs>
              <w:spacing w:after="0" w:line="240" w:lineRule="auto"/>
              <w:rPr>
                <w:rStyle w:val="Strong"/>
                <w:rFonts w:ascii="Arial" w:hAnsi="Arial" w:cs="Arial"/>
                <w:b w:val="0"/>
              </w:rPr>
            </w:pPr>
            <w:r>
              <w:t>Newton’s Laws of Motion</w:t>
            </w:r>
          </w:p>
          <w:p w14:paraId="785E14C2" w14:textId="2B665AD4" w:rsidR="004F223D" w:rsidRPr="00F57E0C" w:rsidRDefault="004F223D" w:rsidP="004F223D"/>
        </w:tc>
      </w:tr>
      <w:tr w:rsidR="004F223D" w:rsidRPr="00F57E0C" w14:paraId="74E08B7E" w14:textId="77777777" w:rsidTr="00806AB4">
        <w:trPr>
          <w:trHeight w:val="620"/>
        </w:trPr>
        <w:tc>
          <w:tcPr>
            <w:tcW w:w="694" w:type="dxa"/>
            <w:vMerge/>
          </w:tcPr>
          <w:p w14:paraId="17088DA3" w14:textId="77777777" w:rsidR="004F223D" w:rsidRPr="00F57E0C" w:rsidRDefault="004F223D" w:rsidP="004F223D">
            <w:pPr>
              <w:spacing w:after="0" w:line="240" w:lineRule="auto"/>
            </w:pPr>
          </w:p>
        </w:tc>
        <w:tc>
          <w:tcPr>
            <w:tcW w:w="2204" w:type="dxa"/>
            <w:shd w:val="clear" w:color="auto" w:fill="FFFF00"/>
          </w:tcPr>
          <w:p w14:paraId="3E2E7171" w14:textId="77777777" w:rsidR="004F223D" w:rsidRPr="00F57E0C" w:rsidRDefault="004F223D" w:rsidP="004F223D">
            <w:pPr>
              <w:spacing w:after="0" w:line="240" w:lineRule="auto"/>
              <w:rPr>
                <w:b/>
              </w:rPr>
            </w:pPr>
            <w:r w:rsidRPr="00F57E0C">
              <w:rPr>
                <w:b/>
              </w:rPr>
              <w:t xml:space="preserve">Lesson Topic </w:t>
            </w:r>
            <w:r w:rsidRPr="00F57E0C">
              <w:t>(Content Objective)</w:t>
            </w:r>
          </w:p>
        </w:tc>
        <w:tc>
          <w:tcPr>
            <w:tcW w:w="2340" w:type="dxa"/>
          </w:tcPr>
          <w:p w14:paraId="653224D0" w14:textId="77777777" w:rsidR="00917BB8" w:rsidRDefault="00917BB8" w:rsidP="00917BB8">
            <w:pPr>
              <w:pStyle w:val="ListParagraph"/>
              <w:numPr>
                <w:ilvl w:val="0"/>
                <w:numId w:val="8"/>
              </w:numPr>
              <w:tabs>
                <w:tab w:val="left" w:pos="3780"/>
              </w:tabs>
              <w:spacing w:after="60"/>
            </w:pPr>
            <w:r>
              <w:t>Balanced and unbalanced forces</w:t>
            </w:r>
          </w:p>
          <w:p w14:paraId="4FBB3C9E" w14:textId="22E2283F" w:rsidR="00917BB8" w:rsidRDefault="00917BB8" w:rsidP="00917BB8">
            <w:pPr>
              <w:pStyle w:val="ListParagraph"/>
              <w:numPr>
                <w:ilvl w:val="0"/>
                <w:numId w:val="8"/>
              </w:numPr>
              <w:spacing w:after="60"/>
              <w:jc w:val="both"/>
            </w:pPr>
            <w:r>
              <w:t>Speed , Velocity and Acceleration</w:t>
            </w:r>
          </w:p>
          <w:p w14:paraId="5B429A23" w14:textId="77777777" w:rsidR="00210593" w:rsidRPr="006844E4" w:rsidRDefault="00210593" w:rsidP="00210593">
            <w:pPr>
              <w:numPr>
                <w:ilvl w:val="0"/>
                <w:numId w:val="3"/>
              </w:numPr>
              <w:tabs>
                <w:tab w:val="clear" w:pos="216"/>
              </w:tabs>
              <w:spacing w:after="0" w:line="240" w:lineRule="auto"/>
              <w:rPr>
                <w:rStyle w:val="Strong"/>
                <w:rFonts w:ascii="Arial" w:hAnsi="Arial" w:cs="Arial"/>
                <w:b w:val="0"/>
              </w:rPr>
            </w:pPr>
            <w:r>
              <w:t>Newton’s Laws of Motion</w:t>
            </w:r>
          </w:p>
          <w:p w14:paraId="16C2E3FB" w14:textId="3CBF169B" w:rsidR="00210593" w:rsidRPr="00F57E0C" w:rsidRDefault="00210593" w:rsidP="004F223D">
            <w:pPr>
              <w:tabs>
                <w:tab w:val="left" w:pos="3780"/>
              </w:tabs>
              <w:spacing w:after="60"/>
            </w:pPr>
          </w:p>
        </w:tc>
        <w:tc>
          <w:tcPr>
            <w:tcW w:w="2340" w:type="dxa"/>
          </w:tcPr>
          <w:p w14:paraId="5C74F666" w14:textId="77777777" w:rsidR="00210593" w:rsidRPr="006844E4" w:rsidRDefault="00210593" w:rsidP="00917BB8">
            <w:pPr>
              <w:numPr>
                <w:ilvl w:val="0"/>
                <w:numId w:val="3"/>
              </w:numPr>
              <w:spacing w:after="0" w:line="240" w:lineRule="auto"/>
              <w:rPr>
                <w:rStyle w:val="Strong"/>
                <w:rFonts w:ascii="Arial" w:hAnsi="Arial" w:cs="Arial"/>
                <w:b w:val="0"/>
              </w:rPr>
            </w:pPr>
            <w:r>
              <w:lastRenderedPageBreak/>
              <w:t>Newton’s Laws of Motion</w:t>
            </w:r>
          </w:p>
          <w:p w14:paraId="59CA0621" w14:textId="77777777" w:rsidR="00917BB8" w:rsidRDefault="00917BB8" w:rsidP="00917BB8">
            <w:pPr>
              <w:pStyle w:val="ListParagraph"/>
              <w:numPr>
                <w:ilvl w:val="0"/>
                <w:numId w:val="3"/>
              </w:numPr>
              <w:tabs>
                <w:tab w:val="left" w:pos="3780"/>
              </w:tabs>
              <w:spacing w:after="60"/>
            </w:pPr>
            <w:r>
              <w:t>Balanced and unbalanced forces</w:t>
            </w:r>
          </w:p>
          <w:p w14:paraId="3659FBED" w14:textId="77777777" w:rsidR="00917BB8" w:rsidRDefault="00917BB8" w:rsidP="00917BB8">
            <w:pPr>
              <w:pStyle w:val="ListParagraph"/>
              <w:numPr>
                <w:ilvl w:val="0"/>
                <w:numId w:val="3"/>
              </w:numPr>
              <w:spacing w:after="60"/>
              <w:jc w:val="both"/>
            </w:pPr>
            <w:r>
              <w:t>Speed , Velocity and Acceleration</w:t>
            </w:r>
          </w:p>
          <w:p w14:paraId="4DB0C530" w14:textId="2F18D5E6" w:rsidR="00210593" w:rsidRPr="00F57E0C" w:rsidRDefault="00210593" w:rsidP="004F223D">
            <w:pPr>
              <w:spacing w:after="60"/>
              <w:rPr>
                <w:rFonts w:cs="Arial"/>
                <w:color w:val="000000"/>
              </w:rPr>
            </w:pPr>
          </w:p>
        </w:tc>
        <w:tc>
          <w:tcPr>
            <w:tcW w:w="2430" w:type="dxa"/>
          </w:tcPr>
          <w:p w14:paraId="5CF1104B" w14:textId="77777777" w:rsidR="00210593" w:rsidRDefault="00210593" w:rsidP="00917BB8">
            <w:pPr>
              <w:pStyle w:val="ListParagraph"/>
              <w:numPr>
                <w:ilvl w:val="0"/>
                <w:numId w:val="9"/>
              </w:numPr>
              <w:tabs>
                <w:tab w:val="left" w:pos="3780"/>
              </w:tabs>
              <w:spacing w:after="60"/>
            </w:pPr>
            <w:r>
              <w:t>Balanced and unbalanced forces</w:t>
            </w:r>
          </w:p>
          <w:p w14:paraId="0E1D8F35" w14:textId="77777777" w:rsidR="004F223D" w:rsidRDefault="004F223D" w:rsidP="00917BB8">
            <w:pPr>
              <w:pStyle w:val="ListParagraph"/>
              <w:numPr>
                <w:ilvl w:val="0"/>
                <w:numId w:val="9"/>
              </w:numPr>
              <w:spacing w:after="60"/>
            </w:pPr>
            <w:r>
              <w:t>Speed , Velocity and Acceleration</w:t>
            </w:r>
          </w:p>
          <w:p w14:paraId="1F0BAA2A" w14:textId="77777777" w:rsidR="00210593" w:rsidRPr="006844E4" w:rsidRDefault="00210593" w:rsidP="00210593">
            <w:pPr>
              <w:numPr>
                <w:ilvl w:val="0"/>
                <w:numId w:val="3"/>
              </w:numPr>
              <w:tabs>
                <w:tab w:val="clear" w:pos="216"/>
              </w:tabs>
              <w:spacing w:after="0" w:line="240" w:lineRule="auto"/>
              <w:rPr>
                <w:rStyle w:val="Strong"/>
                <w:rFonts w:ascii="Arial" w:hAnsi="Arial" w:cs="Arial"/>
                <w:b w:val="0"/>
              </w:rPr>
            </w:pPr>
            <w:r>
              <w:t>Newton’s Laws of Motion</w:t>
            </w:r>
          </w:p>
          <w:p w14:paraId="11899456" w14:textId="32BD9D2A" w:rsidR="00210593" w:rsidRPr="00F57E0C" w:rsidRDefault="00210593" w:rsidP="004F223D">
            <w:pPr>
              <w:spacing w:after="60"/>
            </w:pPr>
          </w:p>
        </w:tc>
        <w:tc>
          <w:tcPr>
            <w:tcW w:w="2340" w:type="dxa"/>
          </w:tcPr>
          <w:p w14:paraId="270AF6F9" w14:textId="77777777" w:rsidR="00210593" w:rsidRDefault="00210593" w:rsidP="00917BB8">
            <w:pPr>
              <w:pStyle w:val="ListParagraph"/>
              <w:numPr>
                <w:ilvl w:val="0"/>
                <w:numId w:val="10"/>
              </w:numPr>
              <w:tabs>
                <w:tab w:val="left" w:pos="3780"/>
              </w:tabs>
              <w:spacing w:after="60"/>
            </w:pPr>
            <w:r>
              <w:lastRenderedPageBreak/>
              <w:t>Balanced and unbalanced forces</w:t>
            </w:r>
          </w:p>
          <w:p w14:paraId="1D8BD2CB" w14:textId="77777777" w:rsidR="004F223D" w:rsidRDefault="00F15F66" w:rsidP="00917BB8">
            <w:pPr>
              <w:pStyle w:val="ListParagraph"/>
              <w:numPr>
                <w:ilvl w:val="0"/>
                <w:numId w:val="10"/>
              </w:numPr>
              <w:spacing w:after="60"/>
            </w:pPr>
            <w:r>
              <w:t>Speed , Velocity and Acceleration</w:t>
            </w:r>
          </w:p>
          <w:p w14:paraId="18227ECE" w14:textId="77777777" w:rsidR="00210593" w:rsidRPr="006844E4" w:rsidRDefault="00210593" w:rsidP="00210593">
            <w:pPr>
              <w:numPr>
                <w:ilvl w:val="0"/>
                <w:numId w:val="3"/>
              </w:numPr>
              <w:tabs>
                <w:tab w:val="clear" w:pos="216"/>
              </w:tabs>
              <w:spacing w:after="0" w:line="240" w:lineRule="auto"/>
              <w:rPr>
                <w:rStyle w:val="Strong"/>
                <w:rFonts w:ascii="Arial" w:hAnsi="Arial" w:cs="Arial"/>
                <w:b w:val="0"/>
              </w:rPr>
            </w:pPr>
            <w:r>
              <w:t>Newton’s Laws of Motion</w:t>
            </w:r>
          </w:p>
          <w:p w14:paraId="660C6F2C" w14:textId="093B14FD" w:rsidR="00210593" w:rsidRPr="00F57E0C" w:rsidRDefault="00210593" w:rsidP="004F223D">
            <w:pPr>
              <w:spacing w:after="60"/>
            </w:pPr>
          </w:p>
        </w:tc>
        <w:tc>
          <w:tcPr>
            <w:tcW w:w="2430" w:type="dxa"/>
            <w:gridSpan w:val="2"/>
          </w:tcPr>
          <w:p w14:paraId="2D15FA9E" w14:textId="77777777" w:rsidR="00F15F66" w:rsidRDefault="00F15F66" w:rsidP="00210593">
            <w:pPr>
              <w:pStyle w:val="ListParagraph"/>
              <w:numPr>
                <w:ilvl w:val="0"/>
                <w:numId w:val="7"/>
              </w:numPr>
              <w:spacing w:after="0" w:line="240" w:lineRule="auto"/>
            </w:pPr>
            <w:r>
              <w:lastRenderedPageBreak/>
              <w:t xml:space="preserve">Balanced and unbalanced forces </w:t>
            </w:r>
          </w:p>
          <w:p w14:paraId="7E675C21" w14:textId="77777777" w:rsidR="004F223D" w:rsidRDefault="00F15F66" w:rsidP="00210593">
            <w:pPr>
              <w:pStyle w:val="ListParagraph"/>
              <w:numPr>
                <w:ilvl w:val="0"/>
                <w:numId w:val="7"/>
              </w:numPr>
              <w:spacing w:after="0" w:line="240" w:lineRule="auto"/>
            </w:pPr>
            <w:r>
              <w:t>Speed , Velocity and Acceleration</w:t>
            </w:r>
          </w:p>
          <w:p w14:paraId="5E466023" w14:textId="77777777" w:rsidR="00210593" w:rsidRPr="006844E4" w:rsidRDefault="00210593" w:rsidP="00210593">
            <w:pPr>
              <w:numPr>
                <w:ilvl w:val="0"/>
                <w:numId w:val="7"/>
              </w:numPr>
              <w:spacing w:after="0" w:line="240" w:lineRule="auto"/>
              <w:rPr>
                <w:rStyle w:val="Strong"/>
                <w:rFonts w:ascii="Arial" w:hAnsi="Arial" w:cs="Arial"/>
                <w:b w:val="0"/>
              </w:rPr>
            </w:pPr>
            <w:r>
              <w:t>Newton’s Laws of Motion</w:t>
            </w:r>
          </w:p>
          <w:p w14:paraId="0611D337" w14:textId="3F3C4083" w:rsidR="00210593" w:rsidRPr="00F57E0C" w:rsidRDefault="00210593" w:rsidP="00210593">
            <w:pPr>
              <w:pStyle w:val="ListParagraph"/>
              <w:spacing w:after="0" w:line="240" w:lineRule="auto"/>
              <w:ind w:left="216"/>
            </w:pPr>
          </w:p>
        </w:tc>
      </w:tr>
      <w:tr w:rsidR="004F223D" w:rsidRPr="00F57E0C" w14:paraId="23BF0C6E" w14:textId="77777777" w:rsidTr="00806AB4">
        <w:trPr>
          <w:trHeight w:val="377"/>
        </w:trPr>
        <w:tc>
          <w:tcPr>
            <w:tcW w:w="694" w:type="dxa"/>
            <w:vMerge/>
          </w:tcPr>
          <w:p w14:paraId="6554488C" w14:textId="77777777" w:rsidR="004F223D" w:rsidRPr="00F57E0C" w:rsidRDefault="004F223D" w:rsidP="004F223D">
            <w:pPr>
              <w:spacing w:after="0" w:line="240" w:lineRule="auto"/>
            </w:pPr>
          </w:p>
        </w:tc>
        <w:tc>
          <w:tcPr>
            <w:tcW w:w="2204" w:type="dxa"/>
            <w:shd w:val="clear" w:color="auto" w:fill="FFFF00"/>
          </w:tcPr>
          <w:p w14:paraId="6D7012BA" w14:textId="77777777" w:rsidR="004F223D" w:rsidRPr="00F57E0C" w:rsidRDefault="004F223D" w:rsidP="004F223D">
            <w:pPr>
              <w:spacing w:after="0" w:line="240" w:lineRule="auto"/>
            </w:pPr>
            <w:r w:rsidRPr="00F57E0C">
              <w:rPr>
                <w:b/>
              </w:rPr>
              <w:t xml:space="preserve">ELPS </w:t>
            </w:r>
            <w:r w:rsidRPr="00F57E0C">
              <w:t>(Language Objective)</w:t>
            </w:r>
          </w:p>
          <w:p w14:paraId="7F8B4AAC" w14:textId="77777777" w:rsidR="004F223D" w:rsidRPr="00F57E0C" w:rsidRDefault="004F223D" w:rsidP="004F223D">
            <w:pPr>
              <w:spacing w:after="0" w:line="240" w:lineRule="auto"/>
            </w:pPr>
          </w:p>
          <w:p w14:paraId="1DBCB846" w14:textId="77777777" w:rsidR="004F223D" w:rsidRPr="00F57E0C" w:rsidRDefault="004F223D" w:rsidP="004F223D">
            <w:pPr>
              <w:spacing w:after="0" w:line="240" w:lineRule="auto"/>
            </w:pPr>
          </w:p>
          <w:p w14:paraId="6BF61EC8" w14:textId="77777777" w:rsidR="004F223D" w:rsidRPr="00F57E0C" w:rsidRDefault="004F223D" w:rsidP="004F223D">
            <w:pPr>
              <w:spacing w:after="0" w:line="240" w:lineRule="auto"/>
            </w:pPr>
          </w:p>
          <w:p w14:paraId="5C07D830" w14:textId="77777777" w:rsidR="004F223D" w:rsidRPr="00F57E0C" w:rsidRDefault="004F223D" w:rsidP="004F223D">
            <w:pPr>
              <w:spacing w:after="0" w:line="240" w:lineRule="auto"/>
            </w:pPr>
          </w:p>
          <w:p w14:paraId="33FD9B41" w14:textId="77777777" w:rsidR="004F223D" w:rsidRPr="00F57E0C" w:rsidRDefault="004F223D" w:rsidP="004F223D">
            <w:pPr>
              <w:spacing w:after="0" w:line="240" w:lineRule="auto"/>
            </w:pPr>
          </w:p>
          <w:p w14:paraId="2339E315" w14:textId="77777777" w:rsidR="004F223D" w:rsidRPr="00F57E0C" w:rsidRDefault="004F223D" w:rsidP="004F223D">
            <w:pPr>
              <w:spacing w:after="0" w:line="240" w:lineRule="auto"/>
            </w:pPr>
          </w:p>
          <w:p w14:paraId="7EC967A1" w14:textId="77777777" w:rsidR="004F223D" w:rsidRPr="00F57E0C" w:rsidRDefault="004F223D" w:rsidP="004F223D">
            <w:pPr>
              <w:spacing w:after="0" w:line="240" w:lineRule="auto"/>
            </w:pPr>
          </w:p>
          <w:p w14:paraId="0F9984E0" w14:textId="77777777" w:rsidR="004F223D" w:rsidRPr="00F57E0C" w:rsidRDefault="004F223D" w:rsidP="004F223D">
            <w:pPr>
              <w:spacing w:after="0" w:line="240" w:lineRule="auto"/>
            </w:pPr>
          </w:p>
          <w:p w14:paraId="0F8B42BF" w14:textId="77777777" w:rsidR="004F223D" w:rsidRPr="00F57E0C" w:rsidRDefault="004F223D" w:rsidP="004F223D">
            <w:pPr>
              <w:spacing w:after="0" w:line="240" w:lineRule="auto"/>
            </w:pPr>
          </w:p>
          <w:p w14:paraId="6C8C43CB" w14:textId="77777777" w:rsidR="004F223D" w:rsidRPr="00F57E0C" w:rsidRDefault="004F223D" w:rsidP="004F223D">
            <w:pPr>
              <w:spacing w:after="0" w:line="240" w:lineRule="auto"/>
            </w:pPr>
          </w:p>
          <w:p w14:paraId="5C11BB9B" w14:textId="77777777" w:rsidR="004F223D" w:rsidRPr="00F57E0C" w:rsidRDefault="004F223D" w:rsidP="004F223D">
            <w:pPr>
              <w:spacing w:after="0" w:line="240" w:lineRule="auto"/>
            </w:pPr>
          </w:p>
          <w:p w14:paraId="2F5702B3" w14:textId="77777777" w:rsidR="004F223D" w:rsidRPr="00F57E0C" w:rsidRDefault="004F223D" w:rsidP="004F223D">
            <w:pPr>
              <w:spacing w:after="0" w:line="240" w:lineRule="auto"/>
            </w:pPr>
          </w:p>
          <w:p w14:paraId="380F5B41" w14:textId="77777777" w:rsidR="004F223D" w:rsidRPr="00F57E0C" w:rsidRDefault="004F223D" w:rsidP="004F223D">
            <w:pPr>
              <w:spacing w:after="0" w:line="240" w:lineRule="auto"/>
            </w:pPr>
          </w:p>
          <w:p w14:paraId="402C985E" w14:textId="77777777" w:rsidR="004F223D" w:rsidRPr="00F57E0C" w:rsidRDefault="004F223D" w:rsidP="004F223D">
            <w:pPr>
              <w:spacing w:after="0" w:line="240" w:lineRule="auto"/>
            </w:pPr>
          </w:p>
          <w:p w14:paraId="09DE1A21" w14:textId="77777777" w:rsidR="004F223D" w:rsidRPr="00F57E0C" w:rsidRDefault="004F223D" w:rsidP="004F223D">
            <w:pPr>
              <w:spacing w:after="0" w:line="240" w:lineRule="auto"/>
            </w:pPr>
          </w:p>
          <w:p w14:paraId="289D1E82" w14:textId="77777777" w:rsidR="004F223D" w:rsidRPr="00F57E0C" w:rsidRDefault="004F223D" w:rsidP="004F223D">
            <w:pPr>
              <w:spacing w:after="0" w:line="240" w:lineRule="auto"/>
            </w:pPr>
          </w:p>
          <w:p w14:paraId="2EA835BF" w14:textId="77777777" w:rsidR="004F223D" w:rsidRPr="00F57E0C" w:rsidRDefault="004F223D" w:rsidP="004F223D">
            <w:pPr>
              <w:spacing w:after="0" w:line="240" w:lineRule="auto"/>
            </w:pPr>
          </w:p>
          <w:p w14:paraId="0622B609" w14:textId="77777777" w:rsidR="004F223D" w:rsidRPr="00F57E0C" w:rsidRDefault="004F223D" w:rsidP="004F223D">
            <w:pPr>
              <w:spacing w:after="0" w:line="240" w:lineRule="auto"/>
            </w:pPr>
          </w:p>
          <w:p w14:paraId="7CAE1BFB" w14:textId="77777777" w:rsidR="004F223D" w:rsidRPr="00F57E0C" w:rsidRDefault="004F223D" w:rsidP="004F223D">
            <w:pPr>
              <w:spacing w:after="0" w:line="240" w:lineRule="auto"/>
            </w:pPr>
          </w:p>
          <w:p w14:paraId="3E746C89" w14:textId="77777777" w:rsidR="004F223D" w:rsidRPr="00F57E0C" w:rsidRDefault="004F223D" w:rsidP="004F223D">
            <w:pPr>
              <w:spacing w:after="0" w:line="240" w:lineRule="auto"/>
            </w:pPr>
          </w:p>
          <w:p w14:paraId="1374A375" w14:textId="77777777" w:rsidR="004F223D" w:rsidRPr="00F57E0C" w:rsidRDefault="004F223D" w:rsidP="004F223D">
            <w:pPr>
              <w:spacing w:after="0" w:line="240" w:lineRule="auto"/>
            </w:pPr>
          </w:p>
          <w:p w14:paraId="7CAF7141" w14:textId="77777777" w:rsidR="004F223D" w:rsidRPr="00F57E0C" w:rsidRDefault="004F223D" w:rsidP="004F223D">
            <w:pPr>
              <w:spacing w:after="0" w:line="240" w:lineRule="auto"/>
            </w:pPr>
          </w:p>
          <w:p w14:paraId="7198BBD4" w14:textId="77777777" w:rsidR="004F223D" w:rsidRPr="00F57E0C" w:rsidRDefault="004F223D" w:rsidP="004F223D">
            <w:pPr>
              <w:spacing w:after="0" w:line="240" w:lineRule="auto"/>
            </w:pPr>
          </w:p>
          <w:p w14:paraId="0B6A9F8B" w14:textId="77777777" w:rsidR="004F223D" w:rsidRPr="00F57E0C" w:rsidRDefault="004F223D" w:rsidP="004F223D">
            <w:pPr>
              <w:spacing w:after="0" w:line="240" w:lineRule="auto"/>
            </w:pPr>
          </w:p>
          <w:p w14:paraId="14773DCA" w14:textId="77777777" w:rsidR="004F223D" w:rsidRPr="00F57E0C" w:rsidRDefault="004F223D" w:rsidP="004F223D">
            <w:pPr>
              <w:spacing w:after="0" w:line="240" w:lineRule="auto"/>
            </w:pPr>
          </w:p>
          <w:p w14:paraId="3D8A1AE4" w14:textId="77777777" w:rsidR="004F223D" w:rsidRPr="00F57E0C" w:rsidRDefault="004F223D" w:rsidP="004F223D">
            <w:pPr>
              <w:spacing w:after="0" w:line="240" w:lineRule="auto"/>
            </w:pPr>
          </w:p>
          <w:p w14:paraId="7636729E" w14:textId="77777777" w:rsidR="004F223D" w:rsidRPr="00F57E0C" w:rsidRDefault="004F223D" w:rsidP="004F223D">
            <w:pPr>
              <w:spacing w:after="0" w:line="240" w:lineRule="auto"/>
            </w:pPr>
          </w:p>
          <w:p w14:paraId="21D816C7" w14:textId="77777777" w:rsidR="004F223D" w:rsidRPr="00F57E0C" w:rsidRDefault="004F223D" w:rsidP="004F223D">
            <w:pPr>
              <w:spacing w:after="0" w:line="240" w:lineRule="auto"/>
            </w:pPr>
          </w:p>
          <w:p w14:paraId="79EEA209" w14:textId="77777777" w:rsidR="004F223D" w:rsidRPr="00F57E0C" w:rsidRDefault="004F223D" w:rsidP="004F223D">
            <w:pPr>
              <w:spacing w:after="0" w:line="240" w:lineRule="auto"/>
            </w:pPr>
          </w:p>
          <w:p w14:paraId="52CB39FD" w14:textId="77777777" w:rsidR="004F223D" w:rsidRPr="00F57E0C" w:rsidRDefault="004F223D" w:rsidP="004F223D">
            <w:pPr>
              <w:spacing w:after="0" w:line="240" w:lineRule="auto"/>
            </w:pPr>
          </w:p>
          <w:p w14:paraId="597C8F87" w14:textId="77777777" w:rsidR="004F223D" w:rsidRPr="00F57E0C" w:rsidRDefault="004F223D" w:rsidP="004F223D">
            <w:pPr>
              <w:spacing w:after="0" w:line="240" w:lineRule="auto"/>
            </w:pPr>
          </w:p>
          <w:p w14:paraId="1A9B081C" w14:textId="77777777" w:rsidR="004F223D" w:rsidRPr="00F57E0C" w:rsidRDefault="004F223D" w:rsidP="004F223D">
            <w:pPr>
              <w:spacing w:after="0" w:line="240" w:lineRule="auto"/>
            </w:pPr>
          </w:p>
          <w:p w14:paraId="4892DA63" w14:textId="77777777" w:rsidR="004F223D" w:rsidRPr="00F57E0C" w:rsidRDefault="004F223D" w:rsidP="004F223D">
            <w:pPr>
              <w:spacing w:after="0" w:line="240" w:lineRule="auto"/>
            </w:pPr>
          </w:p>
        </w:tc>
        <w:tc>
          <w:tcPr>
            <w:tcW w:w="2340" w:type="dxa"/>
          </w:tcPr>
          <w:p w14:paraId="44D0D4FE"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A87E3A0"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6A34324F"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F7B01F3" w14:textId="77777777" w:rsidR="004F223D" w:rsidRPr="002D45FB" w:rsidRDefault="004F223D" w:rsidP="004F223D">
            <w:pPr>
              <w:spacing w:after="0"/>
              <w:rPr>
                <w:rFonts w:ascii="Arial" w:hAnsi="Arial" w:cs="Arial"/>
                <w:b/>
                <w:bCs/>
                <w:sz w:val="20"/>
                <w:szCs w:val="20"/>
              </w:rPr>
            </w:pPr>
          </w:p>
          <w:p w14:paraId="5D06ADC7"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 xml:space="preserve">ELPS C.5b Write using newly acquired basic </w:t>
            </w:r>
            <w:r w:rsidRPr="009C2805">
              <w:rPr>
                <w:rFonts w:ascii="Arial" w:hAnsi="Arial" w:cs="Arial"/>
                <w:sz w:val="20"/>
                <w:szCs w:val="20"/>
              </w:rPr>
              <w:lastRenderedPageBreak/>
              <w:t>vocabulary and content-based grade-level vocabulary</w:t>
            </w:r>
            <w:r>
              <w:rPr>
                <w:rFonts w:ascii="Arial" w:hAnsi="Arial" w:cs="Arial"/>
                <w:sz w:val="20"/>
                <w:szCs w:val="20"/>
              </w:rPr>
              <w:t>.</w:t>
            </w:r>
          </w:p>
          <w:p w14:paraId="644597B6" w14:textId="77777777" w:rsidR="004F223D" w:rsidRPr="00F57E0C" w:rsidRDefault="004F223D" w:rsidP="004F223D">
            <w:pPr>
              <w:spacing w:after="0" w:line="240" w:lineRule="auto"/>
              <w:ind w:left="216"/>
            </w:pPr>
          </w:p>
        </w:tc>
        <w:tc>
          <w:tcPr>
            <w:tcW w:w="2340" w:type="dxa"/>
          </w:tcPr>
          <w:p w14:paraId="5CDA1AF3"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3648C374"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07F178D"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6B750F7" w14:textId="77777777" w:rsidR="004F223D" w:rsidRPr="002D45FB" w:rsidRDefault="004F223D" w:rsidP="004F223D">
            <w:pPr>
              <w:spacing w:after="0"/>
              <w:rPr>
                <w:rFonts w:ascii="Arial" w:hAnsi="Arial" w:cs="Arial"/>
                <w:b/>
                <w:bCs/>
                <w:sz w:val="20"/>
                <w:szCs w:val="20"/>
              </w:rPr>
            </w:pPr>
          </w:p>
          <w:p w14:paraId="01A9FE48"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 xml:space="preserve">ELPS C.5b Write using newly acquired basic </w:t>
            </w:r>
            <w:r w:rsidRPr="009C2805">
              <w:rPr>
                <w:rFonts w:ascii="Arial" w:hAnsi="Arial" w:cs="Arial"/>
                <w:sz w:val="20"/>
                <w:szCs w:val="20"/>
              </w:rPr>
              <w:lastRenderedPageBreak/>
              <w:t>vocabulary and content-based grade-level vocabulary</w:t>
            </w:r>
            <w:r>
              <w:rPr>
                <w:rFonts w:ascii="Arial" w:hAnsi="Arial" w:cs="Arial"/>
                <w:sz w:val="20"/>
                <w:szCs w:val="20"/>
              </w:rPr>
              <w:t>.</w:t>
            </w:r>
          </w:p>
          <w:p w14:paraId="718CCEDE" w14:textId="77777777" w:rsidR="004F223D" w:rsidRPr="00F57E0C" w:rsidRDefault="004F223D" w:rsidP="004F223D">
            <w:pPr>
              <w:spacing w:after="0"/>
              <w:ind w:left="216"/>
              <w:rPr>
                <w:bCs/>
              </w:rPr>
            </w:pPr>
          </w:p>
        </w:tc>
        <w:tc>
          <w:tcPr>
            <w:tcW w:w="2430" w:type="dxa"/>
          </w:tcPr>
          <w:p w14:paraId="41E91C20"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26E8D836"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4DBB4843" w14:textId="77777777" w:rsidR="004F223D" w:rsidRDefault="004F223D" w:rsidP="004F223D">
            <w:pPr>
              <w:spacing w:after="0"/>
              <w:rPr>
                <w:rFonts w:ascii="Arial" w:hAnsi="Arial" w:cs="Arial"/>
                <w:sz w:val="20"/>
                <w:szCs w:val="20"/>
              </w:rPr>
            </w:pPr>
          </w:p>
          <w:p w14:paraId="24D01878"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5E477D2C" w14:textId="77777777" w:rsidR="004F223D" w:rsidRPr="002D45FB" w:rsidRDefault="004F223D" w:rsidP="004F223D">
            <w:pPr>
              <w:spacing w:after="0"/>
              <w:rPr>
                <w:rFonts w:ascii="Arial" w:hAnsi="Arial" w:cs="Arial"/>
                <w:b/>
                <w:bCs/>
                <w:sz w:val="20"/>
                <w:szCs w:val="20"/>
              </w:rPr>
            </w:pPr>
          </w:p>
          <w:p w14:paraId="7799E90F"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w:t>
            </w:r>
            <w:r w:rsidRPr="009C2805">
              <w:rPr>
                <w:rFonts w:ascii="Arial" w:hAnsi="Arial" w:cs="Arial"/>
                <w:sz w:val="20"/>
                <w:szCs w:val="20"/>
              </w:rPr>
              <w:lastRenderedPageBreak/>
              <w:t>based grade-level vocabulary</w:t>
            </w:r>
            <w:r>
              <w:rPr>
                <w:rFonts w:ascii="Arial" w:hAnsi="Arial" w:cs="Arial"/>
                <w:sz w:val="20"/>
                <w:szCs w:val="20"/>
              </w:rPr>
              <w:t>.</w:t>
            </w:r>
          </w:p>
          <w:p w14:paraId="668EC9C0" w14:textId="77777777" w:rsidR="004F223D" w:rsidRPr="00F57E0C" w:rsidRDefault="004F223D" w:rsidP="004F223D">
            <w:pPr>
              <w:spacing w:after="0" w:line="240" w:lineRule="auto"/>
              <w:ind w:left="216"/>
            </w:pPr>
          </w:p>
        </w:tc>
        <w:tc>
          <w:tcPr>
            <w:tcW w:w="2340" w:type="dxa"/>
          </w:tcPr>
          <w:p w14:paraId="0EDEBAC5"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1AFE040" w14:textId="77777777" w:rsidR="004F223D" w:rsidRPr="00EA1B38"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33AB212" w14:textId="77777777" w:rsidR="004F223D" w:rsidRPr="00EA1B38" w:rsidRDefault="004F223D" w:rsidP="004F223D">
            <w:pPr>
              <w:spacing w:after="0"/>
              <w:rPr>
                <w:rFonts w:ascii="Webdings" w:hAnsi="Webdings"/>
                <w:b/>
                <w:bCs/>
                <w:sz w:val="20"/>
                <w:szCs w:val="20"/>
              </w:rPr>
            </w:pPr>
          </w:p>
          <w:p w14:paraId="1DCE2692"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08AA7434" w14:textId="77777777" w:rsidR="004F223D" w:rsidRPr="002D45FB" w:rsidRDefault="004F223D" w:rsidP="004F223D">
            <w:pPr>
              <w:spacing w:after="0"/>
              <w:rPr>
                <w:rFonts w:ascii="Arial" w:hAnsi="Arial" w:cs="Arial"/>
                <w:b/>
                <w:bCs/>
                <w:sz w:val="20"/>
                <w:szCs w:val="20"/>
              </w:rPr>
            </w:pPr>
          </w:p>
          <w:p w14:paraId="0E38951C"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lastRenderedPageBreak/>
              <w:t>ELPS C.5b Write using newly acquired basic vocabulary and content-based grade-level vocabulary</w:t>
            </w:r>
            <w:r>
              <w:rPr>
                <w:rFonts w:ascii="Arial" w:hAnsi="Arial" w:cs="Arial"/>
                <w:sz w:val="20"/>
                <w:szCs w:val="20"/>
              </w:rPr>
              <w:t>.</w:t>
            </w:r>
          </w:p>
          <w:p w14:paraId="2BBCF8B6" w14:textId="77777777" w:rsidR="004F223D" w:rsidRPr="00F57E0C" w:rsidRDefault="004F223D" w:rsidP="004F223D">
            <w:pPr>
              <w:spacing w:after="0"/>
              <w:ind w:left="216"/>
            </w:pPr>
          </w:p>
        </w:tc>
        <w:tc>
          <w:tcPr>
            <w:tcW w:w="2430" w:type="dxa"/>
            <w:gridSpan w:val="2"/>
          </w:tcPr>
          <w:p w14:paraId="0B9E3809"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4FD8638C"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3B6FC721" w14:textId="77777777" w:rsidR="004F223D" w:rsidRDefault="004F223D" w:rsidP="004F223D">
            <w:pPr>
              <w:spacing w:after="0"/>
              <w:rPr>
                <w:rFonts w:ascii="Arial" w:hAnsi="Arial" w:cs="Arial"/>
                <w:sz w:val="20"/>
                <w:szCs w:val="20"/>
              </w:rPr>
            </w:pPr>
          </w:p>
          <w:p w14:paraId="4A370B96"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CC46816" w14:textId="77777777" w:rsidR="004F223D" w:rsidRPr="002D45FB" w:rsidRDefault="004F223D" w:rsidP="004F223D">
            <w:pPr>
              <w:spacing w:after="0"/>
              <w:rPr>
                <w:rFonts w:ascii="Arial" w:hAnsi="Arial" w:cs="Arial"/>
                <w:b/>
                <w:bCs/>
                <w:sz w:val="20"/>
                <w:szCs w:val="20"/>
              </w:rPr>
            </w:pPr>
          </w:p>
          <w:p w14:paraId="55D9F1BA"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w:t>
            </w:r>
            <w:r w:rsidRPr="009C2805">
              <w:rPr>
                <w:rFonts w:ascii="Arial" w:hAnsi="Arial" w:cs="Arial"/>
                <w:sz w:val="20"/>
                <w:szCs w:val="20"/>
              </w:rPr>
              <w:lastRenderedPageBreak/>
              <w:t>based grade-level vocabulary</w:t>
            </w:r>
            <w:r>
              <w:rPr>
                <w:rFonts w:ascii="Arial" w:hAnsi="Arial" w:cs="Arial"/>
                <w:sz w:val="20"/>
                <w:szCs w:val="20"/>
              </w:rPr>
              <w:t>.</w:t>
            </w:r>
          </w:p>
          <w:p w14:paraId="251B4F54" w14:textId="77777777" w:rsidR="004F223D" w:rsidRPr="00F57E0C" w:rsidRDefault="004F223D" w:rsidP="004F223D">
            <w:pPr>
              <w:spacing w:after="0" w:line="240" w:lineRule="auto"/>
              <w:ind w:left="216"/>
            </w:pPr>
          </w:p>
        </w:tc>
      </w:tr>
      <w:tr w:rsidR="004F223D" w:rsidRPr="00F57E0C" w14:paraId="75F04C92" w14:textId="77777777" w:rsidTr="00806AB4">
        <w:trPr>
          <w:trHeight w:val="606"/>
        </w:trPr>
        <w:tc>
          <w:tcPr>
            <w:tcW w:w="694" w:type="dxa"/>
            <w:vMerge w:val="restart"/>
            <w:shd w:val="clear" w:color="auto" w:fill="FFFF00"/>
            <w:textDirection w:val="btLr"/>
            <w:vAlign w:val="center"/>
          </w:tcPr>
          <w:p w14:paraId="734C934D" w14:textId="77777777" w:rsidR="004F223D" w:rsidRPr="00F57E0C" w:rsidRDefault="004F223D" w:rsidP="004F223D">
            <w:pPr>
              <w:spacing w:after="0" w:line="240" w:lineRule="auto"/>
              <w:ind w:left="113" w:right="113"/>
              <w:jc w:val="center"/>
              <w:rPr>
                <w:b/>
              </w:rPr>
            </w:pPr>
            <w:r w:rsidRPr="00F57E0C">
              <w:rPr>
                <w:b/>
              </w:rPr>
              <w:lastRenderedPageBreak/>
              <w:t>Lesson Cycle</w:t>
            </w:r>
          </w:p>
        </w:tc>
        <w:tc>
          <w:tcPr>
            <w:tcW w:w="2204" w:type="dxa"/>
            <w:shd w:val="clear" w:color="auto" w:fill="FFFF00"/>
          </w:tcPr>
          <w:p w14:paraId="5BBBEBC7" w14:textId="77777777" w:rsidR="004F223D" w:rsidRPr="00F57E0C" w:rsidRDefault="004F223D" w:rsidP="004F223D">
            <w:pPr>
              <w:spacing w:after="0" w:line="240" w:lineRule="auto"/>
              <w:rPr>
                <w:b/>
              </w:rPr>
            </w:pPr>
            <w:r w:rsidRPr="00F57E0C">
              <w:rPr>
                <w:b/>
                <w:highlight w:val="green"/>
              </w:rPr>
              <w:t>Engage:</w:t>
            </w:r>
            <w:r w:rsidRPr="00F57E0C">
              <w:rPr>
                <w:b/>
              </w:rPr>
              <w:t xml:space="preserve"> </w:t>
            </w:r>
          </w:p>
          <w:p w14:paraId="53512668" w14:textId="77777777" w:rsidR="004F223D" w:rsidRPr="00F57E0C" w:rsidRDefault="004F223D" w:rsidP="004F223D">
            <w:pPr>
              <w:spacing w:after="0" w:line="240" w:lineRule="auto"/>
              <w:rPr>
                <w:b/>
              </w:rPr>
            </w:pPr>
            <w:r w:rsidRPr="00F57E0C">
              <w:rPr>
                <w:b/>
              </w:rPr>
              <w:t xml:space="preserve">Warm-Up/Opening </w:t>
            </w:r>
          </w:p>
          <w:p w14:paraId="6B3B39F2" w14:textId="77777777" w:rsidR="004F223D" w:rsidRPr="00F57E0C" w:rsidRDefault="004F223D" w:rsidP="004F223D">
            <w:pPr>
              <w:spacing w:after="0" w:line="240" w:lineRule="auto"/>
              <w:rPr>
                <w:b/>
              </w:rPr>
            </w:pPr>
            <w:r w:rsidRPr="00F57E0C">
              <w:rPr>
                <w:b/>
              </w:rPr>
              <w:t>(5 min)</w:t>
            </w:r>
          </w:p>
        </w:tc>
        <w:tc>
          <w:tcPr>
            <w:tcW w:w="2340" w:type="dxa"/>
          </w:tcPr>
          <w:p w14:paraId="5A2AF4C5" w14:textId="3AAAF6A2" w:rsidR="004F223D" w:rsidRPr="00F57E0C" w:rsidRDefault="000F7BCD" w:rsidP="00F73B04">
            <w:pPr>
              <w:spacing w:after="0" w:line="240" w:lineRule="auto"/>
            </w:pPr>
            <w:r>
              <w:t xml:space="preserve">TEACHER WORK DAY </w:t>
            </w:r>
          </w:p>
        </w:tc>
        <w:tc>
          <w:tcPr>
            <w:tcW w:w="2340" w:type="dxa"/>
          </w:tcPr>
          <w:p w14:paraId="3CFD0D26" w14:textId="222BBDE8" w:rsidR="004F223D" w:rsidRPr="00F57E0C" w:rsidRDefault="000F7BCD" w:rsidP="004F223D">
            <w:pPr>
              <w:spacing w:after="0" w:line="240" w:lineRule="auto"/>
            </w:pPr>
            <w:r>
              <w:t xml:space="preserve">Rotation and revolution Simulation Model  </w:t>
            </w:r>
            <w:proofErr w:type="spellStart"/>
            <w:r>
              <w:t>Pg</w:t>
            </w:r>
            <w:proofErr w:type="spellEnd"/>
            <w:r>
              <w:t xml:space="preserve"> 235 </w:t>
            </w:r>
          </w:p>
        </w:tc>
        <w:tc>
          <w:tcPr>
            <w:tcW w:w="2430" w:type="dxa"/>
          </w:tcPr>
          <w:p w14:paraId="52EE2DA4" w14:textId="50D1A666" w:rsidR="00210593" w:rsidRPr="00F57E0C" w:rsidRDefault="00210593" w:rsidP="00210593">
            <w:pPr>
              <w:pStyle w:val="NormalWeb"/>
            </w:pPr>
            <w:r>
              <w:t xml:space="preserve"> </w:t>
            </w:r>
          </w:p>
        </w:tc>
        <w:tc>
          <w:tcPr>
            <w:tcW w:w="2340" w:type="dxa"/>
          </w:tcPr>
          <w:p w14:paraId="1659C752" w14:textId="76192E00" w:rsidR="004F223D" w:rsidRPr="00F57E0C" w:rsidRDefault="000F7BCD" w:rsidP="00210593">
            <w:pPr>
              <w:spacing w:after="0" w:line="240" w:lineRule="auto"/>
            </w:pPr>
            <w:r>
              <w:t xml:space="preserve">Why does the moon appear to change </w:t>
            </w:r>
            <w:proofErr w:type="gramStart"/>
            <w:r>
              <w:t>shape ?</w:t>
            </w:r>
            <w:proofErr w:type="gramEnd"/>
            <w:r>
              <w:t xml:space="preserve"> </w:t>
            </w:r>
            <w:proofErr w:type="spellStart"/>
            <w:r>
              <w:t>Pg</w:t>
            </w:r>
            <w:proofErr w:type="spellEnd"/>
            <w:r>
              <w:t xml:space="preserve"> 247</w:t>
            </w:r>
          </w:p>
        </w:tc>
        <w:tc>
          <w:tcPr>
            <w:tcW w:w="2430" w:type="dxa"/>
            <w:gridSpan w:val="2"/>
          </w:tcPr>
          <w:p w14:paraId="0D4046FF" w14:textId="3996BC1A" w:rsidR="00452891" w:rsidRPr="00F57E0C" w:rsidRDefault="00452891" w:rsidP="00210593">
            <w:pPr>
              <w:pStyle w:val="NormalWeb"/>
            </w:pPr>
          </w:p>
        </w:tc>
      </w:tr>
      <w:tr w:rsidR="004F223D" w:rsidRPr="00F57E0C" w14:paraId="4C9422A6" w14:textId="77777777" w:rsidTr="00806AB4">
        <w:trPr>
          <w:trHeight w:val="70"/>
        </w:trPr>
        <w:tc>
          <w:tcPr>
            <w:tcW w:w="694" w:type="dxa"/>
            <w:vMerge/>
            <w:shd w:val="clear" w:color="auto" w:fill="FFFF00"/>
          </w:tcPr>
          <w:p w14:paraId="1EB67620" w14:textId="3D574F60" w:rsidR="004F223D" w:rsidRPr="00F57E0C" w:rsidRDefault="004F223D" w:rsidP="004F223D">
            <w:pPr>
              <w:spacing w:after="0" w:line="240" w:lineRule="auto"/>
            </w:pPr>
          </w:p>
        </w:tc>
        <w:tc>
          <w:tcPr>
            <w:tcW w:w="2204" w:type="dxa"/>
            <w:shd w:val="clear" w:color="auto" w:fill="FFFF00"/>
          </w:tcPr>
          <w:p w14:paraId="58DE717B" w14:textId="77777777" w:rsidR="004F223D" w:rsidRPr="00F57E0C" w:rsidRDefault="004F223D" w:rsidP="004F223D">
            <w:pPr>
              <w:spacing w:after="0" w:line="240" w:lineRule="auto"/>
              <w:rPr>
                <w:b/>
              </w:rPr>
            </w:pPr>
            <w:r w:rsidRPr="00F57E0C">
              <w:rPr>
                <w:b/>
                <w:highlight w:val="green"/>
              </w:rPr>
              <w:t>Explore:</w:t>
            </w:r>
          </w:p>
          <w:p w14:paraId="68B45CF0" w14:textId="77777777" w:rsidR="004F223D" w:rsidRPr="00F57E0C" w:rsidRDefault="004F223D" w:rsidP="004F223D">
            <w:pPr>
              <w:spacing w:after="0" w:line="240" w:lineRule="auto"/>
              <w:rPr>
                <w:b/>
              </w:rPr>
            </w:pPr>
            <w:r w:rsidRPr="00F57E0C">
              <w:rPr>
                <w:b/>
              </w:rPr>
              <w:t>INM/Review (0 min):</w:t>
            </w:r>
          </w:p>
        </w:tc>
        <w:tc>
          <w:tcPr>
            <w:tcW w:w="2340" w:type="dxa"/>
          </w:tcPr>
          <w:p w14:paraId="6A5E5A8C" w14:textId="19FDDA43" w:rsidR="004F223D" w:rsidRPr="00F15F66" w:rsidRDefault="004F223D" w:rsidP="00312DF8">
            <w:pPr>
              <w:pStyle w:val="Default"/>
              <w:rPr>
                <w:rFonts w:ascii="Calibri" w:hAnsi="Calibri"/>
                <w:sz w:val="20"/>
                <w:szCs w:val="20"/>
              </w:rPr>
            </w:pPr>
          </w:p>
        </w:tc>
        <w:tc>
          <w:tcPr>
            <w:tcW w:w="2340" w:type="dxa"/>
          </w:tcPr>
          <w:p w14:paraId="40C49443" w14:textId="03213DFC" w:rsidR="004F223D" w:rsidRPr="00F57E0C" w:rsidRDefault="004F223D" w:rsidP="004F223D">
            <w:pPr>
              <w:spacing w:after="0" w:line="240" w:lineRule="auto"/>
            </w:pPr>
          </w:p>
        </w:tc>
        <w:tc>
          <w:tcPr>
            <w:tcW w:w="2430" w:type="dxa"/>
          </w:tcPr>
          <w:p w14:paraId="50789B4A" w14:textId="7A09D08D" w:rsidR="004F223D" w:rsidRPr="00F57E0C" w:rsidRDefault="00917BB8" w:rsidP="000F7BCD">
            <w:pPr>
              <w:spacing w:after="0" w:line="240" w:lineRule="auto"/>
            </w:pPr>
            <w:r>
              <w:t xml:space="preserve">Complete </w:t>
            </w:r>
            <w:r w:rsidRPr="00F15F66">
              <w:rPr>
                <w:sz w:val="20"/>
                <w:szCs w:val="20"/>
              </w:rPr>
              <w:t xml:space="preserve">Station labs  to explore the </w:t>
            </w:r>
            <w:r w:rsidR="000F7BCD">
              <w:rPr>
                <w:sz w:val="20"/>
                <w:szCs w:val="20"/>
              </w:rPr>
              <w:t xml:space="preserve">motions of the earth : Rotation and revolution </w:t>
            </w:r>
          </w:p>
        </w:tc>
        <w:tc>
          <w:tcPr>
            <w:tcW w:w="2340" w:type="dxa"/>
          </w:tcPr>
          <w:p w14:paraId="3DEA54A1" w14:textId="17D3C1D1" w:rsidR="004F223D" w:rsidRPr="00F57E0C" w:rsidRDefault="004F223D" w:rsidP="00210593">
            <w:pPr>
              <w:spacing w:after="0" w:line="240" w:lineRule="auto"/>
            </w:pPr>
          </w:p>
        </w:tc>
        <w:tc>
          <w:tcPr>
            <w:tcW w:w="2430" w:type="dxa"/>
            <w:gridSpan w:val="2"/>
          </w:tcPr>
          <w:p w14:paraId="61BD69CC" w14:textId="18C9F3E2" w:rsidR="004F223D" w:rsidRPr="00F57E0C" w:rsidRDefault="000F7BCD" w:rsidP="004F223D">
            <w:pPr>
              <w:spacing w:after="0" w:line="240" w:lineRule="auto"/>
            </w:pPr>
            <w:r>
              <w:t xml:space="preserve">Oreo Lab to explore the phases of the moon </w:t>
            </w:r>
          </w:p>
          <w:p w14:paraId="51207BAF" w14:textId="7355DF20" w:rsidR="004F223D" w:rsidRPr="00F57E0C" w:rsidRDefault="00F15F66" w:rsidP="004F223D">
            <w:pPr>
              <w:spacing w:after="0" w:line="240" w:lineRule="auto"/>
            </w:pPr>
            <w:r>
              <w:t xml:space="preserve"> </w:t>
            </w:r>
          </w:p>
          <w:p w14:paraId="6635BA2B" w14:textId="77777777" w:rsidR="004F223D" w:rsidRPr="00F57E0C" w:rsidRDefault="004F223D" w:rsidP="004F223D">
            <w:pPr>
              <w:spacing w:after="0" w:line="240" w:lineRule="auto"/>
            </w:pPr>
          </w:p>
          <w:p w14:paraId="3633FC68" w14:textId="77777777" w:rsidR="004F223D" w:rsidRPr="00F57E0C" w:rsidRDefault="004F223D" w:rsidP="004F223D">
            <w:pPr>
              <w:spacing w:after="0" w:line="240" w:lineRule="auto"/>
            </w:pPr>
          </w:p>
          <w:p w14:paraId="0366F422" w14:textId="77777777" w:rsidR="004F223D" w:rsidRPr="00F57E0C" w:rsidRDefault="004F223D" w:rsidP="004F223D">
            <w:pPr>
              <w:spacing w:after="0" w:line="240" w:lineRule="auto"/>
            </w:pPr>
          </w:p>
          <w:p w14:paraId="1FB0615E" w14:textId="77777777" w:rsidR="004F223D" w:rsidRPr="00F57E0C" w:rsidRDefault="004F223D" w:rsidP="004F223D">
            <w:pPr>
              <w:spacing w:after="0" w:line="240" w:lineRule="auto"/>
            </w:pPr>
          </w:p>
        </w:tc>
      </w:tr>
      <w:tr w:rsidR="004F223D" w:rsidRPr="00F57E0C" w14:paraId="4B1DD07E" w14:textId="77777777" w:rsidTr="00806AB4">
        <w:trPr>
          <w:trHeight w:val="665"/>
        </w:trPr>
        <w:tc>
          <w:tcPr>
            <w:tcW w:w="694" w:type="dxa"/>
            <w:vMerge/>
            <w:shd w:val="clear" w:color="auto" w:fill="FFFF00"/>
          </w:tcPr>
          <w:p w14:paraId="6A02096D" w14:textId="7F88989E" w:rsidR="004F223D" w:rsidRPr="00F57E0C" w:rsidRDefault="004F223D" w:rsidP="004F223D">
            <w:pPr>
              <w:spacing w:after="0" w:line="240" w:lineRule="auto"/>
            </w:pPr>
          </w:p>
        </w:tc>
        <w:tc>
          <w:tcPr>
            <w:tcW w:w="2204" w:type="dxa"/>
            <w:shd w:val="clear" w:color="auto" w:fill="FFFF00"/>
          </w:tcPr>
          <w:p w14:paraId="6B30939B" w14:textId="77777777" w:rsidR="004F223D" w:rsidRPr="00F57E0C" w:rsidRDefault="004F223D" w:rsidP="004F223D">
            <w:pPr>
              <w:spacing w:after="0" w:line="240" w:lineRule="auto"/>
              <w:rPr>
                <w:b/>
              </w:rPr>
            </w:pPr>
            <w:r w:rsidRPr="00F57E0C">
              <w:rPr>
                <w:b/>
                <w:highlight w:val="green"/>
              </w:rPr>
              <w:t>Explain:</w:t>
            </w:r>
          </w:p>
          <w:p w14:paraId="419B888F" w14:textId="77777777" w:rsidR="004F223D" w:rsidRPr="00F57E0C" w:rsidRDefault="004F223D" w:rsidP="004F223D">
            <w:pPr>
              <w:spacing w:after="0" w:line="240" w:lineRule="auto"/>
              <w:rPr>
                <w:b/>
              </w:rPr>
            </w:pPr>
            <w:r w:rsidRPr="00F57E0C">
              <w:rPr>
                <w:b/>
              </w:rPr>
              <w:t xml:space="preserve">Guided Practice </w:t>
            </w:r>
          </w:p>
        </w:tc>
        <w:tc>
          <w:tcPr>
            <w:tcW w:w="2340" w:type="dxa"/>
          </w:tcPr>
          <w:p w14:paraId="06D2BB7B" w14:textId="479E3CFD" w:rsidR="004F223D" w:rsidRPr="00F57E0C" w:rsidRDefault="004F223D" w:rsidP="004F223D">
            <w:pPr>
              <w:pStyle w:val="Default"/>
              <w:ind w:left="-18"/>
              <w:rPr>
                <w:rFonts w:ascii="Calibri" w:hAnsi="Calibri"/>
                <w:sz w:val="22"/>
                <w:szCs w:val="22"/>
              </w:rPr>
            </w:pPr>
          </w:p>
        </w:tc>
        <w:tc>
          <w:tcPr>
            <w:tcW w:w="2340" w:type="dxa"/>
          </w:tcPr>
          <w:p w14:paraId="5D6F15E1" w14:textId="6A3B0A01" w:rsidR="004F223D" w:rsidRPr="00F57E0C" w:rsidRDefault="00F15F66" w:rsidP="004F223D">
            <w:pPr>
              <w:pStyle w:val="Default"/>
              <w:rPr>
                <w:rFonts w:ascii="Calibri" w:hAnsi="Calibri"/>
                <w:sz w:val="22"/>
                <w:szCs w:val="22"/>
              </w:rPr>
            </w:pPr>
            <w:proofErr w:type="spellStart"/>
            <w:r>
              <w:t>Edusmart</w:t>
            </w:r>
            <w:proofErr w:type="spellEnd"/>
            <w:r>
              <w:t xml:space="preserve"> video and simulation</w:t>
            </w:r>
          </w:p>
        </w:tc>
        <w:tc>
          <w:tcPr>
            <w:tcW w:w="2430" w:type="dxa"/>
          </w:tcPr>
          <w:p w14:paraId="09A73B6C" w14:textId="1DD128D8" w:rsidR="004F223D" w:rsidRPr="00F57E0C" w:rsidRDefault="00917BB8" w:rsidP="004F223D">
            <w:pPr>
              <w:pStyle w:val="Default"/>
              <w:rPr>
                <w:rFonts w:ascii="Calibri" w:hAnsi="Calibri"/>
                <w:sz w:val="22"/>
                <w:szCs w:val="22"/>
              </w:rPr>
            </w:pPr>
            <w:proofErr w:type="spellStart"/>
            <w:r>
              <w:t>Edusmart</w:t>
            </w:r>
            <w:proofErr w:type="spellEnd"/>
            <w:r>
              <w:t xml:space="preserve"> video and simulation</w:t>
            </w:r>
          </w:p>
        </w:tc>
        <w:tc>
          <w:tcPr>
            <w:tcW w:w="2340" w:type="dxa"/>
          </w:tcPr>
          <w:p w14:paraId="6F9F5A2D" w14:textId="1BAF4C48" w:rsidR="004F223D" w:rsidRPr="00F57E0C" w:rsidRDefault="000F7BCD" w:rsidP="004F223D">
            <w:pPr>
              <w:spacing w:after="60"/>
            </w:pPr>
            <w:proofErr w:type="spellStart"/>
            <w:r>
              <w:t>Edusmart</w:t>
            </w:r>
            <w:proofErr w:type="spellEnd"/>
            <w:r>
              <w:t xml:space="preserve"> video and simulation</w:t>
            </w:r>
          </w:p>
        </w:tc>
        <w:tc>
          <w:tcPr>
            <w:tcW w:w="2430" w:type="dxa"/>
            <w:gridSpan w:val="2"/>
          </w:tcPr>
          <w:p w14:paraId="4F53562D" w14:textId="2F0E2E04" w:rsidR="004F223D" w:rsidRPr="00F57E0C" w:rsidRDefault="000F7BCD" w:rsidP="004F223D">
            <w:pPr>
              <w:spacing w:after="60"/>
            </w:pPr>
            <w:proofErr w:type="spellStart"/>
            <w:r>
              <w:t>Edusmart</w:t>
            </w:r>
            <w:proofErr w:type="spellEnd"/>
            <w:r>
              <w:t xml:space="preserve"> video and simulation</w:t>
            </w:r>
          </w:p>
        </w:tc>
      </w:tr>
      <w:tr w:rsidR="004F223D" w:rsidRPr="00F57E0C" w14:paraId="1FD78AF7" w14:textId="77777777" w:rsidTr="00806AB4">
        <w:trPr>
          <w:trHeight w:val="2825"/>
        </w:trPr>
        <w:tc>
          <w:tcPr>
            <w:tcW w:w="694" w:type="dxa"/>
            <w:vMerge/>
            <w:shd w:val="clear" w:color="auto" w:fill="FFFF00"/>
          </w:tcPr>
          <w:p w14:paraId="51D44AF0" w14:textId="77777777" w:rsidR="004F223D" w:rsidRPr="00F57E0C" w:rsidRDefault="004F223D" w:rsidP="004F223D">
            <w:pPr>
              <w:spacing w:after="0" w:line="240" w:lineRule="auto"/>
            </w:pPr>
          </w:p>
        </w:tc>
        <w:tc>
          <w:tcPr>
            <w:tcW w:w="2204" w:type="dxa"/>
            <w:shd w:val="clear" w:color="auto" w:fill="FFFF00"/>
          </w:tcPr>
          <w:p w14:paraId="584BB8DF" w14:textId="77777777" w:rsidR="004F223D" w:rsidRPr="00F57E0C" w:rsidRDefault="004F223D" w:rsidP="004F223D">
            <w:pPr>
              <w:spacing w:after="0" w:line="240" w:lineRule="auto"/>
              <w:rPr>
                <w:b/>
              </w:rPr>
            </w:pPr>
            <w:r w:rsidRPr="00F57E0C">
              <w:rPr>
                <w:b/>
                <w:highlight w:val="green"/>
              </w:rPr>
              <w:t>Elaborate:</w:t>
            </w:r>
          </w:p>
          <w:p w14:paraId="6C001B20" w14:textId="77777777" w:rsidR="004F223D" w:rsidRPr="00F57E0C" w:rsidRDefault="004F223D" w:rsidP="004F223D">
            <w:pPr>
              <w:spacing w:after="0" w:line="240" w:lineRule="auto"/>
              <w:rPr>
                <w:b/>
              </w:rPr>
            </w:pPr>
            <w:r w:rsidRPr="00F57E0C">
              <w:rPr>
                <w:b/>
              </w:rPr>
              <w:t>Independent Practice (20 min):</w:t>
            </w:r>
          </w:p>
          <w:p w14:paraId="5B1D8BD7" w14:textId="77777777" w:rsidR="004F223D" w:rsidRPr="00F57E0C" w:rsidRDefault="004F223D" w:rsidP="004F223D">
            <w:pPr>
              <w:spacing w:after="0" w:line="240" w:lineRule="auto"/>
              <w:rPr>
                <w:b/>
              </w:rPr>
            </w:pPr>
          </w:p>
        </w:tc>
        <w:tc>
          <w:tcPr>
            <w:tcW w:w="2340" w:type="dxa"/>
          </w:tcPr>
          <w:p w14:paraId="178AA2A1" w14:textId="75FBA92B" w:rsidR="004F223D" w:rsidRPr="00F57E0C" w:rsidRDefault="004F223D" w:rsidP="004F223D">
            <w:pPr>
              <w:spacing w:after="0" w:line="240" w:lineRule="auto"/>
              <w:ind w:left="-18"/>
            </w:pPr>
          </w:p>
        </w:tc>
        <w:tc>
          <w:tcPr>
            <w:tcW w:w="2340" w:type="dxa"/>
          </w:tcPr>
          <w:p w14:paraId="4E386439" w14:textId="77777777" w:rsidR="00F73B04" w:rsidRDefault="00F73B04" w:rsidP="00F73B04">
            <w:pPr>
              <w:autoSpaceDE w:val="0"/>
              <w:autoSpaceDN w:val="0"/>
              <w:adjustRightInd w:val="0"/>
              <w:rPr>
                <w:rFonts w:ascii="Arial" w:hAnsi="Arial" w:cs="Arial"/>
                <w:sz w:val="20"/>
                <w:szCs w:val="20"/>
              </w:rPr>
            </w:pPr>
          </w:p>
          <w:p w14:paraId="6469C9C7" w14:textId="334CB15A" w:rsidR="00F73B04" w:rsidRDefault="00F73B04" w:rsidP="00F73B04">
            <w:pPr>
              <w:autoSpaceDE w:val="0"/>
              <w:autoSpaceDN w:val="0"/>
              <w:adjustRightInd w:val="0"/>
              <w:rPr>
                <w:rFonts w:ascii="Arial" w:hAnsi="Arial" w:cs="Arial"/>
                <w:sz w:val="20"/>
                <w:szCs w:val="20"/>
              </w:rPr>
            </w:pPr>
            <w:r>
              <w:rPr>
                <w:rFonts w:ascii="Arial" w:hAnsi="Arial" w:cs="Arial"/>
                <w:sz w:val="20"/>
                <w:szCs w:val="20"/>
              </w:rPr>
              <w:t>.</w:t>
            </w:r>
          </w:p>
          <w:p w14:paraId="3C8DC711" w14:textId="5295CA89" w:rsidR="004F223D" w:rsidRPr="00F57E0C" w:rsidRDefault="004F223D" w:rsidP="004F223D">
            <w:pPr>
              <w:spacing w:after="0"/>
            </w:pPr>
          </w:p>
        </w:tc>
        <w:tc>
          <w:tcPr>
            <w:tcW w:w="2430" w:type="dxa"/>
          </w:tcPr>
          <w:p w14:paraId="7D3223B0" w14:textId="272F8A6D" w:rsidR="00917BB8" w:rsidRDefault="00917BB8" w:rsidP="00917BB8">
            <w:pPr>
              <w:autoSpaceDE w:val="0"/>
              <w:autoSpaceDN w:val="0"/>
              <w:adjustRightInd w:val="0"/>
              <w:rPr>
                <w:rFonts w:ascii="Arial" w:hAnsi="Arial" w:cs="Arial"/>
                <w:sz w:val="20"/>
                <w:szCs w:val="20"/>
              </w:rPr>
            </w:pPr>
            <w:r>
              <w:rPr>
                <w:rFonts w:ascii="Arial" w:hAnsi="Arial" w:cs="Arial"/>
                <w:sz w:val="20"/>
                <w:szCs w:val="20"/>
              </w:rPr>
              <w:t xml:space="preserve">Students use simple experiment to demonstrate </w:t>
            </w:r>
            <w:r w:rsidR="000F7BCD">
              <w:rPr>
                <w:rFonts w:ascii="Arial" w:hAnsi="Arial" w:cs="Arial"/>
                <w:sz w:val="20"/>
                <w:szCs w:val="20"/>
              </w:rPr>
              <w:t xml:space="preserve">the </w:t>
            </w:r>
            <w:r>
              <w:rPr>
                <w:rFonts w:ascii="Arial" w:hAnsi="Arial" w:cs="Arial"/>
                <w:sz w:val="20"/>
                <w:szCs w:val="20"/>
              </w:rPr>
              <w:t>motion</w:t>
            </w:r>
            <w:r w:rsidR="000F7BCD">
              <w:rPr>
                <w:rFonts w:ascii="Arial" w:hAnsi="Arial" w:cs="Arial"/>
                <w:sz w:val="20"/>
                <w:szCs w:val="20"/>
              </w:rPr>
              <w:t>s of the earth</w:t>
            </w:r>
            <w:r>
              <w:rPr>
                <w:rFonts w:ascii="Arial" w:hAnsi="Arial" w:cs="Arial"/>
                <w:sz w:val="20"/>
                <w:szCs w:val="20"/>
              </w:rPr>
              <w:t>. Students should include a testable hypothesis along with steps to follow to conduct the investigation</w:t>
            </w:r>
          </w:p>
          <w:p w14:paraId="07900589" w14:textId="69488677" w:rsidR="00917BB8" w:rsidRDefault="000F7BCD" w:rsidP="00917BB8">
            <w:pPr>
              <w:autoSpaceDE w:val="0"/>
              <w:autoSpaceDN w:val="0"/>
              <w:adjustRightInd w:val="0"/>
              <w:rPr>
                <w:rFonts w:ascii="Arial" w:hAnsi="Arial" w:cs="Arial"/>
                <w:sz w:val="20"/>
                <w:szCs w:val="20"/>
              </w:rPr>
            </w:pPr>
            <w:proofErr w:type="spellStart"/>
            <w:r>
              <w:rPr>
                <w:rFonts w:ascii="Arial" w:hAnsi="Arial" w:cs="Arial"/>
                <w:sz w:val="20"/>
                <w:szCs w:val="20"/>
              </w:rPr>
              <w:t>Pg</w:t>
            </w:r>
            <w:proofErr w:type="spellEnd"/>
            <w:r>
              <w:rPr>
                <w:rFonts w:ascii="Arial" w:hAnsi="Arial" w:cs="Arial"/>
                <w:sz w:val="20"/>
                <w:szCs w:val="20"/>
              </w:rPr>
              <w:t xml:space="preserve"> 236-243</w:t>
            </w:r>
          </w:p>
          <w:p w14:paraId="261AA314" w14:textId="086F775D" w:rsidR="004F223D" w:rsidRPr="00F57E0C" w:rsidRDefault="004F223D" w:rsidP="004F223D"/>
        </w:tc>
        <w:tc>
          <w:tcPr>
            <w:tcW w:w="2340" w:type="dxa"/>
          </w:tcPr>
          <w:p w14:paraId="66EF102D" w14:textId="154C2434" w:rsidR="004F223D" w:rsidRPr="00F57E0C" w:rsidRDefault="004F223D" w:rsidP="004F223D">
            <w:pPr>
              <w:spacing w:after="0" w:line="240" w:lineRule="auto"/>
            </w:pPr>
          </w:p>
        </w:tc>
        <w:tc>
          <w:tcPr>
            <w:tcW w:w="2430" w:type="dxa"/>
            <w:gridSpan w:val="2"/>
          </w:tcPr>
          <w:p w14:paraId="7C4C8D59" w14:textId="3742E814" w:rsidR="004F223D" w:rsidRPr="00F57E0C" w:rsidRDefault="004F223D" w:rsidP="004F223D">
            <w:pPr>
              <w:spacing w:after="0" w:line="240" w:lineRule="auto"/>
            </w:pPr>
          </w:p>
        </w:tc>
      </w:tr>
      <w:tr w:rsidR="004F223D" w:rsidRPr="00F57E0C" w14:paraId="1D3458C3" w14:textId="77777777" w:rsidTr="00806AB4">
        <w:trPr>
          <w:trHeight w:val="304"/>
        </w:trPr>
        <w:tc>
          <w:tcPr>
            <w:tcW w:w="694" w:type="dxa"/>
            <w:vMerge/>
            <w:shd w:val="clear" w:color="auto" w:fill="FFFF00"/>
          </w:tcPr>
          <w:p w14:paraId="2AFAF47B" w14:textId="217276E5" w:rsidR="004F223D" w:rsidRPr="00F57E0C" w:rsidRDefault="004F223D" w:rsidP="004F223D">
            <w:pPr>
              <w:spacing w:after="0" w:line="240" w:lineRule="auto"/>
            </w:pPr>
          </w:p>
        </w:tc>
        <w:tc>
          <w:tcPr>
            <w:tcW w:w="2204" w:type="dxa"/>
            <w:shd w:val="clear" w:color="auto" w:fill="FFFF00"/>
          </w:tcPr>
          <w:p w14:paraId="7881E8D9" w14:textId="77777777" w:rsidR="004F223D" w:rsidRPr="00F57E0C" w:rsidRDefault="004F223D" w:rsidP="004F223D">
            <w:pPr>
              <w:spacing w:after="0" w:line="240" w:lineRule="auto"/>
              <w:rPr>
                <w:b/>
                <w:highlight w:val="green"/>
              </w:rPr>
            </w:pPr>
          </w:p>
          <w:p w14:paraId="2ACEC8B1" w14:textId="77777777" w:rsidR="004F223D" w:rsidRPr="00F57E0C" w:rsidRDefault="004F223D" w:rsidP="004F223D">
            <w:pPr>
              <w:spacing w:after="0" w:line="240" w:lineRule="auto"/>
              <w:rPr>
                <w:b/>
              </w:rPr>
            </w:pPr>
            <w:r w:rsidRPr="00F57E0C">
              <w:rPr>
                <w:b/>
                <w:highlight w:val="green"/>
              </w:rPr>
              <w:t>Evaluate:</w:t>
            </w:r>
          </w:p>
          <w:p w14:paraId="59F5EB84" w14:textId="77777777" w:rsidR="004F223D" w:rsidRPr="00F57E0C" w:rsidRDefault="004F223D" w:rsidP="004F223D">
            <w:pPr>
              <w:spacing w:after="0" w:line="240" w:lineRule="auto"/>
              <w:rPr>
                <w:b/>
              </w:rPr>
            </w:pPr>
            <w:r w:rsidRPr="00F57E0C">
              <w:rPr>
                <w:b/>
              </w:rPr>
              <w:t>Closing (5 min.):</w:t>
            </w:r>
          </w:p>
        </w:tc>
        <w:tc>
          <w:tcPr>
            <w:tcW w:w="2340" w:type="dxa"/>
          </w:tcPr>
          <w:p w14:paraId="4A591027" w14:textId="77777777" w:rsidR="004F223D" w:rsidRPr="00F57E0C" w:rsidRDefault="004F223D" w:rsidP="004F223D">
            <w:pPr>
              <w:spacing w:after="0"/>
            </w:pPr>
          </w:p>
        </w:tc>
        <w:tc>
          <w:tcPr>
            <w:tcW w:w="2340" w:type="dxa"/>
          </w:tcPr>
          <w:p w14:paraId="55CD82E8" w14:textId="70A6DA17" w:rsidR="004F223D" w:rsidRPr="00F57E0C" w:rsidRDefault="00312DF8" w:rsidP="000F7BCD">
            <w:pPr>
              <w:tabs>
                <w:tab w:val="left" w:pos="792"/>
              </w:tabs>
              <w:spacing w:after="0"/>
            </w:pPr>
            <w:r>
              <w:t xml:space="preserve">Exit </w:t>
            </w:r>
            <w:proofErr w:type="gramStart"/>
            <w:r>
              <w:t>Ticket :</w:t>
            </w:r>
            <w:proofErr w:type="gramEnd"/>
            <w:r>
              <w:t xml:space="preserve"> one example each of </w:t>
            </w:r>
            <w:r w:rsidR="000F7BCD">
              <w:t xml:space="preserve">the </w:t>
            </w:r>
            <w:r>
              <w:t xml:space="preserve"> motion</w:t>
            </w:r>
            <w:r w:rsidR="000F7BCD">
              <w:t xml:space="preserve">s of earth </w:t>
            </w:r>
            <w:r>
              <w:t>.</w:t>
            </w:r>
          </w:p>
        </w:tc>
        <w:tc>
          <w:tcPr>
            <w:tcW w:w="2430" w:type="dxa"/>
          </w:tcPr>
          <w:p w14:paraId="4823D6D9" w14:textId="265FF1B4" w:rsidR="004F223D" w:rsidRPr="00F57E0C" w:rsidRDefault="00917BB8" w:rsidP="000F7BCD">
            <w:pPr>
              <w:spacing w:after="0" w:line="240" w:lineRule="auto"/>
            </w:pPr>
            <w:r>
              <w:t xml:space="preserve">Exit Ticket : </w:t>
            </w:r>
            <w:r w:rsidR="000F7BCD">
              <w:t xml:space="preserve">explain the 2 motions of the earth </w:t>
            </w:r>
          </w:p>
        </w:tc>
        <w:tc>
          <w:tcPr>
            <w:tcW w:w="2340" w:type="dxa"/>
          </w:tcPr>
          <w:p w14:paraId="21F61122" w14:textId="711182CA" w:rsidR="004F223D" w:rsidRPr="00F57E0C" w:rsidRDefault="00917BB8" w:rsidP="00BB1D31">
            <w:pPr>
              <w:spacing w:after="0"/>
            </w:pPr>
            <w:r>
              <w:t xml:space="preserve">EXIT TICKET </w:t>
            </w:r>
            <w:r w:rsidR="000F7BCD">
              <w:t xml:space="preserve">: Draw 2 phases of the moon and explain  </w:t>
            </w:r>
          </w:p>
        </w:tc>
        <w:tc>
          <w:tcPr>
            <w:tcW w:w="2430" w:type="dxa"/>
            <w:gridSpan w:val="2"/>
          </w:tcPr>
          <w:p w14:paraId="77FC1812" w14:textId="41E367EB" w:rsidR="004F223D" w:rsidRPr="00F57E0C" w:rsidRDefault="000F7BCD" w:rsidP="004F223D">
            <w:pPr>
              <w:spacing w:after="0" w:line="240" w:lineRule="auto"/>
            </w:pPr>
            <w:r>
              <w:t xml:space="preserve">Exit Ticket : Draw 2 phases of the moon and explain </w:t>
            </w:r>
            <w:r w:rsidR="00917BB8">
              <w:t xml:space="preserve"> </w:t>
            </w:r>
          </w:p>
        </w:tc>
      </w:tr>
      <w:tr w:rsidR="004F223D" w:rsidRPr="00F57E0C" w14:paraId="2F85D08B" w14:textId="77777777" w:rsidTr="00806AB4">
        <w:trPr>
          <w:trHeight w:val="70"/>
        </w:trPr>
        <w:tc>
          <w:tcPr>
            <w:tcW w:w="694" w:type="dxa"/>
            <w:vMerge w:val="restart"/>
            <w:shd w:val="clear" w:color="auto" w:fill="FFFF00"/>
            <w:textDirection w:val="btLr"/>
          </w:tcPr>
          <w:p w14:paraId="7C3DEBCE" w14:textId="77777777" w:rsidR="004F223D" w:rsidRPr="00F57E0C" w:rsidRDefault="004F223D" w:rsidP="004F223D">
            <w:pPr>
              <w:spacing w:after="0" w:line="240" w:lineRule="auto"/>
              <w:ind w:left="113" w:right="113"/>
              <w:jc w:val="center"/>
              <w:rPr>
                <w:b/>
              </w:rPr>
            </w:pPr>
            <w:r w:rsidRPr="00F57E0C">
              <w:rPr>
                <w:b/>
              </w:rPr>
              <w:lastRenderedPageBreak/>
              <w:t>Reinforcement</w:t>
            </w:r>
          </w:p>
        </w:tc>
        <w:tc>
          <w:tcPr>
            <w:tcW w:w="2204" w:type="dxa"/>
            <w:shd w:val="clear" w:color="auto" w:fill="FFFF00"/>
          </w:tcPr>
          <w:p w14:paraId="6E8C3C2A" w14:textId="77777777" w:rsidR="004F223D" w:rsidRPr="00F57E0C" w:rsidRDefault="004F223D" w:rsidP="004F223D">
            <w:pPr>
              <w:spacing w:after="0" w:line="240" w:lineRule="auto"/>
              <w:rPr>
                <w:b/>
              </w:rPr>
            </w:pPr>
            <w:r w:rsidRPr="00F57E0C">
              <w:rPr>
                <w:b/>
              </w:rPr>
              <w:t>Materials/ Resources:</w:t>
            </w:r>
          </w:p>
        </w:tc>
        <w:tc>
          <w:tcPr>
            <w:tcW w:w="2340" w:type="dxa"/>
          </w:tcPr>
          <w:p w14:paraId="14ECFAB1" w14:textId="7CF26858" w:rsidR="004F223D" w:rsidRPr="00F57E0C" w:rsidRDefault="004F223D" w:rsidP="004F223D">
            <w:pPr>
              <w:spacing w:after="0" w:line="240" w:lineRule="auto"/>
            </w:pPr>
          </w:p>
        </w:tc>
        <w:tc>
          <w:tcPr>
            <w:tcW w:w="2340" w:type="dxa"/>
          </w:tcPr>
          <w:p w14:paraId="625A0D46" w14:textId="6F8C46F9" w:rsidR="004F223D" w:rsidRPr="00F57E0C" w:rsidRDefault="004F223D" w:rsidP="004F223D">
            <w:pPr>
              <w:spacing w:after="0" w:line="240" w:lineRule="auto"/>
            </w:pPr>
          </w:p>
        </w:tc>
        <w:tc>
          <w:tcPr>
            <w:tcW w:w="2430" w:type="dxa"/>
          </w:tcPr>
          <w:p w14:paraId="33BC2061" w14:textId="7662CC47" w:rsidR="004F223D" w:rsidRPr="00F57E0C" w:rsidRDefault="004F223D" w:rsidP="004F223D">
            <w:pPr>
              <w:spacing w:after="0" w:line="240" w:lineRule="auto"/>
            </w:pPr>
          </w:p>
        </w:tc>
        <w:tc>
          <w:tcPr>
            <w:tcW w:w="2340" w:type="dxa"/>
          </w:tcPr>
          <w:p w14:paraId="5332FCEF" w14:textId="29BDEE11" w:rsidR="004F223D" w:rsidRPr="00F57E0C" w:rsidRDefault="004F223D" w:rsidP="004F223D">
            <w:pPr>
              <w:spacing w:after="0" w:line="240" w:lineRule="auto"/>
            </w:pPr>
          </w:p>
        </w:tc>
        <w:tc>
          <w:tcPr>
            <w:tcW w:w="2430" w:type="dxa"/>
            <w:gridSpan w:val="2"/>
          </w:tcPr>
          <w:p w14:paraId="661E328A" w14:textId="748D27EB" w:rsidR="004F223D" w:rsidRPr="00F57E0C" w:rsidRDefault="004F223D" w:rsidP="004F223D">
            <w:pPr>
              <w:spacing w:after="0" w:line="240" w:lineRule="auto"/>
            </w:pPr>
          </w:p>
        </w:tc>
      </w:tr>
      <w:tr w:rsidR="004F223D" w:rsidRPr="00F57E0C" w14:paraId="79E90788" w14:textId="77777777" w:rsidTr="00806AB4">
        <w:trPr>
          <w:trHeight w:val="287"/>
        </w:trPr>
        <w:tc>
          <w:tcPr>
            <w:tcW w:w="694" w:type="dxa"/>
            <w:vMerge/>
            <w:shd w:val="clear" w:color="auto" w:fill="FFFF00"/>
            <w:textDirection w:val="btLr"/>
            <w:vAlign w:val="center"/>
          </w:tcPr>
          <w:p w14:paraId="3B9E3A5D" w14:textId="77777777" w:rsidR="004F223D" w:rsidRPr="00F57E0C" w:rsidRDefault="004F223D" w:rsidP="004F223D">
            <w:pPr>
              <w:spacing w:after="0" w:line="240" w:lineRule="auto"/>
              <w:ind w:left="113" w:right="113"/>
              <w:jc w:val="center"/>
            </w:pPr>
          </w:p>
        </w:tc>
        <w:tc>
          <w:tcPr>
            <w:tcW w:w="2204" w:type="dxa"/>
            <w:shd w:val="clear" w:color="auto" w:fill="FFFF00"/>
          </w:tcPr>
          <w:p w14:paraId="4031E1C5" w14:textId="77777777" w:rsidR="004F223D" w:rsidRPr="00F57E0C" w:rsidRDefault="004F223D" w:rsidP="004F223D">
            <w:pPr>
              <w:spacing w:after="0" w:line="240" w:lineRule="auto"/>
              <w:rPr>
                <w:b/>
              </w:rPr>
            </w:pPr>
            <w:r w:rsidRPr="00F57E0C">
              <w:rPr>
                <w:b/>
              </w:rPr>
              <w:t>Homework</w:t>
            </w:r>
          </w:p>
        </w:tc>
        <w:tc>
          <w:tcPr>
            <w:tcW w:w="2340" w:type="dxa"/>
          </w:tcPr>
          <w:p w14:paraId="54AF1031" w14:textId="65B6D01C" w:rsidR="004F223D" w:rsidRPr="00F57E0C" w:rsidRDefault="004F223D" w:rsidP="004F223D">
            <w:pPr>
              <w:spacing w:after="0" w:line="240" w:lineRule="auto"/>
            </w:pPr>
            <w:r>
              <w:t>3 Questions from homework calendar.</w:t>
            </w:r>
          </w:p>
        </w:tc>
        <w:tc>
          <w:tcPr>
            <w:tcW w:w="2340" w:type="dxa"/>
          </w:tcPr>
          <w:p w14:paraId="5B0D0888" w14:textId="1D31DF15" w:rsidR="004F223D" w:rsidRPr="00F57E0C" w:rsidRDefault="004F223D" w:rsidP="004F223D">
            <w:pPr>
              <w:spacing w:after="0" w:line="240" w:lineRule="auto"/>
            </w:pPr>
            <w:r>
              <w:t>3 Questions from homework calendar.</w:t>
            </w:r>
          </w:p>
        </w:tc>
        <w:tc>
          <w:tcPr>
            <w:tcW w:w="2430" w:type="dxa"/>
          </w:tcPr>
          <w:p w14:paraId="1E0D365B" w14:textId="5C1BC136" w:rsidR="004F223D" w:rsidRPr="00F57E0C" w:rsidRDefault="004F223D" w:rsidP="004F223D">
            <w:pPr>
              <w:spacing w:after="0" w:line="240" w:lineRule="auto"/>
            </w:pPr>
          </w:p>
        </w:tc>
        <w:tc>
          <w:tcPr>
            <w:tcW w:w="2340" w:type="dxa"/>
          </w:tcPr>
          <w:p w14:paraId="7BEAF894" w14:textId="355A2677" w:rsidR="004F223D" w:rsidRPr="00F57E0C" w:rsidRDefault="00917BB8" w:rsidP="004F223D">
            <w:pPr>
              <w:spacing w:after="0" w:line="240" w:lineRule="auto"/>
            </w:pPr>
            <w:r>
              <w:t>Study for Common Assessment.</w:t>
            </w:r>
          </w:p>
        </w:tc>
        <w:tc>
          <w:tcPr>
            <w:tcW w:w="2430" w:type="dxa"/>
            <w:gridSpan w:val="2"/>
          </w:tcPr>
          <w:p w14:paraId="004F3676" w14:textId="235C5F3A" w:rsidR="004F223D" w:rsidRPr="00F57E0C" w:rsidRDefault="004F223D" w:rsidP="004F223D">
            <w:pPr>
              <w:spacing w:after="0" w:line="240" w:lineRule="auto"/>
            </w:pPr>
          </w:p>
        </w:tc>
      </w:tr>
      <w:tr w:rsidR="004F223D" w:rsidRPr="00F57E0C" w14:paraId="44C81F61" w14:textId="77777777" w:rsidTr="00806AB4">
        <w:trPr>
          <w:trHeight w:val="320"/>
        </w:trPr>
        <w:tc>
          <w:tcPr>
            <w:tcW w:w="694" w:type="dxa"/>
            <w:vMerge/>
            <w:shd w:val="clear" w:color="auto" w:fill="FFFF00"/>
          </w:tcPr>
          <w:p w14:paraId="7BD2F539" w14:textId="77777777" w:rsidR="004F223D" w:rsidRPr="00F57E0C" w:rsidRDefault="004F223D" w:rsidP="004F223D">
            <w:pPr>
              <w:spacing w:after="0" w:line="240" w:lineRule="auto"/>
            </w:pPr>
          </w:p>
        </w:tc>
        <w:tc>
          <w:tcPr>
            <w:tcW w:w="2204" w:type="dxa"/>
            <w:shd w:val="clear" w:color="auto" w:fill="FFFF00"/>
          </w:tcPr>
          <w:p w14:paraId="67168DDB" w14:textId="77777777" w:rsidR="004F223D" w:rsidRPr="00F57E0C" w:rsidRDefault="004F223D" w:rsidP="004F223D">
            <w:pPr>
              <w:spacing w:after="0" w:line="240" w:lineRule="auto"/>
              <w:rPr>
                <w:b/>
              </w:rPr>
            </w:pPr>
            <w:r w:rsidRPr="00F57E0C">
              <w:rPr>
                <w:b/>
              </w:rPr>
              <w:t>MODIFICATIONS and/or ACCOMODATIONS:</w:t>
            </w:r>
          </w:p>
          <w:p w14:paraId="674CF807" w14:textId="77777777" w:rsidR="004F223D" w:rsidRPr="00F57E0C" w:rsidRDefault="004F223D" w:rsidP="004F223D">
            <w:pPr>
              <w:spacing w:after="0" w:line="240" w:lineRule="auto"/>
              <w:rPr>
                <w:i/>
              </w:rPr>
            </w:pPr>
            <w:r w:rsidRPr="00F57E0C">
              <w:rPr>
                <w:i/>
              </w:rPr>
              <w:t>-Gifted and Talented</w:t>
            </w:r>
          </w:p>
          <w:p w14:paraId="0ED40CD9" w14:textId="77777777" w:rsidR="004F223D" w:rsidRPr="00F57E0C" w:rsidRDefault="004F223D" w:rsidP="004F223D">
            <w:pPr>
              <w:spacing w:after="0" w:line="240" w:lineRule="auto"/>
              <w:rPr>
                <w:i/>
              </w:rPr>
            </w:pPr>
            <w:r w:rsidRPr="00F57E0C">
              <w:rPr>
                <w:i/>
              </w:rPr>
              <w:t>-ELL/ ESL</w:t>
            </w:r>
          </w:p>
          <w:p w14:paraId="77FD8E4F" w14:textId="77777777" w:rsidR="004F223D" w:rsidRPr="00F57E0C" w:rsidRDefault="004F223D" w:rsidP="004F223D">
            <w:pPr>
              <w:spacing w:after="0" w:line="240" w:lineRule="auto"/>
              <w:rPr>
                <w:i/>
              </w:rPr>
            </w:pPr>
            <w:r w:rsidRPr="00F57E0C">
              <w:rPr>
                <w:i/>
              </w:rPr>
              <w:t>-Special Education</w:t>
            </w:r>
          </w:p>
        </w:tc>
        <w:tc>
          <w:tcPr>
            <w:tcW w:w="2340" w:type="dxa"/>
          </w:tcPr>
          <w:p w14:paraId="554976B7" w14:textId="77777777" w:rsidR="004F223D" w:rsidRPr="00F57E0C" w:rsidRDefault="004F223D" w:rsidP="004F223D">
            <w:pPr>
              <w:spacing w:after="0" w:line="240" w:lineRule="auto"/>
            </w:pPr>
            <w:r w:rsidRPr="00F57E0C">
              <w:t>Shortened Assignments, Highlight key vocabulary, Print Lectures for Student</w:t>
            </w:r>
          </w:p>
          <w:p w14:paraId="7E5C3ACB" w14:textId="77777777" w:rsidR="004F223D" w:rsidRPr="00F57E0C" w:rsidRDefault="004F223D" w:rsidP="004F223D">
            <w:pPr>
              <w:spacing w:after="0" w:line="240" w:lineRule="auto"/>
              <w:jc w:val="center"/>
            </w:pPr>
          </w:p>
        </w:tc>
        <w:tc>
          <w:tcPr>
            <w:tcW w:w="2340" w:type="dxa"/>
          </w:tcPr>
          <w:p w14:paraId="334888AA" w14:textId="77777777" w:rsidR="004F223D" w:rsidRPr="00F57E0C" w:rsidRDefault="004F223D" w:rsidP="004F223D">
            <w:pPr>
              <w:spacing w:after="0" w:line="240" w:lineRule="auto"/>
            </w:pPr>
            <w:r w:rsidRPr="00F57E0C">
              <w:t>Shortened Assignments, Highlight key vocabulary, Print Lectures for Student</w:t>
            </w:r>
          </w:p>
          <w:p w14:paraId="00AFB29C" w14:textId="77777777" w:rsidR="004F223D" w:rsidRPr="00F57E0C" w:rsidRDefault="004F223D" w:rsidP="004F223D">
            <w:pPr>
              <w:spacing w:after="0" w:line="240" w:lineRule="auto"/>
            </w:pPr>
          </w:p>
        </w:tc>
        <w:tc>
          <w:tcPr>
            <w:tcW w:w="2430" w:type="dxa"/>
          </w:tcPr>
          <w:p w14:paraId="6F63BDC5" w14:textId="77777777" w:rsidR="004F223D" w:rsidRPr="00F57E0C" w:rsidRDefault="004F223D" w:rsidP="004F223D">
            <w:pPr>
              <w:spacing w:after="0" w:line="240" w:lineRule="auto"/>
            </w:pPr>
            <w:r w:rsidRPr="00F57E0C">
              <w:t>Shortened Assignments, Highlight key vocabulary, Print Lectures for Student</w:t>
            </w:r>
          </w:p>
          <w:p w14:paraId="60742A1F" w14:textId="77777777" w:rsidR="004F223D" w:rsidRPr="00F57E0C" w:rsidRDefault="004F223D" w:rsidP="004F223D">
            <w:pPr>
              <w:spacing w:after="0" w:line="240" w:lineRule="auto"/>
            </w:pPr>
          </w:p>
        </w:tc>
        <w:tc>
          <w:tcPr>
            <w:tcW w:w="2340" w:type="dxa"/>
          </w:tcPr>
          <w:p w14:paraId="6380E0DE" w14:textId="77777777" w:rsidR="004F223D" w:rsidRPr="00F57E0C" w:rsidRDefault="004F223D" w:rsidP="004F223D">
            <w:pPr>
              <w:spacing w:after="0" w:line="240" w:lineRule="auto"/>
            </w:pPr>
            <w:r w:rsidRPr="00F57E0C">
              <w:t>Shortened Assignments, Highlight key vocabulary, Print Lectures for Student</w:t>
            </w:r>
          </w:p>
          <w:p w14:paraId="623F9D48" w14:textId="77777777" w:rsidR="004F223D" w:rsidRPr="00F57E0C" w:rsidRDefault="004F223D" w:rsidP="004F223D">
            <w:pPr>
              <w:spacing w:after="0" w:line="240" w:lineRule="auto"/>
            </w:pPr>
          </w:p>
        </w:tc>
        <w:tc>
          <w:tcPr>
            <w:tcW w:w="2430" w:type="dxa"/>
            <w:gridSpan w:val="2"/>
          </w:tcPr>
          <w:p w14:paraId="3D81BDEE" w14:textId="77777777" w:rsidR="004F223D" w:rsidRPr="00F57E0C" w:rsidRDefault="004F223D" w:rsidP="004F223D">
            <w:pPr>
              <w:spacing w:after="0" w:line="240" w:lineRule="auto"/>
            </w:pPr>
            <w:r w:rsidRPr="00F57E0C">
              <w:t>Shortened Assignments, Highlight key vocabulary, Print Lectures for Student</w:t>
            </w:r>
          </w:p>
          <w:p w14:paraId="35602715" w14:textId="77777777" w:rsidR="004F223D" w:rsidRPr="00F57E0C" w:rsidRDefault="004F223D" w:rsidP="004F223D">
            <w:pPr>
              <w:spacing w:after="0" w:line="240" w:lineRule="auto"/>
            </w:pPr>
          </w:p>
        </w:tc>
      </w:tr>
    </w:tbl>
    <w:p w14:paraId="4C68A268" w14:textId="77777777" w:rsidR="004D730F" w:rsidRPr="00F57E0C" w:rsidRDefault="004D730F" w:rsidP="005450FA"/>
    <w:p w14:paraId="652B4546" w14:textId="77777777" w:rsidR="00B56762" w:rsidRPr="00F57E0C" w:rsidRDefault="00B56762" w:rsidP="005450FA"/>
    <w:p w14:paraId="480D71EF"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FFB7A" w14:textId="77777777" w:rsidR="00BF341F" w:rsidRDefault="00BF341F" w:rsidP="0008095E">
      <w:pPr>
        <w:spacing w:after="0" w:line="240" w:lineRule="auto"/>
      </w:pPr>
      <w:r>
        <w:separator/>
      </w:r>
    </w:p>
  </w:endnote>
  <w:endnote w:type="continuationSeparator" w:id="0">
    <w:p w14:paraId="25F4FE02" w14:textId="77777777" w:rsidR="00BF341F" w:rsidRDefault="00BF341F"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F833E" w14:textId="77777777" w:rsidR="00BF341F" w:rsidRDefault="00BF341F" w:rsidP="0008095E">
      <w:pPr>
        <w:spacing w:after="0" w:line="240" w:lineRule="auto"/>
      </w:pPr>
      <w:r>
        <w:separator/>
      </w:r>
    </w:p>
  </w:footnote>
  <w:footnote w:type="continuationSeparator" w:id="0">
    <w:p w14:paraId="4AE0A83C" w14:textId="77777777" w:rsidR="00BF341F" w:rsidRDefault="00BF341F"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3FB1" w14:textId="2BFCA1DB"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w:t>
    </w:r>
  </w:p>
  <w:p w14:paraId="20F46802" w14:textId="721D00E4" w:rsidR="00281EC2" w:rsidRDefault="00281EC2" w:rsidP="00C33606">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r>
    <w:r w:rsidR="00B237FE">
      <w:rPr>
        <w:sz w:val="28"/>
        <w:szCs w:val="28"/>
      </w:rPr>
      <w:t>201</w:t>
    </w:r>
    <w:r w:rsidR="003958D4">
      <w:rPr>
        <w:sz w:val="28"/>
        <w:szCs w:val="28"/>
      </w:rPr>
      <w:t>5</w:t>
    </w:r>
    <w:r w:rsidR="00B237FE">
      <w:rPr>
        <w:sz w:val="28"/>
        <w:szCs w:val="28"/>
      </w:rPr>
      <w:t>-201</w:t>
    </w:r>
    <w:r w:rsidR="003958D4">
      <w:rPr>
        <w:sz w:val="28"/>
        <w:szCs w:val="28"/>
      </w:rPr>
      <w:t>6</w:t>
    </w:r>
    <w:r>
      <w:rPr>
        <w:sz w:val="28"/>
        <w:szCs w:val="28"/>
      </w:rPr>
      <w:t xml:space="preserve"> </w:t>
    </w:r>
    <w:r w:rsidR="00C33606">
      <w:rPr>
        <w:sz w:val="28"/>
        <w:szCs w:val="28"/>
      </w:rPr>
      <w:tab/>
    </w:r>
  </w:p>
  <w:p w14:paraId="5B46CE32" w14:textId="77777777" w:rsidR="00281EC2" w:rsidRDefault="00337AE0" w:rsidP="001A2A84">
    <w:pPr>
      <w:pStyle w:val="Header"/>
      <w:jc w:val="center"/>
      <w:rPr>
        <w:sz w:val="28"/>
        <w:szCs w:val="28"/>
      </w:rPr>
    </w:pPr>
    <w:r>
      <w:rPr>
        <w:sz w:val="28"/>
        <w:szCs w:val="28"/>
      </w:rPr>
      <w:t xml:space="preserve">Course: </w:t>
    </w:r>
    <w:r w:rsidR="003674FA">
      <w:rPr>
        <w:sz w:val="28"/>
        <w:szCs w:val="28"/>
      </w:rPr>
      <w:t>Science 8</w:t>
    </w:r>
    <w:r w:rsidR="003674FA" w:rsidRPr="003674FA">
      <w:rPr>
        <w:sz w:val="28"/>
        <w:szCs w:val="28"/>
        <w:vertAlign w:val="superscript"/>
      </w:rPr>
      <w:t>th</w:t>
    </w:r>
    <w:r w:rsidR="003674FA">
      <w:rPr>
        <w:sz w:val="28"/>
        <w:szCs w:val="28"/>
      </w:rPr>
      <w:t xml:space="preserve"> Grade</w:t>
    </w:r>
  </w:p>
  <w:p w14:paraId="46613A37" w14:textId="77777777"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14:paraId="326DFAAC" w14:textId="77777777" w:rsidTr="00B31ECF">
      <w:tc>
        <w:tcPr>
          <w:tcW w:w="10008" w:type="dxa"/>
        </w:tcPr>
        <w:p w14:paraId="1B0338F5" w14:textId="77777777" w:rsidR="00281EC2" w:rsidRPr="00E85D68" w:rsidRDefault="00510EAF" w:rsidP="0009182E">
          <w:pPr>
            <w:pStyle w:val="Header"/>
            <w:rPr>
              <w:sz w:val="24"/>
              <w:szCs w:val="24"/>
            </w:rPr>
          </w:pPr>
          <w:r>
            <w:rPr>
              <w:sz w:val="24"/>
              <w:szCs w:val="24"/>
            </w:rPr>
            <w:t>Teacher</w:t>
          </w:r>
          <w:r w:rsidR="00281EC2" w:rsidRPr="00E85D68">
            <w:rPr>
              <w:sz w:val="24"/>
              <w:szCs w:val="24"/>
            </w:rPr>
            <w:t>:</w:t>
          </w:r>
          <w:r w:rsidR="00FE78E6">
            <w:rPr>
              <w:sz w:val="24"/>
              <w:szCs w:val="24"/>
            </w:rPr>
            <w:t xml:space="preserve"> </w:t>
          </w:r>
          <w:r w:rsidR="007774C8">
            <w:rPr>
              <w:sz w:val="24"/>
              <w:szCs w:val="24"/>
            </w:rPr>
            <w:t>8</w:t>
          </w:r>
          <w:r w:rsidR="007774C8" w:rsidRPr="007774C8">
            <w:rPr>
              <w:sz w:val="24"/>
              <w:szCs w:val="24"/>
              <w:vertAlign w:val="superscript"/>
            </w:rPr>
            <w:t>th</w:t>
          </w:r>
          <w:r w:rsidR="007774C8">
            <w:rPr>
              <w:sz w:val="24"/>
              <w:szCs w:val="24"/>
            </w:rPr>
            <w:t xml:space="preserve"> Grade Science Team </w:t>
          </w:r>
        </w:p>
      </w:tc>
      <w:tc>
        <w:tcPr>
          <w:tcW w:w="4770" w:type="dxa"/>
        </w:tcPr>
        <w:p w14:paraId="65ACD4D6" w14:textId="1417F4EA" w:rsidR="00281EC2" w:rsidRPr="00E85D68" w:rsidRDefault="00281EC2" w:rsidP="006E64ED">
          <w:pPr>
            <w:pStyle w:val="Header"/>
            <w:rPr>
              <w:sz w:val="24"/>
              <w:szCs w:val="24"/>
            </w:rPr>
          </w:pPr>
          <w:r w:rsidRPr="00E85D68">
            <w:rPr>
              <w:sz w:val="24"/>
              <w:szCs w:val="24"/>
            </w:rPr>
            <w:t>Lesson Plan Week of:</w:t>
          </w:r>
          <w:r>
            <w:rPr>
              <w:sz w:val="24"/>
              <w:szCs w:val="24"/>
            </w:rPr>
            <w:t xml:space="preserve">  </w:t>
          </w:r>
          <w:r w:rsidR="006E64ED">
            <w:rPr>
              <w:sz w:val="24"/>
              <w:szCs w:val="24"/>
            </w:rPr>
            <w:t>01</w:t>
          </w:r>
          <w:r w:rsidR="007578FB">
            <w:rPr>
              <w:sz w:val="24"/>
              <w:szCs w:val="24"/>
            </w:rPr>
            <w:t>/</w:t>
          </w:r>
          <w:r w:rsidR="00346331">
            <w:rPr>
              <w:sz w:val="24"/>
              <w:szCs w:val="24"/>
            </w:rPr>
            <w:t>0</w:t>
          </w:r>
          <w:r w:rsidR="006E64ED">
            <w:rPr>
              <w:sz w:val="24"/>
              <w:szCs w:val="24"/>
            </w:rPr>
            <w:t>4</w:t>
          </w:r>
          <w:r w:rsidR="007578FB">
            <w:rPr>
              <w:sz w:val="24"/>
              <w:szCs w:val="24"/>
            </w:rPr>
            <w:t>/1</w:t>
          </w:r>
          <w:r w:rsidR="006E64ED">
            <w:rPr>
              <w:sz w:val="24"/>
              <w:szCs w:val="24"/>
            </w:rPr>
            <w:t>6</w:t>
          </w:r>
          <w:r w:rsidR="007578FB">
            <w:rPr>
              <w:sz w:val="24"/>
              <w:szCs w:val="24"/>
            </w:rPr>
            <w:t>-</w:t>
          </w:r>
          <w:r w:rsidR="006E64ED">
            <w:rPr>
              <w:sz w:val="24"/>
              <w:szCs w:val="24"/>
            </w:rPr>
            <w:t>01</w:t>
          </w:r>
          <w:r w:rsidR="007578FB">
            <w:rPr>
              <w:sz w:val="24"/>
              <w:szCs w:val="24"/>
            </w:rPr>
            <w:t>/</w:t>
          </w:r>
          <w:r w:rsidR="006E64ED">
            <w:rPr>
              <w:sz w:val="24"/>
              <w:szCs w:val="24"/>
            </w:rPr>
            <w:t>08</w:t>
          </w:r>
          <w:r w:rsidR="007774C8">
            <w:rPr>
              <w:sz w:val="24"/>
              <w:szCs w:val="24"/>
            </w:rPr>
            <w:t>/201</w:t>
          </w:r>
          <w:r w:rsidR="006E64ED">
            <w:rPr>
              <w:sz w:val="24"/>
              <w:szCs w:val="24"/>
            </w:rPr>
            <w:t>6</w:t>
          </w:r>
        </w:p>
      </w:tc>
    </w:tr>
  </w:tbl>
  <w:p w14:paraId="403665A9" w14:textId="77777777"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60C"/>
    <w:multiLevelType w:val="hybridMultilevel"/>
    <w:tmpl w:val="103AB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A0D9E"/>
    <w:multiLevelType w:val="hybridMultilevel"/>
    <w:tmpl w:val="5B901DB2"/>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52208CA"/>
    <w:multiLevelType w:val="hybridMultilevel"/>
    <w:tmpl w:val="90D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B7E02"/>
    <w:multiLevelType w:val="hybridMultilevel"/>
    <w:tmpl w:val="686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3034B"/>
    <w:multiLevelType w:val="hybridMultilevel"/>
    <w:tmpl w:val="413E690E"/>
    <w:lvl w:ilvl="0" w:tplc="D54A098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F442E98"/>
    <w:multiLevelType w:val="hybridMultilevel"/>
    <w:tmpl w:val="2B78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211360"/>
    <w:multiLevelType w:val="hybridMultilevel"/>
    <w:tmpl w:val="F0C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07D9A"/>
    <w:multiLevelType w:val="hybridMultilevel"/>
    <w:tmpl w:val="A2C0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F839B6"/>
    <w:multiLevelType w:val="hybridMultilevel"/>
    <w:tmpl w:val="9A320DDE"/>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04CD3"/>
    <w:multiLevelType w:val="hybridMultilevel"/>
    <w:tmpl w:val="48FC75C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2"/>
  </w:num>
  <w:num w:numId="4">
    <w:abstractNumId w:val="7"/>
  </w:num>
  <w:num w:numId="5">
    <w:abstractNumId w:val="0"/>
  </w:num>
  <w:num w:numId="6">
    <w:abstractNumId w:val="5"/>
  </w:num>
  <w:num w:numId="7">
    <w:abstractNumId w:val="9"/>
  </w:num>
  <w:num w:numId="8">
    <w:abstractNumId w:val="8"/>
  </w:num>
  <w:num w:numId="9">
    <w:abstractNumId w:val="3"/>
  </w:num>
  <w:num w:numId="10">
    <w:abstractNumId w:val="4"/>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4D07"/>
    <w:rsid w:val="00016D35"/>
    <w:rsid w:val="00017CB2"/>
    <w:rsid w:val="00017CD7"/>
    <w:rsid w:val="0002422C"/>
    <w:rsid w:val="000271ED"/>
    <w:rsid w:val="000274E2"/>
    <w:rsid w:val="00031B80"/>
    <w:rsid w:val="00033B8E"/>
    <w:rsid w:val="000349B5"/>
    <w:rsid w:val="00040FB7"/>
    <w:rsid w:val="0004483E"/>
    <w:rsid w:val="00044878"/>
    <w:rsid w:val="00045F4C"/>
    <w:rsid w:val="000473B9"/>
    <w:rsid w:val="0005625E"/>
    <w:rsid w:val="00057D37"/>
    <w:rsid w:val="00060270"/>
    <w:rsid w:val="00061E6D"/>
    <w:rsid w:val="00071174"/>
    <w:rsid w:val="000728E0"/>
    <w:rsid w:val="00077B5B"/>
    <w:rsid w:val="0008095E"/>
    <w:rsid w:val="00083923"/>
    <w:rsid w:val="000842BA"/>
    <w:rsid w:val="000851BA"/>
    <w:rsid w:val="00085F0E"/>
    <w:rsid w:val="00091116"/>
    <w:rsid w:val="0009182E"/>
    <w:rsid w:val="0009242D"/>
    <w:rsid w:val="000A1388"/>
    <w:rsid w:val="000A15C8"/>
    <w:rsid w:val="000A5BBD"/>
    <w:rsid w:val="000B135D"/>
    <w:rsid w:val="000B1457"/>
    <w:rsid w:val="000B3EA5"/>
    <w:rsid w:val="000B7C14"/>
    <w:rsid w:val="000C0A65"/>
    <w:rsid w:val="000C4B4E"/>
    <w:rsid w:val="000D557B"/>
    <w:rsid w:val="000E2B30"/>
    <w:rsid w:val="000E3713"/>
    <w:rsid w:val="000F008E"/>
    <w:rsid w:val="000F4548"/>
    <w:rsid w:val="000F7BCD"/>
    <w:rsid w:val="00100DD5"/>
    <w:rsid w:val="001051BC"/>
    <w:rsid w:val="00110849"/>
    <w:rsid w:val="00112D12"/>
    <w:rsid w:val="00112EED"/>
    <w:rsid w:val="00114C77"/>
    <w:rsid w:val="0012203F"/>
    <w:rsid w:val="0012225F"/>
    <w:rsid w:val="00123A9B"/>
    <w:rsid w:val="00125357"/>
    <w:rsid w:val="001308A1"/>
    <w:rsid w:val="001312EB"/>
    <w:rsid w:val="001316FF"/>
    <w:rsid w:val="00132B9E"/>
    <w:rsid w:val="001332B7"/>
    <w:rsid w:val="00136F68"/>
    <w:rsid w:val="0013760D"/>
    <w:rsid w:val="00137843"/>
    <w:rsid w:val="00137EFD"/>
    <w:rsid w:val="00140EA2"/>
    <w:rsid w:val="00144CE5"/>
    <w:rsid w:val="00146061"/>
    <w:rsid w:val="00147F1C"/>
    <w:rsid w:val="00150764"/>
    <w:rsid w:val="00151ED9"/>
    <w:rsid w:val="001609D0"/>
    <w:rsid w:val="00161E81"/>
    <w:rsid w:val="001661C3"/>
    <w:rsid w:val="00166BFE"/>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3D15"/>
    <w:rsid w:val="001D720E"/>
    <w:rsid w:val="001E1097"/>
    <w:rsid w:val="001E4C5E"/>
    <w:rsid w:val="001E528C"/>
    <w:rsid w:val="001E6C40"/>
    <w:rsid w:val="001E71BA"/>
    <w:rsid w:val="001F0EC7"/>
    <w:rsid w:val="001F1611"/>
    <w:rsid w:val="001F26AA"/>
    <w:rsid w:val="001F28F2"/>
    <w:rsid w:val="001F7C58"/>
    <w:rsid w:val="002008C6"/>
    <w:rsid w:val="002031B0"/>
    <w:rsid w:val="00204943"/>
    <w:rsid w:val="00206666"/>
    <w:rsid w:val="0021041A"/>
    <w:rsid w:val="00210593"/>
    <w:rsid w:val="002130D0"/>
    <w:rsid w:val="0021543E"/>
    <w:rsid w:val="00226205"/>
    <w:rsid w:val="00227C45"/>
    <w:rsid w:val="00235111"/>
    <w:rsid w:val="002417C3"/>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2A58"/>
    <w:rsid w:val="00293F52"/>
    <w:rsid w:val="00296249"/>
    <w:rsid w:val="002B0875"/>
    <w:rsid w:val="002B1799"/>
    <w:rsid w:val="002B2021"/>
    <w:rsid w:val="002B32DD"/>
    <w:rsid w:val="002B5395"/>
    <w:rsid w:val="002B6840"/>
    <w:rsid w:val="002B6D1F"/>
    <w:rsid w:val="002C124C"/>
    <w:rsid w:val="002C7188"/>
    <w:rsid w:val="002C76C0"/>
    <w:rsid w:val="002D0D60"/>
    <w:rsid w:val="002D24F6"/>
    <w:rsid w:val="002D3D34"/>
    <w:rsid w:val="002D6AA0"/>
    <w:rsid w:val="002E19E7"/>
    <w:rsid w:val="002E38EB"/>
    <w:rsid w:val="002E52D3"/>
    <w:rsid w:val="002F3C1C"/>
    <w:rsid w:val="002F50AE"/>
    <w:rsid w:val="002F7BF0"/>
    <w:rsid w:val="00301BCE"/>
    <w:rsid w:val="00302A47"/>
    <w:rsid w:val="00312DF8"/>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46331"/>
    <w:rsid w:val="00347D5F"/>
    <w:rsid w:val="00352F07"/>
    <w:rsid w:val="00354AD5"/>
    <w:rsid w:val="00355791"/>
    <w:rsid w:val="00356088"/>
    <w:rsid w:val="00356FD7"/>
    <w:rsid w:val="00357B2C"/>
    <w:rsid w:val="003605C4"/>
    <w:rsid w:val="00360B18"/>
    <w:rsid w:val="00361600"/>
    <w:rsid w:val="00361B85"/>
    <w:rsid w:val="003620BC"/>
    <w:rsid w:val="003648B2"/>
    <w:rsid w:val="0036723B"/>
    <w:rsid w:val="003674FA"/>
    <w:rsid w:val="00370F54"/>
    <w:rsid w:val="00371F11"/>
    <w:rsid w:val="00376EFE"/>
    <w:rsid w:val="00377627"/>
    <w:rsid w:val="00382B27"/>
    <w:rsid w:val="003858E9"/>
    <w:rsid w:val="00393770"/>
    <w:rsid w:val="00394B5B"/>
    <w:rsid w:val="003958D4"/>
    <w:rsid w:val="00395A08"/>
    <w:rsid w:val="003A0B54"/>
    <w:rsid w:val="003A21D6"/>
    <w:rsid w:val="003A54F7"/>
    <w:rsid w:val="003A670C"/>
    <w:rsid w:val="003A7619"/>
    <w:rsid w:val="003A7850"/>
    <w:rsid w:val="003B0B70"/>
    <w:rsid w:val="003B1EE3"/>
    <w:rsid w:val="003B339A"/>
    <w:rsid w:val="003B462E"/>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0AFB"/>
    <w:rsid w:val="00434514"/>
    <w:rsid w:val="00437129"/>
    <w:rsid w:val="00437618"/>
    <w:rsid w:val="00437DD1"/>
    <w:rsid w:val="004406CA"/>
    <w:rsid w:val="0044169F"/>
    <w:rsid w:val="00442993"/>
    <w:rsid w:val="004443EE"/>
    <w:rsid w:val="00446278"/>
    <w:rsid w:val="0044766B"/>
    <w:rsid w:val="00447A83"/>
    <w:rsid w:val="00452891"/>
    <w:rsid w:val="0045476A"/>
    <w:rsid w:val="004547E0"/>
    <w:rsid w:val="00454972"/>
    <w:rsid w:val="0046118E"/>
    <w:rsid w:val="004626FE"/>
    <w:rsid w:val="00462EA5"/>
    <w:rsid w:val="0046514C"/>
    <w:rsid w:val="00466298"/>
    <w:rsid w:val="00467317"/>
    <w:rsid w:val="00471351"/>
    <w:rsid w:val="00472211"/>
    <w:rsid w:val="0047434C"/>
    <w:rsid w:val="00476E25"/>
    <w:rsid w:val="00481CD1"/>
    <w:rsid w:val="004865A3"/>
    <w:rsid w:val="00487616"/>
    <w:rsid w:val="00487B13"/>
    <w:rsid w:val="004905A1"/>
    <w:rsid w:val="00492945"/>
    <w:rsid w:val="004941B8"/>
    <w:rsid w:val="00495826"/>
    <w:rsid w:val="004A0997"/>
    <w:rsid w:val="004A17E3"/>
    <w:rsid w:val="004A5605"/>
    <w:rsid w:val="004B0AB2"/>
    <w:rsid w:val="004B19D5"/>
    <w:rsid w:val="004B1B06"/>
    <w:rsid w:val="004B273E"/>
    <w:rsid w:val="004B45F6"/>
    <w:rsid w:val="004B6203"/>
    <w:rsid w:val="004C08A0"/>
    <w:rsid w:val="004C6966"/>
    <w:rsid w:val="004C7C6A"/>
    <w:rsid w:val="004D31C7"/>
    <w:rsid w:val="004D3576"/>
    <w:rsid w:val="004D530A"/>
    <w:rsid w:val="004D652D"/>
    <w:rsid w:val="004D6D65"/>
    <w:rsid w:val="004D730F"/>
    <w:rsid w:val="004E6DDD"/>
    <w:rsid w:val="004E75E6"/>
    <w:rsid w:val="004E7B55"/>
    <w:rsid w:val="004F0F11"/>
    <w:rsid w:val="004F223D"/>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24FB1"/>
    <w:rsid w:val="005319C2"/>
    <w:rsid w:val="00532FC7"/>
    <w:rsid w:val="005450FA"/>
    <w:rsid w:val="00545E7E"/>
    <w:rsid w:val="00547331"/>
    <w:rsid w:val="0054760C"/>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27"/>
    <w:rsid w:val="005A1157"/>
    <w:rsid w:val="005A5444"/>
    <w:rsid w:val="005A5F0F"/>
    <w:rsid w:val="005A68AB"/>
    <w:rsid w:val="005B109B"/>
    <w:rsid w:val="005B260D"/>
    <w:rsid w:val="005B2C8A"/>
    <w:rsid w:val="005C022C"/>
    <w:rsid w:val="005C080A"/>
    <w:rsid w:val="005C12E7"/>
    <w:rsid w:val="005C176F"/>
    <w:rsid w:val="005C482F"/>
    <w:rsid w:val="005C55B2"/>
    <w:rsid w:val="005D26F7"/>
    <w:rsid w:val="005D2832"/>
    <w:rsid w:val="005D4AE5"/>
    <w:rsid w:val="005D4AE7"/>
    <w:rsid w:val="005D7D5A"/>
    <w:rsid w:val="005E7AD1"/>
    <w:rsid w:val="005F12F1"/>
    <w:rsid w:val="005F2F6D"/>
    <w:rsid w:val="006004D3"/>
    <w:rsid w:val="006170F7"/>
    <w:rsid w:val="00625A9D"/>
    <w:rsid w:val="00626468"/>
    <w:rsid w:val="006279BF"/>
    <w:rsid w:val="006302E0"/>
    <w:rsid w:val="00633B47"/>
    <w:rsid w:val="00634A21"/>
    <w:rsid w:val="00635DA4"/>
    <w:rsid w:val="006369D9"/>
    <w:rsid w:val="00636F2F"/>
    <w:rsid w:val="006372CE"/>
    <w:rsid w:val="006519D0"/>
    <w:rsid w:val="00652340"/>
    <w:rsid w:val="00654286"/>
    <w:rsid w:val="00654E91"/>
    <w:rsid w:val="00655A11"/>
    <w:rsid w:val="0065668A"/>
    <w:rsid w:val="006579F8"/>
    <w:rsid w:val="00660F9C"/>
    <w:rsid w:val="00662073"/>
    <w:rsid w:val="00666043"/>
    <w:rsid w:val="00667277"/>
    <w:rsid w:val="00671DC6"/>
    <w:rsid w:val="006729BB"/>
    <w:rsid w:val="00672E99"/>
    <w:rsid w:val="00675430"/>
    <w:rsid w:val="00675E49"/>
    <w:rsid w:val="0067718E"/>
    <w:rsid w:val="006811F9"/>
    <w:rsid w:val="0068279F"/>
    <w:rsid w:val="00685336"/>
    <w:rsid w:val="006879C6"/>
    <w:rsid w:val="00691AA6"/>
    <w:rsid w:val="006933D4"/>
    <w:rsid w:val="0069385A"/>
    <w:rsid w:val="006A15AD"/>
    <w:rsid w:val="006B13C6"/>
    <w:rsid w:val="006B2265"/>
    <w:rsid w:val="006B2C47"/>
    <w:rsid w:val="006B414A"/>
    <w:rsid w:val="006B42B7"/>
    <w:rsid w:val="006B465A"/>
    <w:rsid w:val="006B5B84"/>
    <w:rsid w:val="006C117F"/>
    <w:rsid w:val="006C1960"/>
    <w:rsid w:val="006C38AB"/>
    <w:rsid w:val="006C5055"/>
    <w:rsid w:val="006D113F"/>
    <w:rsid w:val="006D221F"/>
    <w:rsid w:val="006E1DA6"/>
    <w:rsid w:val="006E64ED"/>
    <w:rsid w:val="006E6E19"/>
    <w:rsid w:val="006E7754"/>
    <w:rsid w:val="006E787A"/>
    <w:rsid w:val="006F19FB"/>
    <w:rsid w:val="006F368E"/>
    <w:rsid w:val="006F4759"/>
    <w:rsid w:val="006F4CF3"/>
    <w:rsid w:val="006F6E92"/>
    <w:rsid w:val="006F7E80"/>
    <w:rsid w:val="00707B0A"/>
    <w:rsid w:val="00710264"/>
    <w:rsid w:val="007134EF"/>
    <w:rsid w:val="00714E58"/>
    <w:rsid w:val="00715F1E"/>
    <w:rsid w:val="007160F0"/>
    <w:rsid w:val="007173F9"/>
    <w:rsid w:val="00726072"/>
    <w:rsid w:val="00727CEE"/>
    <w:rsid w:val="007320CD"/>
    <w:rsid w:val="00735A22"/>
    <w:rsid w:val="00736585"/>
    <w:rsid w:val="007406C0"/>
    <w:rsid w:val="00741368"/>
    <w:rsid w:val="007417F1"/>
    <w:rsid w:val="00744C05"/>
    <w:rsid w:val="00746721"/>
    <w:rsid w:val="00747CBB"/>
    <w:rsid w:val="00750BF5"/>
    <w:rsid w:val="00751D5F"/>
    <w:rsid w:val="0075238E"/>
    <w:rsid w:val="00754C48"/>
    <w:rsid w:val="007578FB"/>
    <w:rsid w:val="00760FDA"/>
    <w:rsid w:val="007618D2"/>
    <w:rsid w:val="007634AB"/>
    <w:rsid w:val="007650EE"/>
    <w:rsid w:val="00765456"/>
    <w:rsid w:val="00767B45"/>
    <w:rsid w:val="00774D31"/>
    <w:rsid w:val="00775C80"/>
    <w:rsid w:val="007769F6"/>
    <w:rsid w:val="00776BFA"/>
    <w:rsid w:val="007774C8"/>
    <w:rsid w:val="00785B25"/>
    <w:rsid w:val="00791A97"/>
    <w:rsid w:val="00794035"/>
    <w:rsid w:val="007A07E1"/>
    <w:rsid w:val="007A3398"/>
    <w:rsid w:val="007A3C4B"/>
    <w:rsid w:val="007A7E40"/>
    <w:rsid w:val="007B0255"/>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3698"/>
    <w:rsid w:val="007D385E"/>
    <w:rsid w:val="007D3E8A"/>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605E"/>
    <w:rsid w:val="00806AB4"/>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392C"/>
    <w:rsid w:val="008A5305"/>
    <w:rsid w:val="008A7847"/>
    <w:rsid w:val="008A7B9E"/>
    <w:rsid w:val="008B2322"/>
    <w:rsid w:val="008B24CB"/>
    <w:rsid w:val="008B73F4"/>
    <w:rsid w:val="008C3EDC"/>
    <w:rsid w:val="008D52EC"/>
    <w:rsid w:val="008D7BFE"/>
    <w:rsid w:val="008E470B"/>
    <w:rsid w:val="008E53F0"/>
    <w:rsid w:val="008E5654"/>
    <w:rsid w:val="008E598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17BB8"/>
    <w:rsid w:val="009215FC"/>
    <w:rsid w:val="0092555E"/>
    <w:rsid w:val="009277CC"/>
    <w:rsid w:val="00931504"/>
    <w:rsid w:val="009331CB"/>
    <w:rsid w:val="00933CB0"/>
    <w:rsid w:val="009347C4"/>
    <w:rsid w:val="00936527"/>
    <w:rsid w:val="009403EC"/>
    <w:rsid w:val="0094192D"/>
    <w:rsid w:val="00942021"/>
    <w:rsid w:val="0094567F"/>
    <w:rsid w:val="00945A7D"/>
    <w:rsid w:val="0095015F"/>
    <w:rsid w:val="00951285"/>
    <w:rsid w:val="0095205D"/>
    <w:rsid w:val="00952D39"/>
    <w:rsid w:val="00952F3A"/>
    <w:rsid w:val="00953E4B"/>
    <w:rsid w:val="0096185C"/>
    <w:rsid w:val="009642A9"/>
    <w:rsid w:val="00972C41"/>
    <w:rsid w:val="009732D6"/>
    <w:rsid w:val="0097626C"/>
    <w:rsid w:val="00977712"/>
    <w:rsid w:val="009778ED"/>
    <w:rsid w:val="00981F0F"/>
    <w:rsid w:val="009849A7"/>
    <w:rsid w:val="00985702"/>
    <w:rsid w:val="00987ED9"/>
    <w:rsid w:val="00992D12"/>
    <w:rsid w:val="00995ECB"/>
    <w:rsid w:val="0099680C"/>
    <w:rsid w:val="00996C9B"/>
    <w:rsid w:val="009A263F"/>
    <w:rsid w:val="009A44F8"/>
    <w:rsid w:val="009A46F6"/>
    <w:rsid w:val="009A747B"/>
    <w:rsid w:val="009B1FA7"/>
    <w:rsid w:val="009B6F0D"/>
    <w:rsid w:val="009B7A80"/>
    <w:rsid w:val="009B7E81"/>
    <w:rsid w:val="009C1067"/>
    <w:rsid w:val="009C3057"/>
    <w:rsid w:val="009C682B"/>
    <w:rsid w:val="009C7430"/>
    <w:rsid w:val="009D0875"/>
    <w:rsid w:val="009D1A2B"/>
    <w:rsid w:val="009D1A88"/>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40E2"/>
    <w:rsid w:val="00A068F2"/>
    <w:rsid w:val="00A14403"/>
    <w:rsid w:val="00A217DE"/>
    <w:rsid w:val="00A21D92"/>
    <w:rsid w:val="00A21E47"/>
    <w:rsid w:val="00A34448"/>
    <w:rsid w:val="00A354AB"/>
    <w:rsid w:val="00A35D63"/>
    <w:rsid w:val="00A366F3"/>
    <w:rsid w:val="00A36FC9"/>
    <w:rsid w:val="00A42185"/>
    <w:rsid w:val="00A43184"/>
    <w:rsid w:val="00A434A4"/>
    <w:rsid w:val="00A43BDF"/>
    <w:rsid w:val="00A462A7"/>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11F"/>
    <w:rsid w:val="00AA46DF"/>
    <w:rsid w:val="00AB0164"/>
    <w:rsid w:val="00AB32C8"/>
    <w:rsid w:val="00AC2DA7"/>
    <w:rsid w:val="00AC509B"/>
    <w:rsid w:val="00AC6D9E"/>
    <w:rsid w:val="00AD0EC5"/>
    <w:rsid w:val="00AD29AA"/>
    <w:rsid w:val="00AD44F0"/>
    <w:rsid w:val="00AD49BB"/>
    <w:rsid w:val="00AD5373"/>
    <w:rsid w:val="00AE03D6"/>
    <w:rsid w:val="00AE0AA8"/>
    <w:rsid w:val="00AE32B9"/>
    <w:rsid w:val="00AF021B"/>
    <w:rsid w:val="00AF06BC"/>
    <w:rsid w:val="00AF116F"/>
    <w:rsid w:val="00AF3C55"/>
    <w:rsid w:val="00AF4E0A"/>
    <w:rsid w:val="00AF5205"/>
    <w:rsid w:val="00B01D63"/>
    <w:rsid w:val="00B0245E"/>
    <w:rsid w:val="00B0389C"/>
    <w:rsid w:val="00B03FB3"/>
    <w:rsid w:val="00B0437F"/>
    <w:rsid w:val="00B11496"/>
    <w:rsid w:val="00B11514"/>
    <w:rsid w:val="00B17C0D"/>
    <w:rsid w:val="00B237FE"/>
    <w:rsid w:val="00B2404E"/>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09D4"/>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6B38"/>
    <w:rsid w:val="00B97D4B"/>
    <w:rsid w:val="00BA15BB"/>
    <w:rsid w:val="00BA1795"/>
    <w:rsid w:val="00BA26E6"/>
    <w:rsid w:val="00BA3DE3"/>
    <w:rsid w:val="00BA41C9"/>
    <w:rsid w:val="00BA580E"/>
    <w:rsid w:val="00BB1006"/>
    <w:rsid w:val="00BB157C"/>
    <w:rsid w:val="00BB1D31"/>
    <w:rsid w:val="00BB2032"/>
    <w:rsid w:val="00BC08EA"/>
    <w:rsid w:val="00BC0B41"/>
    <w:rsid w:val="00BC0C16"/>
    <w:rsid w:val="00BC1605"/>
    <w:rsid w:val="00BC6219"/>
    <w:rsid w:val="00BD0177"/>
    <w:rsid w:val="00BD265E"/>
    <w:rsid w:val="00BE19B0"/>
    <w:rsid w:val="00BE2A42"/>
    <w:rsid w:val="00BE33BD"/>
    <w:rsid w:val="00BE54A2"/>
    <w:rsid w:val="00BE66DB"/>
    <w:rsid w:val="00BE7247"/>
    <w:rsid w:val="00BE7E8A"/>
    <w:rsid w:val="00BF0113"/>
    <w:rsid w:val="00BF341F"/>
    <w:rsid w:val="00BF3D66"/>
    <w:rsid w:val="00BF44D5"/>
    <w:rsid w:val="00BF57A6"/>
    <w:rsid w:val="00C01D6B"/>
    <w:rsid w:val="00C02E4B"/>
    <w:rsid w:val="00C06E4E"/>
    <w:rsid w:val="00C07432"/>
    <w:rsid w:val="00C11098"/>
    <w:rsid w:val="00C134AE"/>
    <w:rsid w:val="00C13C41"/>
    <w:rsid w:val="00C1537A"/>
    <w:rsid w:val="00C202D1"/>
    <w:rsid w:val="00C21592"/>
    <w:rsid w:val="00C227F2"/>
    <w:rsid w:val="00C236C7"/>
    <w:rsid w:val="00C2395E"/>
    <w:rsid w:val="00C27FB8"/>
    <w:rsid w:val="00C32130"/>
    <w:rsid w:val="00C323F3"/>
    <w:rsid w:val="00C32CE4"/>
    <w:rsid w:val="00C32ED0"/>
    <w:rsid w:val="00C33606"/>
    <w:rsid w:val="00C41098"/>
    <w:rsid w:val="00C41D7C"/>
    <w:rsid w:val="00C41DFC"/>
    <w:rsid w:val="00C424A3"/>
    <w:rsid w:val="00C464C8"/>
    <w:rsid w:val="00C474F4"/>
    <w:rsid w:val="00C5200E"/>
    <w:rsid w:val="00C534EC"/>
    <w:rsid w:val="00C536C0"/>
    <w:rsid w:val="00C53CE6"/>
    <w:rsid w:val="00C54509"/>
    <w:rsid w:val="00C6104D"/>
    <w:rsid w:val="00C63FA5"/>
    <w:rsid w:val="00C67317"/>
    <w:rsid w:val="00C70F8E"/>
    <w:rsid w:val="00C73988"/>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1E9"/>
    <w:rsid w:val="00CA5519"/>
    <w:rsid w:val="00CA79F0"/>
    <w:rsid w:val="00CB01F2"/>
    <w:rsid w:val="00CB4C5E"/>
    <w:rsid w:val="00CC6B28"/>
    <w:rsid w:val="00CD0BC3"/>
    <w:rsid w:val="00CD1E76"/>
    <w:rsid w:val="00CD49CF"/>
    <w:rsid w:val="00CE199B"/>
    <w:rsid w:val="00CE2940"/>
    <w:rsid w:val="00CE5470"/>
    <w:rsid w:val="00CE6422"/>
    <w:rsid w:val="00CE67CD"/>
    <w:rsid w:val="00CF2474"/>
    <w:rsid w:val="00CF4A7D"/>
    <w:rsid w:val="00CF667B"/>
    <w:rsid w:val="00D01720"/>
    <w:rsid w:val="00D02B0C"/>
    <w:rsid w:val="00D03634"/>
    <w:rsid w:val="00D10975"/>
    <w:rsid w:val="00D11ABD"/>
    <w:rsid w:val="00D12DB5"/>
    <w:rsid w:val="00D17040"/>
    <w:rsid w:val="00D20CCA"/>
    <w:rsid w:val="00D221F5"/>
    <w:rsid w:val="00D250D7"/>
    <w:rsid w:val="00D25AD7"/>
    <w:rsid w:val="00D34C93"/>
    <w:rsid w:val="00D40D29"/>
    <w:rsid w:val="00D42DB0"/>
    <w:rsid w:val="00D45D00"/>
    <w:rsid w:val="00D50769"/>
    <w:rsid w:val="00D54715"/>
    <w:rsid w:val="00D54DEE"/>
    <w:rsid w:val="00D60784"/>
    <w:rsid w:val="00D65F94"/>
    <w:rsid w:val="00D66055"/>
    <w:rsid w:val="00D73632"/>
    <w:rsid w:val="00D75280"/>
    <w:rsid w:val="00D764EF"/>
    <w:rsid w:val="00D77114"/>
    <w:rsid w:val="00D80B9C"/>
    <w:rsid w:val="00D90775"/>
    <w:rsid w:val="00D95784"/>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62371"/>
    <w:rsid w:val="00E67E8A"/>
    <w:rsid w:val="00E7264E"/>
    <w:rsid w:val="00E75B1A"/>
    <w:rsid w:val="00E75EBA"/>
    <w:rsid w:val="00E76587"/>
    <w:rsid w:val="00E76918"/>
    <w:rsid w:val="00E76CDE"/>
    <w:rsid w:val="00E8174A"/>
    <w:rsid w:val="00E83821"/>
    <w:rsid w:val="00E84756"/>
    <w:rsid w:val="00E85D57"/>
    <w:rsid w:val="00E85D68"/>
    <w:rsid w:val="00E91B4F"/>
    <w:rsid w:val="00E926F5"/>
    <w:rsid w:val="00E9547A"/>
    <w:rsid w:val="00EA1B38"/>
    <w:rsid w:val="00EA5DCC"/>
    <w:rsid w:val="00EA7373"/>
    <w:rsid w:val="00EB28D4"/>
    <w:rsid w:val="00EB3D30"/>
    <w:rsid w:val="00EC23F8"/>
    <w:rsid w:val="00EC2A08"/>
    <w:rsid w:val="00EC3622"/>
    <w:rsid w:val="00EC4553"/>
    <w:rsid w:val="00EC54C3"/>
    <w:rsid w:val="00EC65C8"/>
    <w:rsid w:val="00ED0B7A"/>
    <w:rsid w:val="00ED0BB2"/>
    <w:rsid w:val="00ED3178"/>
    <w:rsid w:val="00ED4435"/>
    <w:rsid w:val="00ED687C"/>
    <w:rsid w:val="00ED76FD"/>
    <w:rsid w:val="00EE04AF"/>
    <w:rsid w:val="00EE4257"/>
    <w:rsid w:val="00EE464A"/>
    <w:rsid w:val="00EE5255"/>
    <w:rsid w:val="00EE5A36"/>
    <w:rsid w:val="00EF0C3E"/>
    <w:rsid w:val="00EF7251"/>
    <w:rsid w:val="00F00091"/>
    <w:rsid w:val="00F00B6B"/>
    <w:rsid w:val="00F02B09"/>
    <w:rsid w:val="00F0554C"/>
    <w:rsid w:val="00F07C59"/>
    <w:rsid w:val="00F12084"/>
    <w:rsid w:val="00F15F66"/>
    <w:rsid w:val="00F165FD"/>
    <w:rsid w:val="00F176B5"/>
    <w:rsid w:val="00F17965"/>
    <w:rsid w:val="00F2047A"/>
    <w:rsid w:val="00F22F70"/>
    <w:rsid w:val="00F23AAF"/>
    <w:rsid w:val="00F23EB6"/>
    <w:rsid w:val="00F243E0"/>
    <w:rsid w:val="00F31311"/>
    <w:rsid w:val="00F32E02"/>
    <w:rsid w:val="00F3336A"/>
    <w:rsid w:val="00F34ADF"/>
    <w:rsid w:val="00F34BD2"/>
    <w:rsid w:val="00F34FE4"/>
    <w:rsid w:val="00F35129"/>
    <w:rsid w:val="00F36F6D"/>
    <w:rsid w:val="00F371CC"/>
    <w:rsid w:val="00F42707"/>
    <w:rsid w:val="00F44705"/>
    <w:rsid w:val="00F50634"/>
    <w:rsid w:val="00F5193D"/>
    <w:rsid w:val="00F559BB"/>
    <w:rsid w:val="00F57E0C"/>
    <w:rsid w:val="00F6082A"/>
    <w:rsid w:val="00F63315"/>
    <w:rsid w:val="00F647CC"/>
    <w:rsid w:val="00F73660"/>
    <w:rsid w:val="00F73B04"/>
    <w:rsid w:val="00F740A0"/>
    <w:rsid w:val="00F751A6"/>
    <w:rsid w:val="00F76B1E"/>
    <w:rsid w:val="00F838E6"/>
    <w:rsid w:val="00F86879"/>
    <w:rsid w:val="00F870A1"/>
    <w:rsid w:val="00F87B39"/>
    <w:rsid w:val="00FA1657"/>
    <w:rsid w:val="00FA4AFA"/>
    <w:rsid w:val="00FA5AA6"/>
    <w:rsid w:val="00FA5C67"/>
    <w:rsid w:val="00FA793E"/>
    <w:rsid w:val="00FB1583"/>
    <w:rsid w:val="00FB17DC"/>
    <w:rsid w:val="00FB60C3"/>
    <w:rsid w:val="00FC1F0D"/>
    <w:rsid w:val="00FC28D0"/>
    <w:rsid w:val="00FC29A3"/>
    <w:rsid w:val="00FD2EA8"/>
    <w:rsid w:val="00FD2F51"/>
    <w:rsid w:val="00FD5E40"/>
    <w:rsid w:val="00FD6D54"/>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8F31A"/>
  <w15:docId w15:val="{0E9FE5FE-8411-4892-8001-528B620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qFormat/>
    <w:rsid w:val="00754C48"/>
    <w:rPr>
      <w:rFonts w:cs="Times New Roman"/>
      <w:b/>
      <w:bCs/>
    </w:rPr>
  </w:style>
  <w:style w:type="character" w:customStyle="1" w:styleId="watch-title">
    <w:name w:val="watch-title"/>
    <w:rsid w:val="00D40D29"/>
  </w:style>
  <w:style w:type="paragraph" w:styleId="NormalWeb">
    <w:name w:val="Normal (Web)"/>
    <w:basedOn w:val="Normal"/>
    <w:uiPriority w:val="99"/>
    <w:semiHidden/>
    <w:unhideWhenUsed/>
    <w:rsid w:val="003A0B5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rsid w:val="004F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59981">
      <w:bodyDiv w:val="1"/>
      <w:marLeft w:val="0"/>
      <w:marRight w:val="0"/>
      <w:marTop w:val="0"/>
      <w:marBottom w:val="0"/>
      <w:divBdr>
        <w:top w:val="none" w:sz="0" w:space="0" w:color="auto"/>
        <w:left w:val="none" w:sz="0" w:space="0" w:color="auto"/>
        <w:bottom w:val="none" w:sz="0" w:space="0" w:color="auto"/>
        <w:right w:val="none" w:sz="0" w:space="0" w:color="auto"/>
      </w:divBdr>
    </w:div>
    <w:div w:id="1058474475">
      <w:bodyDiv w:val="1"/>
      <w:marLeft w:val="0"/>
      <w:marRight w:val="0"/>
      <w:marTop w:val="0"/>
      <w:marBottom w:val="0"/>
      <w:divBdr>
        <w:top w:val="none" w:sz="0" w:space="0" w:color="auto"/>
        <w:left w:val="none" w:sz="0" w:space="0" w:color="auto"/>
        <w:bottom w:val="none" w:sz="0" w:space="0" w:color="auto"/>
        <w:right w:val="none" w:sz="0" w:space="0" w:color="auto"/>
      </w:divBdr>
    </w:div>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1545947589">
      <w:bodyDiv w:val="1"/>
      <w:marLeft w:val="0"/>
      <w:marRight w:val="0"/>
      <w:marTop w:val="0"/>
      <w:marBottom w:val="0"/>
      <w:divBdr>
        <w:top w:val="none" w:sz="0" w:space="0" w:color="auto"/>
        <w:left w:val="none" w:sz="0" w:space="0" w:color="auto"/>
        <w:bottom w:val="none" w:sz="0" w:space="0" w:color="auto"/>
        <w:right w:val="none" w:sz="0" w:space="0" w:color="auto"/>
      </w:divBdr>
    </w:div>
    <w:div w:id="1716927911">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F38E-3E9E-40D4-96D2-C0D93D2A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2016-01-05T14:08:00Z</dcterms:created>
  <dcterms:modified xsi:type="dcterms:W3CDTF">2016-01-05T14:08:00Z</dcterms:modified>
</cp:coreProperties>
</file>