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FA0" w14:textId="20D5BCF8" w:rsidR="008053C2" w:rsidRDefault="005335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CB480" wp14:editId="306425ED">
                <wp:simplePos x="0" y="0"/>
                <wp:positionH relativeFrom="column">
                  <wp:posOffset>1543050</wp:posOffset>
                </wp:positionH>
                <wp:positionV relativeFrom="paragraph">
                  <wp:posOffset>-361950</wp:posOffset>
                </wp:positionV>
                <wp:extent cx="3314700" cy="1362075"/>
                <wp:effectExtent l="0" t="0" r="0" b="9525"/>
                <wp:wrapNone/>
                <wp:docPr id="22327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E06AE" w14:textId="54C23C6C" w:rsidR="005335FC" w:rsidRPr="005335FC" w:rsidRDefault="005335FC" w:rsidP="005335F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  <w:r w:rsidRPr="005335FC"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  <w:t>Golfcrest Elementary School</w:t>
                            </w:r>
                          </w:p>
                          <w:p w14:paraId="7D2BEFA3" w14:textId="77777777" w:rsidR="005335FC" w:rsidRPr="005335FC" w:rsidRDefault="005335FC" w:rsidP="005335FC">
                            <w:pPr>
                              <w:jc w:val="center"/>
                              <w:rPr>
                                <w:rFonts w:ascii="Amasis MT Pro Black" w:hAnsi="Amasis MT Pro Black"/>
                                <w:sz w:val="32"/>
                                <w:szCs w:val="32"/>
                              </w:rPr>
                            </w:pPr>
                          </w:p>
                          <w:p w14:paraId="0528B8AC" w14:textId="77ACF8F8" w:rsidR="005335FC" w:rsidRPr="005335FC" w:rsidRDefault="005335FC" w:rsidP="005335F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35FC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SDMC Minutes</w:t>
                            </w:r>
                          </w:p>
                          <w:p w14:paraId="210F6860" w14:textId="09C4711F" w:rsidR="005335FC" w:rsidRPr="005335FC" w:rsidRDefault="00CB5BA9" w:rsidP="005335F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September 28</w:t>
                            </w:r>
                            <w:r w:rsidR="005335FC" w:rsidRPr="005335FC">
                              <w:rPr>
                                <w:rFonts w:ascii="Amasis MT Pro" w:hAnsi="Amasis MT Pro"/>
                                <w:b/>
                                <w:bCs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CB4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5pt;margin-top:-28.5pt;width:261pt;height:10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eV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" fillcolor="white [3201]" stroked="f" strokeweight=".5pt">
                <v:textbox>
                  <w:txbxContent>
                    <w:p w14:paraId="471E06AE" w14:textId="54C23C6C" w:rsidR="005335FC" w:rsidRPr="005335FC" w:rsidRDefault="005335FC" w:rsidP="005335FC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  <w:r w:rsidRPr="005335FC">
                        <w:rPr>
                          <w:rFonts w:ascii="Amasis MT Pro Black" w:hAnsi="Amasis MT Pro Black"/>
                          <w:sz w:val="32"/>
                          <w:szCs w:val="32"/>
                        </w:rPr>
                        <w:t>Golfcrest Elementary School</w:t>
                      </w:r>
                    </w:p>
                    <w:p w14:paraId="7D2BEFA3" w14:textId="77777777" w:rsidR="005335FC" w:rsidRPr="005335FC" w:rsidRDefault="005335FC" w:rsidP="005335FC">
                      <w:pPr>
                        <w:jc w:val="center"/>
                        <w:rPr>
                          <w:rFonts w:ascii="Amasis MT Pro Black" w:hAnsi="Amasis MT Pro Black"/>
                          <w:sz w:val="32"/>
                          <w:szCs w:val="32"/>
                        </w:rPr>
                      </w:pPr>
                    </w:p>
                    <w:p w14:paraId="0528B8AC" w14:textId="77ACF8F8" w:rsidR="005335FC" w:rsidRPr="005335FC" w:rsidRDefault="005335FC" w:rsidP="005335F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</w:pPr>
                      <w:r w:rsidRPr="005335FC"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SDMC Minutes</w:t>
                      </w:r>
                    </w:p>
                    <w:p w14:paraId="210F6860" w14:textId="09C4711F" w:rsidR="005335FC" w:rsidRPr="005335FC" w:rsidRDefault="00CB5BA9" w:rsidP="005335F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September 28</w:t>
                      </w:r>
                      <w:r w:rsidR="005335FC" w:rsidRPr="005335FC">
                        <w:rPr>
                          <w:rFonts w:ascii="Amasis MT Pro" w:hAnsi="Amasis MT Pro"/>
                          <w:b/>
                          <w:bCs/>
                          <w:sz w:val="24"/>
                          <w:szCs w:val="24"/>
                        </w:rPr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5B21F9" wp14:editId="609F5561">
            <wp:simplePos x="0" y="0"/>
            <wp:positionH relativeFrom="margin">
              <wp:posOffset>152400</wp:posOffset>
            </wp:positionH>
            <wp:positionV relativeFrom="paragraph">
              <wp:posOffset>180975</wp:posOffset>
            </wp:positionV>
            <wp:extent cx="895350" cy="715496"/>
            <wp:effectExtent l="0" t="0" r="0" b="8890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5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881536E" wp14:editId="51FF8041">
            <wp:simplePos x="0" y="0"/>
            <wp:positionH relativeFrom="margin">
              <wp:posOffset>5248202</wp:posOffset>
            </wp:positionH>
            <wp:positionV relativeFrom="paragraph">
              <wp:posOffset>180975</wp:posOffset>
            </wp:positionV>
            <wp:extent cx="834350" cy="666750"/>
            <wp:effectExtent l="0" t="0" r="4445" b="0"/>
            <wp:wrapNone/>
            <wp:docPr id="912212023" name="Picture 91221202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98" cy="673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56605" w14:textId="77777777" w:rsidR="005335FC" w:rsidRPr="005335FC" w:rsidRDefault="005335FC" w:rsidP="005335FC"/>
    <w:p w14:paraId="4698F97B" w14:textId="77777777" w:rsidR="005335FC" w:rsidRPr="005335FC" w:rsidRDefault="005335FC" w:rsidP="005335FC"/>
    <w:p w14:paraId="27D5B47C" w14:textId="77777777" w:rsidR="00CB5BA9" w:rsidRDefault="00CB5BA9" w:rsidP="005335FC"/>
    <w:p w14:paraId="39A0B7F5" w14:textId="77777777" w:rsidR="00CB5BA9" w:rsidRDefault="00CB5BA9" w:rsidP="005335FC">
      <w:pPr>
        <w:rPr>
          <w:rFonts w:ascii="Amasis MT Pro" w:hAnsi="Amasis MT Pro"/>
          <w:sz w:val="24"/>
          <w:szCs w:val="24"/>
        </w:rPr>
      </w:pPr>
    </w:p>
    <w:p w14:paraId="780F11B4" w14:textId="77777777" w:rsidR="003174B9" w:rsidRDefault="003174B9" w:rsidP="005335FC">
      <w:pPr>
        <w:rPr>
          <w:rFonts w:ascii="Amasis MT Pro" w:hAnsi="Amasis MT Pro"/>
          <w:sz w:val="24"/>
          <w:szCs w:val="24"/>
        </w:rPr>
      </w:pPr>
    </w:p>
    <w:p w14:paraId="70F4B1F0" w14:textId="7F562BA7" w:rsidR="00876A0A" w:rsidRPr="00876A0A" w:rsidRDefault="003F3337" w:rsidP="005335FC">
      <w:p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I</w:t>
      </w:r>
      <w:r w:rsidRPr="00876A0A">
        <w:rPr>
          <w:rFonts w:ascii="Amasis MT Pro" w:hAnsi="Amasis MT Pro"/>
          <w:sz w:val="24"/>
          <w:szCs w:val="24"/>
        </w:rPr>
        <w:tab/>
      </w:r>
      <w:r w:rsidR="005335FC" w:rsidRPr="00876A0A">
        <w:rPr>
          <w:rFonts w:ascii="Amasis MT Pro" w:hAnsi="Amasis MT Pro"/>
          <w:sz w:val="24"/>
          <w:szCs w:val="24"/>
        </w:rPr>
        <w:t xml:space="preserve"> Discussion of LEAP</w:t>
      </w:r>
    </w:p>
    <w:p w14:paraId="73033F5F" w14:textId="4C280FC9" w:rsidR="005335FC" w:rsidRPr="00876A0A" w:rsidRDefault="003F3337" w:rsidP="00876A0A">
      <w:pPr>
        <w:pStyle w:val="ListParagraph"/>
        <w:numPr>
          <w:ilvl w:val="0"/>
          <w:numId w:val="3"/>
        </w:num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  </w:t>
      </w:r>
      <w:r w:rsidR="005335FC" w:rsidRPr="00876A0A">
        <w:rPr>
          <w:rFonts w:ascii="Amasis MT Pro" w:hAnsi="Amasis MT Pro"/>
          <w:sz w:val="24"/>
          <w:szCs w:val="24"/>
        </w:rPr>
        <w:t>Effectiveness Areas</w:t>
      </w:r>
    </w:p>
    <w:p w14:paraId="2AAB2E25" w14:textId="0CC147D3" w:rsidR="005335FC" w:rsidRPr="00876A0A" w:rsidRDefault="005335FC" w:rsidP="005335FC">
      <w:p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ab/>
      </w:r>
      <w:r w:rsidRPr="00876A0A">
        <w:rPr>
          <w:rFonts w:ascii="Amasis MT Pro" w:hAnsi="Amasis MT Pro"/>
          <w:sz w:val="24"/>
          <w:szCs w:val="24"/>
        </w:rPr>
        <w:tab/>
        <w:t xml:space="preserve">School Action Plan:  What is it </w:t>
      </w:r>
      <w:r w:rsidR="00CB5BA9">
        <w:rPr>
          <w:rFonts w:ascii="Amasis MT Pro" w:hAnsi="Amasis MT Pro"/>
          <w:sz w:val="24"/>
          <w:szCs w:val="24"/>
        </w:rPr>
        <w:t xml:space="preserve">I’m </w:t>
      </w:r>
      <w:r w:rsidRPr="00876A0A">
        <w:rPr>
          <w:rFonts w:ascii="Amasis MT Pro" w:hAnsi="Amasis MT Pro"/>
          <w:sz w:val="24"/>
          <w:szCs w:val="24"/>
        </w:rPr>
        <w:t>going to do to make the school better.</w:t>
      </w:r>
    </w:p>
    <w:p w14:paraId="37E5E492" w14:textId="4154A3B0" w:rsidR="005335FC" w:rsidRPr="00876A0A" w:rsidRDefault="005335FC" w:rsidP="005335FC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Target </w:t>
      </w:r>
      <w:r w:rsidR="00CB5BA9">
        <w:rPr>
          <w:rFonts w:ascii="Amasis MT Pro" w:hAnsi="Amasis MT Pro"/>
          <w:sz w:val="24"/>
          <w:szCs w:val="24"/>
        </w:rPr>
        <w:t xml:space="preserve">Distribution </w:t>
      </w:r>
    </w:p>
    <w:p w14:paraId="6637A6F3" w14:textId="7D0639B2" w:rsidR="005335FC" w:rsidRPr="00876A0A" w:rsidRDefault="005335FC" w:rsidP="005335FC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Congruence Metric</w:t>
      </w:r>
    </w:p>
    <w:p w14:paraId="227C7167" w14:textId="6688581C" w:rsidR="005335FC" w:rsidRPr="00876A0A" w:rsidRDefault="005335FC" w:rsidP="005335FC">
      <w:pPr>
        <w:pStyle w:val="ListParagraph"/>
        <w:numPr>
          <w:ilvl w:val="1"/>
          <w:numId w:val="1"/>
        </w:numPr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Municipal evaluation dependent on student performance.</w:t>
      </w:r>
    </w:p>
    <w:p w14:paraId="3BE919C6" w14:textId="77777777" w:rsidR="005335FC" w:rsidRPr="00876A0A" w:rsidRDefault="005335FC" w:rsidP="005335FC">
      <w:pPr>
        <w:pStyle w:val="ListParagraph"/>
        <w:ind w:left="1080"/>
        <w:rPr>
          <w:rFonts w:ascii="Amasis MT Pro" w:hAnsi="Amasis MT Pro"/>
          <w:sz w:val="24"/>
          <w:szCs w:val="24"/>
        </w:rPr>
      </w:pPr>
    </w:p>
    <w:p w14:paraId="3BA562C2" w14:textId="09B7E99E" w:rsidR="005335FC" w:rsidRPr="00876A0A" w:rsidRDefault="005335FC" w:rsidP="005335FC">
      <w:p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II</w:t>
      </w:r>
      <w:r w:rsidRPr="00876A0A">
        <w:rPr>
          <w:rFonts w:ascii="Amasis MT Pro" w:hAnsi="Amasis MT Pro"/>
          <w:sz w:val="24"/>
          <w:szCs w:val="24"/>
        </w:rPr>
        <w:tab/>
        <w:t>October Events</w:t>
      </w:r>
    </w:p>
    <w:p w14:paraId="6B1F03D6" w14:textId="77777777" w:rsidR="00702E02" w:rsidRDefault="005335FC" w:rsidP="005335FC">
      <w:p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ab/>
      </w:r>
      <w:r w:rsidRPr="00876A0A">
        <w:rPr>
          <w:rFonts w:ascii="Amasis MT Pro" w:hAnsi="Amasis MT Pro"/>
          <w:sz w:val="24"/>
          <w:szCs w:val="24"/>
        </w:rPr>
        <w:tab/>
        <w:t>Trunk or Treat – October 27, 2023</w:t>
      </w:r>
    </w:p>
    <w:p w14:paraId="1B0CE2FC" w14:textId="6C2BE5E2" w:rsidR="005335FC" w:rsidRPr="00876A0A" w:rsidRDefault="005335FC" w:rsidP="00702E02">
      <w:pPr>
        <w:ind w:left="1440" w:firstLine="720"/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PTO to make “Haunted House”.</w:t>
      </w:r>
    </w:p>
    <w:p w14:paraId="73AD40F8" w14:textId="1085B607" w:rsidR="005335FC" w:rsidRPr="00876A0A" w:rsidRDefault="005335FC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Literacy night before Thanksgiving break.</w:t>
      </w:r>
    </w:p>
    <w:p w14:paraId="7783CDD8" w14:textId="4D40C674" w:rsidR="005335FC" w:rsidRPr="00876A0A" w:rsidRDefault="005335FC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Art Project in November.</w:t>
      </w:r>
    </w:p>
    <w:p w14:paraId="25865908" w14:textId="379A9D17" w:rsidR="005335FC" w:rsidRPr="00876A0A" w:rsidRDefault="005335FC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October 31, </w:t>
      </w:r>
      <w:r w:rsidR="00876A0A" w:rsidRPr="00876A0A">
        <w:rPr>
          <w:rFonts w:ascii="Amasis MT Pro" w:hAnsi="Amasis MT Pro"/>
          <w:sz w:val="24"/>
          <w:szCs w:val="24"/>
        </w:rPr>
        <w:t>2023,</w:t>
      </w:r>
      <w:r w:rsidRPr="00876A0A">
        <w:rPr>
          <w:rFonts w:ascii="Amasis MT Pro" w:hAnsi="Amasis MT Pro"/>
          <w:sz w:val="24"/>
          <w:szCs w:val="24"/>
        </w:rPr>
        <w:t xml:space="preserve"> PreK</w:t>
      </w:r>
      <w:r w:rsidR="003F3337" w:rsidRPr="00876A0A">
        <w:rPr>
          <w:rFonts w:ascii="Amasis MT Pro" w:hAnsi="Amasis MT Pro"/>
          <w:sz w:val="24"/>
          <w:szCs w:val="24"/>
        </w:rPr>
        <w:t xml:space="preserve"> </w:t>
      </w:r>
      <w:r w:rsidRPr="00876A0A">
        <w:rPr>
          <w:rFonts w:ascii="Amasis MT Pro" w:hAnsi="Amasis MT Pro"/>
          <w:sz w:val="24"/>
          <w:szCs w:val="24"/>
        </w:rPr>
        <w:t>-</w:t>
      </w:r>
      <w:r w:rsidR="003F3337" w:rsidRPr="00876A0A">
        <w:rPr>
          <w:rFonts w:ascii="Amasis MT Pro" w:hAnsi="Amasis MT Pro"/>
          <w:sz w:val="24"/>
          <w:szCs w:val="24"/>
        </w:rPr>
        <w:t xml:space="preserve"> 2</w:t>
      </w:r>
      <w:r w:rsidR="003F3337" w:rsidRPr="00876A0A">
        <w:rPr>
          <w:rFonts w:ascii="Amasis MT Pro" w:hAnsi="Amasis MT Pro"/>
          <w:sz w:val="24"/>
          <w:szCs w:val="24"/>
          <w:vertAlign w:val="superscript"/>
        </w:rPr>
        <w:t>nd</w:t>
      </w:r>
      <w:r w:rsidR="003F3337" w:rsidRPr="00876A0A">
        <w:rPr>
          <w:rFonts w:ascii="Amasis MT Pro" w:hAnsi="Amasis MT Pro"/>
          <w:sz w:val="24"/>
          <w:szCs w:val="24"/>
        </w:rPr>
        <w:t xml:space="preserve"> grade Vocabulary Word Parade.</w:t>
      </w:r>
    </w:p>
    <w:p w14:paraId="0A85BD44" w14:textId="296619B4" w:rsidR="003F3337" w:rsidRPr="00876A0A" w:rsidRDefault="003F3337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3</w:t>
      </w:r>
      <w:r w:rsidRPr="00876A0A">
        <w:rPr>
          <w:rFonts w:ascii="Amasis MT Pro" w:hAnsi="Amasis MT Pro"/>
          <w:sz w:val="24"/>
          <w:szCs w:val="24"/>
          <w:vertAlign w:val="superscript"/>
        </w:rPr>
        <w:t>rd</w:t>
      </w:r>
      <w:r w:rsidRPr="00876A0A">
        <w:rPr>
          <w:rFonts w:ascii="Amasis MT Pro" w:hAnsi="Amasis MT Pro"/>
          <w:sz w:val="24"/>
          <w:szCs w:val="24"/>
        </w:rPr>
        <w:tab/>
        <w:t xml:space="preserve"> - 5</w:t>
      </w:r>
      <w:r w:rsidRPr="00876A0A">
        <w:rPr>
          <w:rFonts w:ascii="Amasis MT Pro" w:hAnsi="Amasis MT Pro"/>
          <w:sz w:val="24"/>
          <w:szCs w:val="24"/>
          <w:vertAlign w:val="superscript"/>
        </w:rPr>
        <w:t>th</w:t>
      </w:r>
      <w:r w:rsidRPr="00876A0A">
        <w:rPr>
          <w:rFonts w:ascii="Amasis MT Pro" w:hAnsi="Amasis MT Pro"/>
          <w:sz w:val="24"/>
          <w:szCs w:val="24"/>
        </w:rPr>
        <w:tab/>
        <w:t>Grade Free Dress Day on Specified Day.</w:t>
      </w:r>
    </w:p>
    <w:p w14:paraId="1ACEB942" w14:textId="003A9491" w:rsidR="003F3337" w:rsidRPr="00876A0A" w:rsidRDefault="003F3337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>Any suggestions welcome.  Talk to other teachers and report to Mr. Blanco.</w:t>
      </w:r>
    </w:p>
    <w:p w14:paraId="6D9DA328" w14:textId="70C1FC42" w:rsidR="003F3337" w:rsidRDefault="003F3337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 w:rsidRPr="00876A0A">
        <w:rPr>
          <w:rFonts w:ascii="Amasis MT Pro" w:hAnsi="Amasis MT Pro"/>
          <w:sz w:val="24"/>
          <w:szCs w:val="24"/>
        </w:rPr>
        <w:t xml:space="preserve">SPED fundraiser to go on Fieldtrip beginning in November. </w:t>
      </w:r>
    </w:p>
    <w:p w14:paraId="4CB5CF6A" w14:textId="276F3294" w:rsidR="00876A0A" w:rsidRDefault="00876A0A" w:rsidP="005335FC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Suggestions during lunch time.  Ms. Leal suggested the following:</w:t>
      </w:r>
    </w:p>
    <w:p w14:paraId="05B85DA4" w14:textId="4342B471" w:rsidR="00876A0A" w:rsidRDefault="00876A0A" w:rsidP="00876A0A">
      <w:pPr>
        <w:pStyle w:val="ListParagraph"/>
        <w:ind w:left="144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</w:t>
      </w:r>
      <w:r>
        <w:rPr>
          <w:rFonts w:ascii="Amasis MT Pro" w:hAnsi="Amasis MT Pro"/>
          <w:sz w:val="24"/>
          <w:szCs w:val="24"/>
        </w:rPr>
        <w:tab/>
        <w:t>Stickers for behaving “good” in the cafeteria.</w:t>
      </w:r>
    </w:p>
    <w:p w14:paraId="3A729E52" w14:textId="0C663639" w:rsidR="00876A0A" w:rsidRDefault="00876A0A" w:rsidP="00876A0A">
      <w:pPr>
        <w:pStyle w:val="ListParagraph"/>
        <w:ind w:left="144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</w:t>
      </w:r>
      <w:r>
        <w:rPr>
          <w:rFonts w:ascii="Amasis MT Pro" w:hAnsi="Amasis MT Pro"/>
          <w:sz w:val="24"/>
          <w:szCs w:val="24"/>
        </w:rPr>
        <w:tab/>
        <w:t>Separate/isolate student who are not following the “Golfcrest Way”.</w:t>
      </w:r>
    </w:p>
    <w:p w14:paraId="12F021D7" w14:textId="079DB23D" w:rsidR="00876A0A" w:rsidRDefault="00876A0A" w:rsidP="00CB5BA9">
      <w:pPr>
        <w:pStyle w:val="ListParagraph"/>
        <w:ind w:left="2160" w:hanging="72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_ </w:t>
      </w:r>
      <w:r>
        <w:rPr>
          <w:rFonts w:ascii="Amasis MT Pro" w:hAnsi="Amasis MT Pro"/>
          <w:sz w:val="24"/>
          <w:szCs w:val="24"/>
        </w:rPr>
        <w:tab/>
        <w:t xml:space="preserve">“New system in the cafeteria – student will not be able to attend “party” </w:t>
      </w:r>
      <w:r>
        <w:rPr>
          <w:rFonts w:ascii="Amasis MT Pro" w:hAnsi="Amasis MT Pro"/>
          <w:sz w:val="24"/>
          <w:szCs w:val="24"/>
        </w:rPr>
        <w:tab/>
        <w:t xml:space="preserve"> </w:t>
      </w:r>
      <w:r w:rsidR="00CB5BA9">
        <w:rPr>
          <w:rFonts w:ascii="Amasis MT Pro" w:hAnsi="Amasis MT Pro"/>
          <w:sz w:val="24"/>
          <w:szCs w:val="24"/>
        </w:rPr>
        <w:t xml:space="preserve">     </w:t>
      </w:r>
      <w:r>
        <w:rPr>
          <w:rFonts w:ascii="Amasis MT Pro" w:hAnsi="Amasis MT Pro"/>
          <w:sz w:val="24"/>
          <w:szCs w:val="24"/>
        </w:rPr>
        <w:t xml:space="preserve">or points deducted. </w:t>
      </w:r>
    </w:p>
    <w:p w14:paraId="54FFE13D" w14:textId="1DE39318" w:rsidR="00876A0A" w:rsidRDefault="00876A0A" w:rsidP="00876A0A">
      <w:pPr>
        <w:pStyle w:val="ListParagraph"/>
        <w:ind w:left="2160" w:hanging="72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</w:t>
      </w:r>
      <w:r>
        <w:rPr>
          <w:rFonts w:ascii="Amasis MT Pro" w:hAnsi="Amasis MT Pro"/>
          <w:sz w:val="24"/>
          <w:szCs w:val="24"/>
        </w:rPr>
        <w:tab/>
        <w:t xml:space="preserve"> Trees dying because of </w:t>
      </w:r>
      <w:r w:rsidR="00CB5BA9">
        <w:rPr>
          <w:rFonts w:ascii="Amasis MT Pro" w:hAnsi="Amasis MT Pro"/>
          <w:sz w:val="24"/>
          <w:szCs w:val="24"/>
        </w:rPr>
        <w:t>lack of</w:t>
      </w:r>
      <w:r>
        <w:rPr>
          <w:rFonts w:ascii="Amasis MT Pro" w:hAnsi="Amasis MT Pro"/>
          <w:sz w:val="24"/>
          <w:szCs w:val="24"/>
        </w:rPr>
        <w:t xml:space="preserve"> water. Mr. Blanco to talk to “Spark </w:t>
      </w:r>
      <w:r w:rsidR="00CB5BA9">
        <w:rPr>
          <w:rFonts w:ascii="Amasis MT Pro" w:hAnsi="Amasis MT Pro"/>
          <w:sz w:val="24"/>
          <w:szCs w:val="24"/>
        </w:rPr>
        <w:t>Park.</w:t>
      </w:r>
      <w:r>
        <w:rPr>
          <w:rFonts w:ascii="Amasis MT Pro" w:hAnsi="Amasis MT Pro"/>
          <w:sz w:val="24"/>
          <w:szCs w:val="24"/>
        </w:rPr>
        <w:t xml:space="preserve">” </w:t>
      </w:r>
    </w:p>
    <w:p w14:paraId="10B81E05" w14:textId="759023E1" w:rsidR="00876A0A" w:rsidRDefault="00876A0A" w:rsidP="00876A0A">
      <w:pPr>
        <w:pStyle w:val="ListParagraph"/>
        <w:ind w:left="2160" w:hanging="720"/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_</w:t>
      </w:r>
      <w:r>
        <w:rPr>
          <w:rFonts w:ascii="Amasis MT Pro" w:hAnsi="Amasis MT Pro"/>
          <w:sz w:val="24"/>
          <w:szCs w:val="24"/>
        </w:rPr>
        <w:tab/>
        <w:t>Unless is a true emergency don’t let students go to the restroom during lunch time.  Mr. Blanco suggested deduct</w:t>
      </w:r>
      <w:r w:rsidR="00702E02">
        <w:rPr>
          <w:rFonts w:ascii="Amasis MT Pro" w:hAnsi="Amasis MT Pro"/>
          <w:sz w:val="24"/>
          <w:szCs w:val="24"/>
        </w:rPr>
        <w:t>ing</w:t>
      </w:r>
      <w:r>
        <w:rPr>
          <w:rFonts w:ascii="Amasis MT Pro" w:hAnsi="Amasis MT Pro"/>
          <w:sz w:val="24"/>
          <w:szCs w:val="24"/>
        </w:rPr>
        <w:t xml:space="preserve"> </w:t>
      </w:r>
      <w:r w:rsidR="00702E02">
        <w:rPr>
          <w:rFonts w:ascii="Amasis MT Pro" w:hAnsi="Amasis MT Pro"/>
          <w:sz w:val="24"/>
          <w:szCs w:val="24"/>
        </w:rPr>
        <w:t>points.</w:t>
      </w:r>
    </w:p>
    <w:p w14:paraId="2E3CE609" w14:textId="18FD9E17" w:rsidR="00702E02" w:rsidRDefault="00702E02" w:rsidP="00702E02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More interesting topics in the next meeting.</w:t>
      </w:r>
    </w:p>
    <w:p w14:paraId="14F314AF" w14:textId="116A9C48" w:rsidR="00702E02" w:rsidRDefault="00702E02" w:rsidP="00702E02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Questions on PTO funds </w:t>
      </w:r>
      <w:r w:rsidR="00CB5BA9">
        <w:rPr>
          <w:rFonts w:ascii="Amasis MT Pro" w:hAnsi="Amasis MT Pro"/>
          <w:sz w:val="24"/>
          <w:szCs w:val="24"/>
        </w:rPr>
        <w:t>- Mr.</w:t>
      </w:r>
      <w:r>
        <w:rPr>
          <w:rFonts w:ascii="Amasis MT Pro" w:hAnsi="Amasis MT Pro"/>
          <w:sz w:val="24"/>
          <w:szCs w:val="24"/>
        </w:rPr>
        <w:t xml:space="preserve"> Blanco said they should have a bank account.  They have not applied yet.  Ms. Miniel to coordinate with parent (PTO).</w:t>
      </w:r>
    </w:p>
    <w:p w14:paraId="287E2F00" w14:textId="5DF5C382" w:rsidR="00702E02" w:rsidRPr="00702E02" w:rsidRDefault="00702E02" w:rsidP="00702E02">
      <w:pPr>
        <w:pStyle w:val="ListParagraph"/>
        <w:numPr>
          <w:ilvl w:val="0"/>
          <w:numId w:val="1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Ant infestation – Ms. Miniel reported that a work order has been placed for an exterminator.</w:t>
      </w:r>
    </w:p>
    <w:p w14:paraId="568032D7" w14:textId="77777777" w:rsidR="00702E02" w:rsidRDefault="00702E02" w:rsidP="00876A0A">
      <w:pPr>
        <w:pStyle w:val="ListParagraph"/>
        <w:ind w:left="2160" w:hanging="720"/>
        <w:jc w:val="both"/>
        <w:rPr>
          <w:rFonts w:ascii="Amasis MT Pro" w:hAnsi="Amasis MT Pro"/>
          <w:sz w:val="24"/>
          <w:szCs w:val="24"/>
        </w:rPr>
      </w:pPr>
    </w:p>
    <w:p w14:paraId="1EC21578" w14:textId="136D2C09" w:rsidR="00876A0A" w:rsidRDefault="00876A0A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0762B334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34A1106A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63C3837C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0C5CC227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21194B07" w14:textId="77777777" w:rsidR="00702E02" w:rsidRDefault="00702E02" w:rsidP="00876A0A">
      <w:pPr>
        <w:pStyle w:val="ListParagraph"/>
        <w:ind w:left="2520"/>
        <w:jc w:val="both"/>
        <w:rPr>
          <w:rFonts w:ascii="Amasis MT Pro" w:hAnsi="Amasis MT Pro"/>
          <w:sz w:val="24"/>
          <w:szCs w:val="24"/>
        </w:rPr>
      </w:pPr>
    </w:p>
    <w:p w14:paraId="19F4DB67" w14:textId="77777777" w:rsidR="00702E02" w:rsidRPr="00876A0A" w:rsidRDefault="00702E02" w:rsidP="00702E02">
      <w:pPr>
        <w:pStyle w:val="ListParagraph"/>
        <w:ind w:left="2520"/>
        <w:rPr>
          <w:rFonts w:ascii="Amasis MT Pro" w:hAnsi="Amasis MT Pro"/>
          <w:sz w:val="24"/>
          <w:szCs w:val="24"/>
        </w:rPr>
      </w:pPr>
    </w:p>
    <w:sectPr w:rsidR="00702E02" w:rsidRPr="00876A0A" w:rsidSect="003174B9">
      <w:pgSz w:w="12240" w:h="15840"/>
      <w:pgMar w:top="144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EA1"/>
    <w:multiLevelType w:val="hybridMultilevel"/>
    <w:tmpl w:val="7F1A980E"/>
    <w:lvl w:ilvl="0" w:tplc="17EACED0"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15179D9"/>
    <w:multiLevelType w:val="hybridMultilevel"/>
    <w:tmpl w:val="18FE3846"/>
    <w:lvl w:ilvl="0" w:tplc="F46673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70A3F"/>
    <w:multiLevelType w:val="hybridMultilevel"/>
    <w:tmpl w:val="F378DB72"/>
    <w:lvl w:ilvl="0" w:tplc="C1BCEB92">
      <w:numFmt w:val="bullet"/>
      <w:lvlText w:val="-"/>
      <w:lvlJc w:val="left"/>
      <w:pPr>
        <w:ind w:left="1800" w:hanging="360"/>
      </w:pPr>
      <w:rPr>
        <w:rFonts w:ascii="Amasis MT Pro" w:eastAsiaTheme="minorHAnsi" w:hAnsi="Amasis M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4C65B2"/>
    <w:multiLevelType w:val="hybridMultilevel"/>
    <w:tmpl w:val="0F70ADFA"/>
    <w:lvl w:ilvl="0" w:tplc="75CEDD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724469">
    <w:abstractNumId w:val="1"/>
  </w:num>
  <w:num w:numId="2" w16cid:durableId="611713080">
    <w:abstractNumId w:val="0"/>
  </w:num>
  <w:num w:numId="3" w16cid:durableId="1122068131">
    <w:abstractNumId w:val="3"/>
  </w:num>
  <w:num w:numId="4" w16cid:durableId="189812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DA"/>
    <w:rsid w:val="001F322B"/>
    <w:rsid w:val="003174B9"/>
    <w:rsid w:val="003F3337"/>
    <w:rsid w:val="005335FC"/>
    <w:rsid w:val="00676FCB"/>
    <w:rsid w:val="00702E02"/>
    <w:rsid w:val="008053C2"/>
    <w:rsid w:val="00876A0A"/>
    <w:rsid w:val="00B41CD8"/>
    <w:rsid w:val="00C226DA"/>
    <w:rsid w:val="00CB5BA9"/>
    <w:rsid w:val="00E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1402"/>
  <w15:chartTrackingRefBased/>
  <w15:docId w15:val="{E574615F-D606-43E2-A259-1EEA9BF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Vanegas, Martha L</dc:creator>
  <cp:keywords/>
  <dc:description/>
  <cp:lastModifiedBy>Miniel, Ivana</cp:lastModifiedBy>
  <cp:revision>4</cp:revision>
  <cp:lastPrinted>2023-09-29T16:40:00Z</cp:lastPrinted>
  <dcterms:created xsi:type="dcterms:W3CDTF">2023-09-29T16:38:00Z</dcterms:created>
  <dcterms:modified xsi:type="dcterms:W3CDTF">2023-09-29T16:42:00Z</dcterms:modified>
</cp:coreProperties>
</file>