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2700"/>
        <w:gridCol w:w="2340"/>
        <w:gridCol w:w="2430"/>
        <w:gridCol w:w="2340"/>
        <w:gridCol w:w="2430"/>
      </w:tblGrid>
      <w:tr w:rsidR="003C2B83" w:rsidRPr="00045F4C" w:rsidTr="003C2B83">
        <w:trPr>
          <w:trHeight w:val="287"/>
        </w:trPr>
        <w:tc>
          <w:tcPr>
            <w:tcW w:w="918" w:type="dxa"/>
            <w:shd w:val="clear" w:color="auto" w:fill="FFFF00"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Pr="00045F4C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00"/>
          </w:tcPr>
          <w:p w:rsidR="003C2B83" w:rsidRPr="00B52676" w:rsidRDefault="003C2B83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3C2B83" w:rsidRPr="00B52676" w:rsidRDefault="003C2B83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3C2B83" w:rsidRPr="00B52676" w:rsidRDefault="003C2B83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3C2B83" w:rsidRPr="00B52676" w:rsidRDefault="003C2B83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3C2B83" w:rsidRPr="00B52676" w:rsidRDefault="003C2B83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>
              <w:rPr>
                <w:b/>
                <w:sz w:val="28"/>
                <w:szCs w:val="24"/>
              </w:rPr>
              <w:t>-</w:t>
            </w:r>
          </w:p>
        </w:tc>
      </w:tr>
      <w:tr w:rsidR="003C2B83" w:rsidRPr="00F972EA" w:rsidTr="003C2B83">
        <w:trPr>
          <w:trHeight w:val="2177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3C2B83" w:rsidRPr="00293F52" w:rsidRDefault="003C2B83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1620" w:type="dxa"/>
            <w:shd w:val="clear" w:color="auto" w:fill="FFFF00"/>
          </w:tcPr>
          <w:p w:rsidR="003C2B83" w:rsidRPr="00866CB2" w:rsidRDefault="003C2B83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3C2B83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3C2B83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  <w:p w:rsidR="003C2B83" w:rsidRPr="00045F4C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3C2B83" w:rsidRPr="00F17965" w:rsidRDefault="003C2B83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68207E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</w:tr>
      <w:tr w:rsidR="003C2B83" w:rsidRPr="00045F4C" w:rsidTr="003C2B83">
        <w:trPr>
          <w:trHeight w:val="304"/>
        </w:trPr>
        <w:tc>
          <w:tcPr>
            <w:tcW w:w="918" w:type="dxa"/>
            <w:vMerge/>
          </w:tcPr>
          <w:p w:rsidR="003C2B83" w:rsidRPr="00293F52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3C2B83" w:rsidRPr="00045F4C" w:rsidRDefault="003C2B83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>
              <w:rPr>
                <w:sz w:val="18"/>
              </w:rPr>
              <w:t>ions students will need to take?</w:t>
            </w:r>
          </w:p>
        </w:tc>
        <w:tc>
          <w:tcPr>
            <w:tcW w:w="2700" w:type="dxa"/>
          </w:tcPr>
          <w:p w:rsidR="003C2B83" w:rsidRPr="00F17965" w:rsidRDefault="003C2B83" w:rsidP="00010352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</w:tr>
      <w:tr w:rsidR="003C2B83" w:rsidRPr="00045F4C" w:rsidTr="003C2B83">
        <w:trPr>
          <w:trHeight w:val="304"/>
        </w:trPr>
        <w:tc>
          <w:tcPr>
            <w:tcW w:w="918" w:type="dxa"/>
            <w:vMerge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Pr="00045F4C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3C2B83" w:rsidRPr="00045F4C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700" w:type="dxa"/>
          </w:tcPr>
          <w:p w:rsidR="003C2B83" w:rsidRPr="00F17965" w:rsidRDefault="003C2B83" w:rsidP="000C3C0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</w:tr>
      <w:tr w:rsidR="003C2B83" w:rsidRPr="00045F4C" w:rsidTr="003C2B83">
        <w:trPr>
          <w:trHeight w:val="287"/>
        </w:trPr>
        <w:tc>
          <w:tcPr>
            <w:tcW w:w="918" w:type="dxa"/>
            <w:vMerge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Pr="00045F4C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lastRenderedPageBreak/>
              <w:t>(Content Objective)</w:t>
            </w:r>
          </w:p>
        </w:tc>
        <w:tc>
          <w:tcPr>
            <w:tcW w:w="2700" w:type="dxa"/>
          </w:tcPr>
          <w:p w:rsidR="003C2B83" w:rsidRDefault="003C2B83" w:rsidP="000C3C02">
            <w:pPr>
              <w:spacing w:after="0"/>
            </w:pPr>
            <w:r>
              <w:rPr>
                <w:sz w:val="20"/>
              </w:rPr>
              <w:lastRenderedPageBreak/>
              <w:t>Students will</w:t>
            </w:r>
            <w:r>
              <w:t xml:space="preserve"> learn to</w:t>
            </w:r>
          </w:p>
          <w:p w:rsidR="003C2B83" w:rsidRPr="004A3E33" w:rsidRDefault="003C2B83" w:rsidP="000C3C02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lastRenderedPageBreak/>
              <w:t>Creating Various Presentations</w:t>
            </w:r>
          </w:p>
          <w:p w:rsidR="003C2B83" w:rsidRPr="004A3E33" w:rsidRDefault="003C2B83" w:rsidP="000C3C02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:rsidR="003C2B83" w:rsidRPr="00F17965" w:rsidRDefault="003C2B83" w:rsidP="000C3C02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/>
            </w:pPr>
            <w:r>
              <w:rPr>
                <w:sz w:val="20"/>
              </w:rPr>
              <w:lastRenderedPageBreak/>
              <w:t>Students will</w:t>
            </w:r>
            <w:r>
              <w:t xml:space="preserve"> learn to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lastRenderedPageBreak/>
              <w:t>Creating Various Presentations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/>
            </w:pPr>
            <w:r>
              <w:rPr>
                <w:sz w:val="20"/>
              </w:rPr>
              <w:lastRenderedPageBreak/>
              <w:t>Students will</w:t>
            </w:r>
            <w:r>
              <w:t xml:space="preserve"> learn to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lastRenderedPageBreak/>
              <w:t>Creating Various Presentations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/>
            </w:pPr>
            <w:r>
              <w:rPr>
                <w:sz w:val="20"/>
              </w:rPr>
              <w:lastRenderedPageBreak/>
              <w:t>Students will</w:t>
            </w:r>
            <w:r>
              <w:t xml:space="preserve"> learn to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lastRenderedPageBreak/>
              <w:t>Creating Various Presentations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/>
            </w:pPr>
            <w:r>
              <w:rPr>
                <w:sz w:val="20"/>
              </w:rPr>
              <w:lastRenderedPageBreak/>
              <w:t>Students will</w:t>
            </w:r>
            <w:r>
              <w:t xml:space="preserve"> learn to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lastRenderedPageBreak/>
              <w:t>Creating Various Presentations</w:t>
            </w:r>
          </w:p>
          <w:p w:rsidR="003C2B83" w:rsidRPr="004A3E33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</w:tr>
      <w:tr w:rsidR="003C2B83" w:rsidRPr="00045F4C" w:rsidTr="003C2B83">
        <w:trPr>
          <w:trHeight w:val="287"/>
        </w:trPr>
        <w:tc>
          <w:tcPr>
            <w:tcW w:w="918" w:type="dxa"/>
            <w:vMerge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Pr="00045F4C" w:rsidRDefault="003C2B83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3C2B83" w:rsidRPr="00F17965" w:rsidRDefault="003C2B83" w:rsidP="00605108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</w:tr>
      <w:tr w:rsidR="003C2B83" w:rsidRPr="00045F4C" w:rsidTr="003C2B83">
        <w:trPr>
          <w:trHeight w:val="800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3C2B83" w:rsidRPr="00293F52" w:rsidRDefault="003C2B83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C2B83" w:rsidRPr="00045F4C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00" w:type="dxa"/>
          </w:tcPr>
          <w:p w:rsidR="003C2B83" w:rsidRDefault="003C2B83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3C2B83" w:rsidRPr="00F17965" w:rsidRDefault="003C2B83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</w:tr>
      <w:tr w:rsidR="003C2B83" w:rsidRPr="00045F4C" w:rsidTr="003C2B83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3C2B83" w:rsidRPr="00045F4C" w:rsidRDefault="003C2B83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00" w:type="dxa"/>
          </w:tcPr>
          <w:p w:rsidR="003C2B83" w:rsidRPr="00F17965" w:rsidRDefault="003C2B83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34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430" w:type="dxa"/>
          </w:tcPr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</w:tr>
      <w:tr w:rsidR="003C2B83" w:rsidRPr="00045F4C" w:rsidTr="003C2B83">
        <w:trPr>
          <w:trHeight w:val="2573"/>
        </w:trPr>
        <w:tc>
          <w:tcPr>
            <w:tcW w:w="918" w:type="dxa"/>
            <w:vMerge/>
            <w:shd w:val="clear" w:color="auto" w:fill="FFFF00"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3C2B83" w:rsidRPr="00045F4C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781CCE" w:rsidRDefault="00781CCE" w:rsidP="00781CC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:rsidR="003C2B83" w:rsidRPr="007B5044" w:rsidRDefault="003C2B83" w:rsidP="007B5044">
            <w:pPr>
              <w:spacing w:after="0" w:line="240" w:lineRule="auto"/>
              <w:rPr>
                <w:sz w:val="20"/>
              </w:rPr>
            </w:pPr>
          </w:p>
          <w:p w:rsidR="003C2B83" w:rsidRPr="00F17965" w:rsidRDefault="003C2B83" w:rsidP="008F4685">
            <w:pPr>
              <w:pStyle w:val="Default"/>
              <w:rPr>
                <w:sz w:val="20"/>
                <w:szCs w:val="20"/>
              </w:rPr>
            </w:pPr>
          </w:p>
          <w:p w:rsidR="003C2B83" w:rsidRPr="00F17965" w:rsidRDefault="003C2B83" w:rsidP="008F4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81CCE" w:rsidRDefault="00781CCE" w:rsidP="00781CC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:rsidR="003C2B83" w:rsidRPr="007B5044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81CCE" w:rsidRDefault="00781CCE" w:rsidP="00781CC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:rsidR="003C2B83" w:rsidRPr="007B5044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81CCE" w:rsidRDefault="00781CCE" w:rsidP="00781CC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:rsidR="003C2B83" w:rsidRPr="007B5044" w:rsidRDefault="003C2B83" w:rsidP="005151DB">
            <w:pPr>
              <w:spacing w:after="0" w:line="240" w:lineRule="auto"/>
              <w:rPr>
                <w:sz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781CCE" w:rsidRDefault="00781CCE" w:rsidP="00781CC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:rsidR="003C2B83" w:rsidRPr="007B5044" w:rsidRDefault="003C2B83" w:rsidP="005151DB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  <w:p w:rsidR="003C2B83" w:rsidRPr="00F17965" w:rsidRDefault="003C2B83" w:rsidP="005151DB">
            <w:pPr>
              <w:pStyle w:val="Default"/>
              <w:rPr>
                <w:sz w:val="20"/>
                <w:szCs w:val="20"/>
              </w:rPr>
            </w:pPr>
          </w:p>
        </w:tc>
      </w:tr>
      <w:tr w:rsidR="003C2B83" w:rsidRPr="00045F4C" w:rsidTr="003C2B83">
        <w:trPr>
          <w:trHeight w:val="287"/>
        </w:trPr>
        <w:tc>
          <w:tcPr>
            <w:tcW w:w="918" w:type="dxa"/>
            <w:vMerge/>
            <w:shd w:val="clear" w:color="auto" w:fill="FFFF00"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3C2B83" w:rsidRPr="00045F4C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3C2B83" w:rsidRDefault="003C2B83" w:rsidP="000C3C0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Presentations and a quiz over defined terms</w:t>
            </w:r>
          </w:p>
          <w:p w:rsidR="003C2B83" w:rsidRDefault="003C2B83" w:rsidP="000C3C0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:rsidR="003C2B83" w:rsidRDefault="003C2B83" w:rsidP="007B5044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3C2B83" w:rsidRDefault="00D26CB6" w:rsidP="007B5044">
            <w:pPr>
              <w:spacing w:after="0" w:line="240" w:lineRule="auto"/>
              <w:rPr>
                <w:sz w:val="20"/>
              </w:rPr>
            </w:pPr>
            <w:hyperlink r:id="rId8" w:history="1">
              <w:r w:rsidR="003C2B83">
                <w:rPr>
                  <w:rStyle w:val="Hyperlink"/>
                  <w:sz w:val="20"/>
                </w:rPr>
                <w:t>www.everfi.com</w:t>
              </w:r>
            </w:hyperlink>
            <w:r w:rsidR="003C2B83">
              <w:rPr>
                <w:sz w:val="20"/>
              </w:rPr>
              <w:t xml:space="preserve"> and work independently.</w:t>
            </w:r>
          </w:p>
          <w:p w:rsidR="003C2B83" w:rsidRDefault="00D26CB6" w:rsidP="007B5044">
            <w:pPr>
              <w:spacing w:after="0" w:line="240" w:lineRule="auto"/>
              <w:rPr>
                <w:rStyle w:val="Hyperlink"/>
                <w:sz w:val="20"/>
              </w:rPr>
            </w:pPr>
            <w:hyperlink r:id="rId9" w:history="1">
              <w:r w:rsidR="003C2B83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3C2B83" w:rsidRPr="000C3C02" w:rsidRDefault="00D26CB6" w:rsidP="008C308A">
            <w:pPr>
              <w:spacing w:after="0" w:line="240" w:lineRule="auto"/>
              <w:rPr>
                <w:color w:val="0000FF"/>
                <w:sz w:val="20"/>
                <w:u w:val="single"/>
              </w:rPr>
            </w:pPr>
            <w:hyperlink r:id="rId10" w:history="1">
              <w:r w:rsidR="003C2B83"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:rsidR="003C2B83" w:rsidRDefault="003C2B83" w:rsidP="005151DB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11" w:history="1">
              <w:r w:rsidR="003C2B83">
                <w:rPr>
                  <w:rStyle w:val="Hyperlink"/>
                  <w:sz w:val="20"/>
                </w:rPr>
                <w:t>www.everfi.com</w:t>
              </w:r>
            </w:hyperlink>
            <w:r w:rsidR="003C2B83">
              <w:rPr>
                <w:sz w:val="20"/>
              </w:rPr>
              <w:t xml:space="preserve"> and work independently.</w:t>
            </w:r>
          </w:p>
          <w:p w:rsidR="003C2B83" w:rsidRDefault="00D26CB6" w:rsidP="005151DB">
            <w:pPr>
              <w:spacing w:after="0" w:line="240" w:lineRule="auto"/>
              <w:rPr>
                <w:rStyle w:val="Hyperlink"/>
                <w:sz w:val="20"/>
              </w:rPr>
            </w:pPr>
            <w:hyperlink r:id="rId12" w:history="1">
              <w:r w:rsidR="003C2B83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3C2B83" w:rsidRPr="000C3C02" w:rsidRDefault="00D26CB6" w:rsidP="005151DB">
            <w:pPr>
              <w:spacing w:after="0" w:line="240" w:lineRule="auto"/>
              <w:rPr>
                <w:color w:val="0000FF"/>
                <w:sz w:val="20"/>
                <w:u w:val="single"/>
              </w:rPr>
            </w:pPr>
            <w:hyperlink r:id="rId13" w:history="1">
              <w:r w:rsidR="003C2B83"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:rsidR="003C2B83" w:rsidRDefault="003C2B83" w:rsidP="005151DB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14" w:history="1">
              <w:r w:rsidR="003C2B83">
                <w:rPr>
                  <w:rStyle w:val="Hyperlink"/>
                  <w:sz w:val="20"/>
                </w:rPr>
                <w:t>www.everfi.com</w:t>
              </w:r>
            </w:hyperlink>
            <w:r w:rsidR="003C2B83">
              <w:rPr>
                <w:sz w:val="20"/>
              </w:rPr>
              <w:t xml:space="preserve"> and work independently.</w:t>
            </w:r>
          </w:p>
          <w:p w:rsidR="003C2B83" w:rsidRDefault="00D26CB6" w:rsidP="005151DB">
            <w:pPr>
              <w:spacing w:after="0" w:line="240" w:lineRule="auto"/>
              <w:rPr>
                <w:rStyle w:val="Hyperlink"/>
                <w:sz w:val="20"/>
              </w:rPr>
            </w:pPr>
            <w:hyperlink r:id="rId15" w:history="1">
              <w:r w:rsidR="003C2B83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3C2B83" w:rsidRPr="000C3C02" w:rsidRDefault="00D26CB6" w:rsidP="005151DB">
            <w:pPr>
              <w:spacing w:after="0" w:line="240" w:lineRule="auto"/>
              <w:rPr>
                <w:color w:val="0000FF"/>
                <w:sz w:val="20"/>
                <w:u w:val="single"/>
              </w:rPr>
            </w:pPr>
            <w:hyperlink r:id="rId16" w:history="1">
              <w:r w:rsidR="003C2B83"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:rsidR="003C2B83" w:rsidRDefault="003C2B83" w:rsidP="005151DB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17" w:history="1">
              <w:r w:rsidR="003C2B83">
                <w:rPr>
                  <w:rStyle w:val="Hyperlink"/>
                  <w:sz w:val="20"/>
                </w:rPr>
                <w:t>www.everfi.com</w:t>
              </w:r>
            </w:hyperlink>
            <w:r w:rsidR="003C2B83">
              <w:rPr>
                <w:sz w:val="20"/>
              </w:rPr>
              <w:t xml:space="preserve"> and work independently.</w:t>
            </w:r>
          </w:p>
          <w:p w:rsidR="003C2B83" w:rsidRDefault="00D26CB6" w:rsidP="005151DB">
            <w:pPr>
              <w:spacing w:after="0" w:line="240" w:lineRule="auto"/>
              <w:rPr>
                <w:rStyle w:val="Hyperlink"/>
                <w:sz w:val="20"/>
              </w:rPr>
            </w:pPr>
            <w:hyperlink r:id="rId18" w:history="1">
              <w:r w:rsidR="003C2B83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3C2B83" w:rsidRPr="000C3C02" w:rsidRDefault="00D26CB6" w:rsidP="005151DB">
            <w:pPr>
              <w:spacing w:after="0" w:line="240" w:lineRule="auto"/>
              <w:rPr>
                <w:color w:val="0000FF"/>
                <w:sz w:val="20"/>
                <w:u w:val="single"/>
              </w:rPr>
            </w:pPr>
            <w:hyperlink r:id="rId19" w:history="1">
              <w:r w:rsidR="003C2B83"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:rsidR="003C2B83" w:rsidRDefault="003C2B83" w:rsidP="005151D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:rsidR="003C2B83" w:rsidRDefault="003C2B83" w:rsidP="005151DB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20" w:history="1">
              <w:r w:rsidR="003C2B83">
                <w:rPr>
                  <w:rStyle w:val="Hyperlink"/>
                  <w:sz w:val="20"/>
                </w:rPr>
                <w:t>www.everfi.com</w:t>
              </w:r>
            </w:hyperlink>
            <w:r w:rsidR="003C2B83">
              <w:rPr>
                <w:sz w:val="20"/>
              </w:rPr>
              <w:t xml:space="preserve"> and work independently.</w:t>
            </w:r>
          </w:p>
          <w:p w:rsidR="003C2B83" w:rsidRDefault="00D26CB6" w:rsidP="005151DB">
            <w:pPr>
              <w:spacing w:after="0" w:line="240" w:lineRule="auto"/>
              <w:rPr>
                <w:rStyle w:val="Hyperlink"/>
                <w:sz w:val="20"/>
              </w:rPr>
            </w:pPr>
            <w:hyperlink r:id="rId21" w:history="1">
              <w:r w:rsidR="003C2B83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3C2B83" w:rsidRPr="000C3C02" w:rsidRDefault="00D26CB6" w:rsidP="005151DB">
            <w:pPr>
              <w:spacing w:after="0" w:line="240" w:lineRule="auto"/>
              <w:rPr>
                <w:color w:val="0000FF"/>
                <w:sz w:val="20"/>
                <w:u w:val="single"/>
              </w:rPr>
            </w:pPr>
            <w:hyperlink r:id="rId22" w:history="1">
              <w:r w:rsidR="003C2B83"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</w:tr>
      <w:tr w:rsidR="003C2B83" w:rsidRPr="00045F4C" w:rsidTr="003C2B83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3C2B83" w:rsidRPr="00293F52" w:rsidRDefault="003C2B83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3C2B83" w:rsidRPr="00045F4C" w:rsidRDefault="003C2B83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(min.)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3C2B83" w:rsidRDefault="003C2B83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3C2B83" w:rsidRDefault="003C2B83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3C2B83" w:rsidRDefault="003C2B83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3C2B83" w:rsidRPr="00F17965" w:rsidRDefault="003C2B83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3C2B83" w:rsidRPr="00F1796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</w:tr>
      <w:tr w:rsidR="003C2B83" w:rsidRPr="00045F4C" w:rsidTr="003C2B83">
        <w:trPr>
          <w:trHeight w:val="1088"/>
        </w:trPr>
        <w:tc>
          <w:tcPr>
            <w:tcW w:w="918" w:type="dxa"/>
            <w:vMerge w:val="restart"/>
            <w:shd w:val="clear" w:color="auto" w:fill="FFFF00"/>
            <w:textDirection w:val="btLr"/>
          </w:tcPr>
          <w:p w:rsidR="003C2B83" w:rsidRPr="00293F52" w:rsidRDefault="003C2B83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08A6">
              <w:rPr>
                <w:b/>
                <w:sz w:val="18"/>
                <w:szCs w:val="24"/>
              </w:rPr>
              <w:t>Reinforcement</w:t>
            </w:r>
          </w:p>
        </w:tc>
        <w:tc>
          <w:tcPr>
            <w:tcW w:w="1620" w:type="dxa"/>
            <w:shd w:val="clear" w:color="auto" w:fill="FFFF00"/>
          </w:tcPr>
          <w:p w:rsidR="003C2B83" w:rsidRPr="00585DD5" w:rsidRDefault="003C2B83" w:rsidP="00A36FC9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Materials/ Resources:</w:t>
            </w:r>
          </w:p>
        </w:tc>
        <w:tc>
          <w:tcPr>
            <w:tcW w:w="2700" w:type="dxa"/>
          </w:tcPr>
          <w:p w:rsidR="003C2B83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:rsidR="003C2B83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:rsidR="003C2B83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:rsidR="003C2B83" w:rsidRPr="00585DD5" w:rsidRDefault="003C2B83" w:rsidP="007B50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</w:p>
        </w:tc>
      </w:tr>
      <w:tr w:rsidR="003C2B83" w:rsidRPr="00045F4C" w:rsidTr="003C2B83">
        <w:trPr>
          <w:trHeight w:val="287"/>
        </w:trPr>
        <w:tc>
          <w:tcPr>
            <w:tcW w:w="918" w:type="dxa"/>
            <w:vMerge/>
            <w:shd w:val="clear" w:color="auto" w:fill="FFFF00"/>
            <w:textDirection w:val="btLr"/>
            <w:vAlign w:val="center"/>
          </w:tcPr>
          <w:p w:rsidR="003C2B83" w:rsidRPr="00045F4C" w:rsidRDefault="003C2B83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3C2B83" w:rsidRPr="00585DD5" w:rsidRDefault="003C2B83" w:rsidP="00747CBB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Homework</w:t>
            </w:r>
          </w:p>
        </w:tc>
        <w:tc>
          <w:tcPr>
            <w:tcW w:w="2700" w:type="dxa"/>
          </w:tcPr>
          <w:p w:rsidR="003C2B83" w:rsidRDefault="00D26CB6" w:rsidP="00B1509C">
            <w:pPr>
              <w:spacing w:after="0" w:line="240" w:lineRule="auto"/>
              <w:rPr>
                <w:sz w:val="20"/>
              </w:rPr>
            </w:pPr>
            <w:hyperlink r:id="rId23" w:history="1">
              <w:r w:rsidR="003C2B83"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:rsidR="003C2B83" w:rsidRPr="00585DD5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340" w:type="dxa"/>
          </w:tcPr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24" w:history="1">
              <w:r w:rsidR="003C2B83"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430" w:type="dxa"/>
          </w:tcPr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25" w:history="1">
              <w:r w:rsidR="003C2B83"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340" w:type="dxa"/>
          </w:tcPr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26" w:history="1">
              <w:r w:rsidR="003C2B83"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430" w:type="dxa"/>
          </w:tcPr>
          <w:p w:rsidR="003C2B83" w:rsidRDefault="00D26CB6" w:rsidP="005151DB">
            <w:pPr>
              <w:spacing w:after="0" w:line="240" w:lineRule="auto"/>
              <w:rPr>
                <w:sz w:val="20"/>
              </w:rPr>
            </w:pPr>
            <w:hyperlink r:id="rId27" w:history="1">
              <w:r w:rsidR="003C2B83"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:rsidR="003C2B83" w:rsidRPr="00585DD5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</w:tr>
      <w:tr w:rsidR="003C2B83" w:rsidTr="003C2B83">
        <w:trPr>
          <w:trHeight w:val="1718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C2B83" w:rsidRDefault="003C2B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MODIFICATIONS and/or ACCOMODATIONS:</w:t>
            </w:r>
          </w:p>
          <w:p w:rsidR="003C2B83" w:rsidRDefault="003C2B8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-Gifted and Talented</w:t>
            </w:r>
          </w:p>
          <w:p w:rsidR="003C2B83" w:rsidRDefault="003C2B8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-ELL/ ESL</w:t>
            </w:r>
          </w:p>
          <w:p w:rsidR="003C2B83" w:rsidRDefault="003C2B8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-Special Education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83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3C2B83" w:rsidRDefault="003C2B83" w:rsidP="00B150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83" w:rsidRDefault="003C2B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3C2B83" w:rsidRDefault="003C2B83" w:rsidP="005151D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</w:tr>
    </w:tbl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B6" w:rsidRDefault="00D26CB6" w:rsidP="0008095E">
      <w:pPr>
        <w:spacing w:after="0" w:line="240" w:lineRule="auto"/>
      </w:pPr>
      <w:r>
        <w:separator/>
      </w:r>
    </w:p>
  </w:endnote>
  <w:endnote w:type="continuationSeparator" w:id="0">
    <w:p w:rsidR="00D26CB6" w:rsidRDefault="00D26CB6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57" w:rsidRDefault="00C45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57" w:rsidRDefault="00C457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57" w:rsidRDefault="00C45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B6" w:rsidRDefault="00D26CB6" w:rsidP="0008095E">
      <w:pPr>
        <w:spacing w:after="0" w:line="240" w:lineRule="auto"/>
      </w:pPr>
      <w:r>
        <w:separator/>
      </w:r>
    </w:p>
  </w:footnote>
  <w:footnote w:type="continuationSeparator" w:id="0">
    <w:p w:rsidR="00D26CB6" w:rsidRDefault="00D26CB6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57" w:rsidRDefault="00C45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740019">
      <w:rPr>
        <w:sz w:val="28"/>
        <w:szCs w:val="28"/>
      </w:rPr>
      <w:t>5-2016</w:t>
    </w:r>
    <w:r>
      <w:rPr>
        <w:sz w:val="28"/>
        <w:szCs w:val="28"/>
      </w:rPr>
      <w:t xml:space="preserve"> </w:t>
    </w:r>
  </w:p>
  <w:p w:rsidR="00281EC2" w:rsidRPr="00BD0849" w:rsidRDefault="00BD0849" w:rsidP="00BD084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>
      <w:rPr>
        <w:noProof/>
      </w:rPr>
      <w:t>Tech. Apps./PIT/Mag. Spec</w:t>
    </w: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976C4F">
            <w:rPr>
              <w:sz w:val="24"/>
              <w:szCs w:val="24"/>
            </w:rPr>
            <w:t>E. Davis-Wright</w:t>
          </w:r>
        </w:p>
      </w:tc>
      <w:tc>
        <w:tcPr>
          <w:tcW w:w="4770" w:type="dxa"/>
        </w:tcPr>
        <w:p w:rsidR="00281EC2" w:rsidRPr="00E85D68" w:rsidRDefault="00281EC2" w:rsidP="00C45757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C45757">
            <w:rPr>
              <w:sz w:val="24"/>
              <w:szCs w:val="24"/>
            </w:rPr>
            <w:t>December</w:t>
          </w:r>
          <w:r w:rsidR="00B1509C">
            <w:rPr>
              <w:sz w:val="24"/>
              <w:szCs w:val="24"/>
            </w:rPr>
            <w:t xml:space="preserve"> 7-11</w:t>
          </w:r>
          <w:r w:rsidR="00976C4F">
            <w:rPr>
              <w:sz w:val="24"/>
              <w:szCs w:val="24"/>
            </w:rPr>
            <w:t>, 2015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57" w:rsidRDefault="00C45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0F"/>
    <w:rsid w:val="000005BD"/>
    <w:rsid w:val="00005373"/>
    <w:rsid w:val="00010352"/>
    <w:rsid w:val="00027A55"/>
    <w:rsid w:val="000349B5"/>
    <w:rsid w:val="00040FB7"/>
    <w:rsid w:val="00044878"/>
    <w:rsid w:val="00045F4C"/>
    <w:rsid w:val="0008095E"/>
    <w:rsid w:val="00083923"/>
    <w:rsid w:val="0009182E"/>
    <w:rsid w:val="000B7C14"/>
    <w:rsid w:val="000C3C02"/>
    <w:rsid w:val="000D557B"/>
    <w:rsid w:val="000E1887"/>
    <w:rsid w:val="000E3713"/>
    <w:rsid w:val="001051BC"/>
    <w:rsid w:val="001316FF"/>
    <w:rsid w:val="001814E0"/>
    <w:rsid w:val="00182B22"/>
    <w:rsid w:val="001A2A84"/>
    <w:rsid w:val="001A5A80"/>
    <w:rsid w:val="001C2878"/>
    <w:rsid w:val="0020596B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24C8A"/>
    <w:rsid w:val="00337AE0"/>
    <w:rsid w:val="003605C4"/>
    <w:rsid w:val="003648B2"/>
    <w:rsid w:val="00376EFE"/>
    <w:rsid w:val="003858E9"/>
    <w:rsid w:val="003C2B83"/>
    <w:rsid w:val="003D5451"/>
    <w:rsid w:val="003D5AFE"/>
    <w:rsid w:val="003E3828"/>
    <w:rsid w:val="003E696B"/>
    <w:rsid w:val="0043667E"/>
    <w:rsid w:val="0044766B"/>
    <w:rsid w:val="0045688D"/>
    <w:rsid w:val="00466298"/>
    <w:rsid w:val="004A4600"/>
    <w:rsid w:val="004A5605"/>
    <w:rsid w:val="004B273E"/>
    <w:rsid w:val="004B45F6"/>
    <w:rsid w:val="004C08A0"/>
    <w:rsid w:val="004C6966"/>
    <w:rsid w:val="004D3576"/>
    <w:rsid w:val="004D39A1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77C00"/>
    <w:rsid w:val="00580402"/>
    <w:rsid w:val="00585DD5"/>
    <w:rsid w:val="00594939"/>
    <w:rsid w:val="005A1157"/>
    <w:rsid w:val="005A5444"/>
    <w:rsid w:val="005B260D"/>
    <w:rsid w:val="005C080A"/>
    <w:rsid w:val="005C176F"/>
    <w:rsid w:val="00615DB7"/>
    <w:rsid w:val="00621D40"/>
    <w:rsid w:val="006302E0"/>
    <w:rsid w:val="00633F66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04674"/>
    <w:rsid w:val="007320CD"/>
    <w:rsid w:val="00740019"/>
    <w:rsid w:val="00746721"/>
    <w:rsid w:val="00747CBB"/>
    <w:rsid w:val="00751D5F"/>
    <w:rsid w:val="0075238E"/>
    <w:rsid w:val="00765456"/>
    <w:rsid w:val="00781CCE"/>
    <w:rsid w:val="00794035"/>
    <w:rsid w:val="007B2C49"/>
    <w:rsid w:val="007B5044"/>
    <w:rsid w:val="007C0788"/>
    <w:rsid w:val="007D3698"/>
    <w:rsid w:val="007E1F96"/>
    <w:rsid w:val="007E44BE"/>
    <w:rsid w:val="007E48F3"/>
    <w:rsid w:val="00811C66"/>
    <w:rsid w:val="00816001"/>
    <w:rsid w:val="00821D8A"/>
    <w:rsid w:val="008262DF"/>
    <w:rsid w:val="00866CB2"/>
    <w:rsid w:val="008674F2"/>
    <w:rsid w:val="008963C6"/>
    <w:rsid w:val="008A5305"/>
    <w:rsid w:val="008B17EA"/>
    <w:rsid w:val="008C308A"/>
    <w:rsid w:val="008D35C4"/>
    <w:rsid w:val="008E53F0"/>
    <w:rsid w:val="008F4685"/>
    <w:rsid w:val="008F67CC"/>
    <w:rsid w:val="0090100A"/>
    <w:rsid w:val="00920F1E"/>
    <w:rsid w:val="00930F39"/>
    <w:rsid w:val="00931FF5"/>
    <w:rsid w:val="009347C4"/>
    <w:rsid w:val="0095205D"/>
    <w:rsid w:val="00953E4B"/>
    <w:rsid w:val="009642A9"/>
    <w:rsid w:val="0097626C"/>
    <w:rsid w:val="00976C4F"/>
    <w:rsid w:val="009849A7"/>
    <w:rsid w:val="00987ED9"/>
    <w:rsid w:val="009A46F6"/>
    <w:rsid w:val="009A4D0A"/>
    <w:rsid w:val="009A747B"/>
    <w:rsid w:val="009B620F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73F72"/>
    <w:rsid w:val="00A811D9"/>
    <w:rsid w:val="00A97494"/>
    <w:rsid w:val="00A97FB8"/>
    <w:rsid w:val="00AA22F0"/>
    <w:rsid w:val="00AC2DA7"/>
    <w:rsid w:val="00AD40CE"/>
    <w:rsid w:val="00AD7BE7"/>
    <w:rsid w:val="00AE74D2"/>
    <w:rsid w:val="00B1509C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D0849"/>
    <w:rsid w:val="00BE7247"/>
    <w:rsid w:val="00BF44D5"/>
    <w:rsid w:val="00C01D6B"/>
    <w:rsid w:val="00C07432"/>
    <w:rsid w:val="00C27FB8"/>
    <w:rsid w:val="00C32CE4"/>
    <w:rsid w:val="00C41098"/>
    <w:rsid w:val="00C45757"/>
    <w:rsid w:val="00C464C8"/>
    <w:rsid w:val="00CA1BD9"/>
    <w:rsid w:val="00CA79F0"/>
    <w:rsid w:val="00CC6B28"/>
    <w:rsid w:val="00CD1714"/>
    <w:rsid w:val="00CD1E76"/>
    <w:rsid w:val="00CE7369"/>
    <w:rsid w:val="00D02B0C"/>
    <w:rsid w:val="00D221F5"/>
    <w:rsid w:val="00D26CB6"/>
    <w:rsid w:val="00D42DB0"/>
    <w:rsid w:val="00D66055"/>
    <w:rsid w:val="00D764EF"/>
    <w:rsid w:val="00DA0987"/>
    <w:rsid w:val="00DA2E20"/>
    <w:rsid w:val="00DD3272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199A"/>
    <w:rsid w:val="00EA7373"/>
    <w:rsid w:val="00EB28D4"/>
    <w:rsid w:val="00EC1726"/>
    <w:rsid w:val="00EC34EF"/>
    <w:rsid w:val="00ED0B7A"/>
    <w:rsid w:val="00ED3178"/>
    <w:rsid w:val="00ED5A41"/>
    <w:rsid w:val="00EE4257"/>
    <w:rsid w:val="00F00091"/>
    <w:rsid w:val="00F176B5"/>
    <w:rsid w:val="00F17965"/>
    <w:rsid w:val="00F32204"/>
    <w:rsid w:val="00F3336A"/>
    <w:rsid w:val="00F42707"/>
    <w:rsid w:val="00F50634"/>
    <w:rsid w:val="00F76B1E"/>
    <w:rsid w:val="00F972EA"/>
    <w:rsid w:val="00FA08A6"/>
    <w:rsid w:val="00FA5AA6"/>
    <w:rsid w:val="00FD32FA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fi.com" TargetMode="External"/><Relationship Id="rId13" Type="http://schemas.openxmlformats.org/officeDocument/2006/relationships/hyperlink" Target="http://www.globaloria.org" TargetMode="External"/><Relationship Id="rId18" Type="http://schemas.openxmlformats.org/officeDocument/2006/relationships/hyperlink" Target="http://www.naviance.com" TargetMode="External"/><Relationship Id="rId26" Type="http://schemas.openxmlformats.org/officeDocument/2006/relationships/hyperlink" Target="http://www.collegeboard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viance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aviance.com" TargetMode="External"/><Relationship Id="rId17" Type="http://schemas.openxmlformats.org/officeDocument/2006/relationships/hyperlink" Target="http://www.everfi.com" TargetMode="External"/><Relationship Id="rId25" Type="http://schemas.openxmlformats.org/officeDocument/2006/relationships/hyperlink" Target="http://www.collegeboard.com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globaloria.org" TargetMode="External"/><Relationship Id="rId20" Type="http://schemas.openxmlformats.org/officeDocument/2006/relationships/hyperlink" Target="http://www.everfi.co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verfi.com" TargetMode="External"/><Relationship Id="rId24" Type="http://schemas.openxmlformats.org/officeDocument/2006/relationships/hyperlink" Target="http://www.collegeboard.co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aviance.com" TargetMode="External"/><Relationship Id="rId23" Type="http://schemas.openxmlformats.org/officeDocument/2006/relationships/hyperlink" Target="http://www.collegeboard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lobaloria.org" TargetMode="External"/><Relationship Id="rId19" Type="http://schemas.openxmlformats.org/officeDocument/2006/relationships/hyperlink" Target="http://www.globaloria.o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aviance.com" TargetMode="External"/><Relationship Id="rId14" Type="http://schemas.openxmlformats.org/officeDocument/2006/relationships/hyperlink" Target="http://www.everfi.com" TargetMode="External"/><Relationship Id="rId22" Type="http://schemas.openxmlformats.org/officeDocument/2006/relationships/hyperlink" Target="http://www.globaloria.org" TargetMode="External"/><Relationship Id="rId27" Type="http://schemas.openxmlformats.org/officeDocument/2006/relationships/hyperlink" Target="http://www.collegeboard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creator>HD6000A</dc:creator>
  <cp:lastModifiedBy>Administrator</cp:lastModifiedBy>
  <cp:revision>6</cp:revision>
  <cp:lastPrinted>2015-09-15T15:55:00Z</cp:lastPrinted>
  <dcterms:created xsi:type="dcterms:W3CDTF">2015-12-04T21:56:00Z</dcterms:created>
  <dcterms:modified xsi:type="dcterms:W3CDTF">2015-12-04T22:17:00Z</dcterms:modified>
</cp:coreProperties>
</file>