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12" w:rsidRPr="005A2E12" w:rsidRDefault="005A2E12" w:rsidP="005A2E12">
      <w:pPr>
        <w:pStyle w:val="xmsonormal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  <w:lang w:val="en-US"/>
        </w:rPr>
      </w:pPr>
      <w:r w:rsidRPr="005A2E12">
        <w:rPr>
          <w:rFonts w:ascii="Calibri" w:hAnsi="Calibri"/>
          <w:b/>
          <w:color w:val="000000"/>
          <w:sz w:val="22"/>
          <w:szCs w:val="22"/>
          <w:u w:val="single"/>
          <w:lang w:val="en-US"/>
        </w:rPr>
        <w:t>2016-17 Fourth Grade Supplies List: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4 Boxes No.2 Pencils (12 Count)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4 Pink Bevel Erasers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1 Plastic Pencil Box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2 Boxes Crayons (24 Count)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1 Pack Dry Erase Markers (4 Count)</w:t>
      </w:r>
      <w:bookmarkStart w:id="0" w:name="_GoBack"/>
      <w:bookmarkEnd w:id="0"/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1 Box Washable Markers (8 Count)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4 Composition Books (100 Sheets) NO Spiral Notebook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2 Loose Leaf Wide-Ruled Notebook paper (150 Sheets)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4 Plastic Pocket Folders NO Brads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6 large Glue Sticks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1 Pair of 5” Scissors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1 Ear bud Headphones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1 packet red pens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1 packet blue pens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1 ruler with customary and metric units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2 binders (2 inches)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2 boxes of tissue</w:t>
      </w:r>
    </w:p>
    <w:p w:rsidR="005A2E12" w:rsidRP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5A2E12">
        <w:rPr>
          <w:rFonts w:ascii="Calibri" w:hAnsi="Calibri"/>
          <w:color w:val="000000"/>
          <w:sz w:val="22"/>
          <w:szCs w:val="22"/>
          <w:lang w:val="en-US"/>
        </w:rPr>
        <w:t>Hand Sanitizers</w:t>
      </w:r>
    </w:p>
    <w:p w:rsidR="005A2E12" w:rsidRDefault="005A2E12" w:rsidP="005A2E12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Wet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Wipes</w:t>
      </w:r>
      <w:proofErr w:type="spellEnd"/>
    </w:p>
    <w:p w:rsidR="008471F6" w:rsidRDefault="008471F6"/>
    <w:sectPr w:rsidR="0084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12"/>
    <w:rsid w:val="005A2E12"/>
    <w:rsid w:val="008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F25F7-CEF9-4A08-A9F6-A2252C6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A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Nicolas</dc:creator>
  <cp:keywords/>
  <dc:description/>
  <cp:lastModifiedBy>Martinez, Nicolas</cp:lastModifiedBy>
  <cp:revision>1</cp:revision>
  <dcterms:created xsi:type="dcterms:W3CDTF">2016-06-09T14:23:00Z</dcterms:created>
  <dcterms:modified xsi:type="dcterms:W3CDTF">2016-06-09T14:26:00Z</dcterms:modified>
</cp:coreProperties>
</file>