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70" w:rsidRPr="0008095E" w:rsidRDefault="00D83C70" w:rsidP="00D83C70">
      <w:pPr>
        <w:pStyle w:val="Header"/>
        <w:jc w:val="center"/>
        <w:rPr>
          <w:rFonts w:ascii="Bodoni MT Black" w:hAnsi="Bodoni MT Black"/>
          <w:sz w:val="32"/>
          <w:szCs w:val="32"/>
        </w:rPr>
      </w:pPr>
      <w:r>
        <w:rPr>
          <w:rFonts w:ascii="Bodoni MT Black" w:hAnsi="Bodoni MT Black"/>
          <w:sz w:val="32"/>
          <w:szCs w:val="32"/>
        </w:rPr>
        <w:t>Jane Long Academy Lesson Plan Template with Unpacking the Standards</w:t>
      </w:r>
    </w:p>
    <w:p w:rsidR="00D83C70" w:rsidRDefault="00D83C70" w:rsidP="00D83C70">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t xml:space="preserve">2015 – 2016 </w:t>
      </w:r>
      <w:r>
        <w:rPr>
          <w:sz w:val="28"/>
          <w:szCs w:val="28"/>
        </w:rPr>
        <w:tab/>
      </w:r>
    </w:p>
    <w:p w:rsidR="00D83C70" w:rsidRDefault="00D83C70" w:rsidP="00D83C70">
      <w:pPr>
        <w:pStyle w:val="Header"/>
        <w:jc w:val="center"/>
        <w:rPr>
          <w:sz w:val="28"/>
          <w:szCs w:val="28"/>
        </w:rPr>
      </w:pPr>
      <w:r>
        <w:rPr>
          <w:sz w:val="28"/>
          <w:szCs w:val="28"/>
        </w:rPr>
        <w:t>Course: Geometry</w:t>
      </w:r>
    </w:p>
    <w:p w:rsidR="00D83C70" w:rsidRPr="001A2A84" w:rsidRDefault="00D83C70" w:rsidP="00D83C70">
      <w:pPr>
        <w:pStyle w:val="Header"/>
        <w:jc w:val="center"/>
        <w:rPr>
          <w:sz w:val="14"/>
          <w:szCs w:val="14"/>
        </w:rPr>
      </w:pPr>
    </w:p>
    <w:tbl>
      <w:tblPr>
        <w:tblW w:w="147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04"/>
        <w:gridCol w:w="2340"/>
        <w:gridCol w:w="2340"/>
        <w:gridCol w:w="1260"/>
        <w:gridCol w:w="1170"/>
        <w:gridCol w:w="2340"/>
        <w:gridCol w:w="2430"/>
      </w:tblGrid>
      <w:tr w:rsidR="00D83C70" w:rsidRPr="00E85D68" w:rsidTr="00D83C70">
        <w:tc>
          <w:tcPr>
            <w:tcW w:w="8838" w:type="dxa"/>
            <w:gridSpan w:val="5"/>
          </w:tcPr>
          <w:p w:rsidR="00D83C70" w:rsidRPr="00E85D68" w:rsidRDefault="00D83C70" w:rsidP="000456F4">
            <w:pPr>
              <w:pStyle w:val="Header"/>
              <w:rPr>
                <w:sz w:val="24"/>
                <w:szCs w:val="24"/>
              </w:rPr>
            </w:pPr>
            <w:r>
              <w:rPr>
                <w:sz w:val="24"/>
                <w:szCs w:val="24"/>
              </w:rPr>
              <w:t>Teacher: Andrea Valencia-Hernandez</w:t>
            </w:r>
          </w:p>
        </w:tc>
        <w:tc>
          <w:tcPr>
            <w:tcW w:w="5940" w:type="dxa"/>
            <w:gridSpan w:val="3"/>
          </w:tcPr>
          <w:p w:rsidR="00D83C70" w:rsidRPr="00E85D68" w:rsidRDefault="00D83C70" w:rsidP="000456F4">
            <w:pPr>
              <w:pStyle w:val="Header"/>
              <w:rPr>
                <w:sz w:val="24"/>
                <w:szCs w:val="24"/>
              </w:rPr>
            </w:pPr>
            <w:r w:rsidRPr="00E85D68">
              <w:rPr>
                <w:sz w:val="24"/>
                <w:szCs w:val="24"/>
              </w:rPr>
              <w:t>Lesson Plan Week of:</w:t>
            </w:r>
            <w:r>
              <w:rPr>
                <w:sz w:val="24"/>
                <w:szCs w:val="24"/>
              </w:rPr>
              <w:t xml:space="preserve"> </w:t>
            </w:r>
            <w:r>
              <w:rPr>
                <w:sz w:val="24"/>
                <w:szCs w:val="24"/>
              </w:rPr>
              <w:t>WEEK #2  August 31- September 4</w:t>
            </w:r>
          </w:p>
        </w:tc>
      </w:tr>
      <w:tr w:rsidR="00D83C70" w:rsidRPr="00045F4C" w:rsidTr="00D83C70">
        <w:trPr>
          <w:trHeight w:val="287"/>
        </w:trPr>
        <w:tc>
          <w:tcPr>
            <w:tcW w:w="694" w:type="dxa"/>
            <w:shd w:val="clear" w:color="auto" w:fill="FFFF00"/>
          </w:tcPr>
          <w:p w:rsidR="00D83C70" w:rsidRPr="00293F52" w:rsidRDefault="00D83C70" w:rsidP="000456F4">
            <w:pPr>
              <w:spacing w:after="0" w:line="240" w:lineRule="auto"/>
              <w:rPr>
                <w:sz w:val="24"/>
                <w:szCs w:val="24"/>
              </w:rPr>
            </w:pPr>
          </w:p>
        </w:tc>
        <w:tc>
          <w:tcPr>
            <w:tcW w:w="2204" w:type="dxa"/>
            <w:shd w:val="clear" w:color="auto" w:fill="FFFF00"/>
          </w:tcPr>
          <w:p w:rsidR="00D83C70" w:rsidRPr="00045F4C" w:rsidRDefault="00D83C70" w:rsidP="000456F4">
            <w:pPr>
              <w:spacing w:after="0" w:line="240" w:lineRule="auto"/>
              <w:rPr>
                <w:sz w:val="24"/>
                <w:szCs w:val="24"/>
              </w:rPr>
            </w:pPr>
          </w:p>
        </w:tc>
        <w:tc>
          <w:tcPr>
            <w:tcW w:w="2340" w:type="dxa"/>
            <w:shd w:val="clear" w:color="auto" w:fill="FFFF00"/>
          </w:tcPr>
          <w:p w:rsidR="00D83C70" w:rsidRPr="00B52676" w:rsidRDefault="00D83C70" w:rsidP="000456F4">
            <w:pPr>
              <w:spacing w:after="0" w:line="240" w:lineRule="auto"/>
              <w:jc w:val="center"/>
              <w:rPr>
                <w:b/>
                <w:sz w:val="28"/>
                <w:szCs w:val="24"/>
              </w:rPr>
            </w:pPr>
            <w:r w:rsidRPr="00B52676">
              <w:rPr>
                <w:b/>
                <w:sz w:val="28"/>
                <w:szCs w:val="24"/>
              </w:rPr>
              <w:t>Monday</w:t>
            </w:r>
          </w:p>
        </w:tc>
        <w:tc>
          <w:tcPr>
            <w:tcW w:w="2340" w:type="dxa"/>
            <w:shd w:val="clear" w:color="auto" w:fill="FFFF00"/>
          </w:tcPr>
          <w:p w:rsidR="00D83C70" w:rsidRPr="00B52676" w:rsidRDefault="00D83C70" w:rsidP="000456F4">
            <w:pPr>
              <w:spacing w:after="0" w:line="240" w:lineRule="auto"/>
              <w:jc w:val="center"/>
              <w:rPr>
                <w:b/>
                <w:sz w:val="28"/>
                <w:szCs w:val="24"/>
              </w:rPr>
            </w:pPr>
            <w:r>
              <w:rPr>
                <w:b/>
                <w:sz w:val="28"/>
                <w:szCs w:val="24"/>
              </w:rPr>
              <w:t>Tuesday</w:t>
            </w:r>
          </w:p>
        </w:tc>
        <w:tc>
          <w:tcPr>
            <w:tcW w:w="2430" w:type="dxa"/>
            <w:gridSpan w:val="2"/>
            <w:shd w:val="clear" w:color="auto" w:fill="FFFF00"/>
          </w:tcPr>
          <w:p w:rsidR="00D83C70" w:rsidRPr="00B52676" w:rsidRDefault="00D83C70" w:rsidP="000456F4">
            <w:pPr>
              <w:spacing w:after="0" w:line="240" w:lineRule="auto"/>
              <w:jc w:val="center"/>
              <w:rPr>
                <w:b/>
                <w:sz w:val="28"/>
                <w:szCs w:val="24"/>
              </w:rPr>
            </w:pPr>
            <w:r>
              <w:rPr>
                <w:b/>
                <w:sz w:val="28"/>
                <w:szCs w:val="24"/>
              </w:rPr>
              <w:t>Wednesday</w:t>
            </w:r>
          </w:p>
        </w:tc>
        <w:tc>
          <w:tcPr>
            <w:tcW w:w="2340" w:type="dxa"/>
            <w:shd w:val="clear" w:color="auto" w:fill="FFFF00"/>
          </w:tcPr>
          <w:p w:rsidR="00D83C70" w:rsidRPr="00B52676" w:rsidRDefault="00D83C70" w:rsidP="000456F4">
            <w:pPr>
              <w:spacing w:after="0" w:line="240" w:lineRule="auto"/>
              <w:jc w:val="center"/>
              <w:rPr>
                <w:b/>
                <w:sz w:val="28"/>
                <w:szCs w:val="24"/>
              </w:rPr>
            </w:pPr>
            <w:r>
              <w:rPr>
                <w:b/>
                <w:sz w:val="28"/>
                <w:szCs w:val="24"/>
              </w:rPr>
              <w:t>Thursday</w:t>
            </w:r>
          </w:p>
        </w:tc>
        <w:tc>
          <w:tcPr>
            <w:tcW w:w="2430" w:type="dxa"/>
            <w:shd w:val="clear" w:color="auto" w:fill="FFFF00"/>
          </w:tcPr>
          <w:p w:rsidR="00D83C70" w:rsidRPr="00B52676" w:rsidRDefault="00D83C70" w:rsidP="000456F4">
            <w:pPr>
              <w:spacing w:after="0" w:line="240" w:lineRule="auto"/>
              <w:jc w:val="center"/>
              <w:rPr>
                <w:b/>
                <w:sz w:val="28"/>
                <w:szCs w:val="24"/>
              </w:rPr>
            </w:pPr>
            <w:r>
              <w:rPr>
                <w:b/>
                <w:sz w:val="28"/>
                <w:szCs w:val="24"/>
              </w:rPr>
              <w:t>Friday</w:t>
            </w:r>
          </w:p>
        </w:tc>
      </w:tr>
      <w:tr w:rsidR="006E7827" w:rsidRPr="00045F4C" w:rsidTr="00D83C70">
        <w:trPr>
          <w:trHeight w:val="287"/>
        </w:trPr>
        <w:tc>
          <w:tcPr>
            <w:tcW w:w="694" w:type="dxa"/>
            <w:shd w:val="clear" w:color="auto" w:fill="FFFF00"/>
          </w:tcPr>
          <w:p w:rsidR="006E7827" w:rsidRPr="00293F52" w:rsidRDefault="006E7827" w:rsidP="000456F4">
            <w:pPr>
              <w:spacing w:after="0" w:line="240" w:lineRule="auto"/>
              <w:rPr>
                <w:sz w:val="24"/>
                <w:szCs w:val="24"/>
              </w:rPr>
            </w:pPr>
          </w:p>
        </w:tc>
        <w:tc>
          <w:tcPr>
            <w:tcW w:w="2204" w:type="dxa"/>
            <w:shd w:val="clear" w:color="auto" w:fill="FFFF00"/>
          </w:tcPr>
          <w:p w:rsidR="006E7827" w:rsidRPr="00045F4C" w:rsidRDefault="006E7827" w:rsidP="000456F4">
            <w:pPr>
              <w:spacing w:after="0" w:line="240" w:lineRule="auto"/>
              <w:rPr>
                <w:sz w:val="24"/>
                <w:szCs w:val="24"/>
              </w:rPr>
            </w:pPr>
          </w:p>
        </w:tc>
        <w:tc>
          <w:tcPr>
            <w:tcW w:w="2340" w:type="dxa"/>
            <w:shd w:val="clear" w:color="auto" w:fill="FFFF00"/>
          </w:tcPr>
          <w:p w:rsidR="006E7827" w:rsidRPr="00B52676" w:rsidRDefault="006E7827" w:rsidP="000456F4">
            <w:pPr>
              <w:spacing w:after="0" w:line="240" w:lineRule="auto"/>
              <w:jc w:val="center"/>
              <w:rPr>
                <w:b/>
                <w:sz w:val="28"/>
                <w:szCs w:val="24"/>
              </w:rPr>
            </w:pPr>
          </w:p>
        </w:tc>
        <w:tc>
          <w:tcPr>
            <w:tcW w:w="2340" w:type="dxa"/>
            <w:shd w:val="clear" w:color="auto" w:fill="FFFF00"/>
          </w:tcPr>
          <w:p w:rsidR="006E7827" w:rsidRDefault="006E7827" w:rsidP="000456F4">
            <w:pPr>
              <w:spacing w:after="0" w:line="240" w:lineRule="auto"/>
              <w:jc w:val="center"/>
              <w:rPr>
                <w:b/>
                <w:sz w:val="28"/>
                <w:szCs w:val="24"/>
              </w:rPr>
            </w:pPr>
          </w:p>
        </w:tc>
        <w:tc>
          <w:tcPr>
            <w:tcW w:w="2430" w:type="dxa"/>
            <w:gridSpan w:val="2"/>
            <w:shd w:val="clear" w:color="auto" w:fill="FFFF00"/>
          </w:tcPr>
          <w:p w:rsidR="006E7827" w:rsidRDefault="006E7827" w:rsidP="000456F4">
            <w:pPr>
              <w:spacing w:after="0" w:line="240" w:lineRule="auto"/>
              <w:jc w:val="center"/>
              <w:rPr>
                <w:b/>
                <w:sz w:val="28"/>
                <w:szCs w:val="24"/>
              </w:rPr>
            </w:pPr>
          </w:p>
        </w:tc>
        <w:tc>
          <w:tcPr>
            <w:tcW w:w="2340" w:type="dxa"/>
            <w:shd w:val="clear" w:color="auto" w:fill="FFFF00"/>
          </w:tcPr>
          <w:p w:rsidR="006E7827" w:rsidRDefault="006E7827" w:rsidP="000456F4">
            <w:pPr>
              <w:spacing w:after="0" w:line="240" w:lineRule="auto"/>
              <w:jc w:val="center"/>
              <w:rPr>
                <w:b/>
                <w:sz w:val="28"/>
                <w:szCs w:val="24"/>
              </w:rPr>
            </w:pPr>
          </w:p>
        </w:tc>
        <w:tc>
          <w:tcPr>
            <w:tcW w:w="2430" w:type="dxa"/>
            <w:shd w:val="clear" w:color="auto" w:fill="FFFF00"/>
          </w:tcPr>
          <w:p w:rsidR="006E7827" w:rsidRDefault="006E7827" w:rsidP="000456F4">
            <w:pPr>
              <w:spacing w:after="0" w:line="240" w:lineRule="auto"/>
              <w:jc w:val="center"/>
              <w:rPr>
                <w:b/>
                <w:sz w:val="28"/>
                <w:szCs w:val="24"/>
              </w:rPr>
            </w:pPr>
          </w:p>
        </w:tc>
      </w:tr>
      <w:tr w:rsidR="00717BDE" w:rsidRPr="00045F4C" w:rsidTr="00D83C70">
        <w:trPr>
          <w:trHeight w:val="3797"/>
        </w:trPr>
        <w:tc>
          <w:tcPr>
            <w:tcW w:w="694" w:type="dxa"/>
            <w:vMerge w:val="restart"/>
            <w:shd w:val="clear" w:color="auto" w:fill="FFFF00"/>
            <w:textDirection w:val="btLr"/>
            <w:vAlign w:val="center"/>
          </w:tcPr>
          <w:p w:rsidR="00717BDE" w:rsidRPr="00293F52" w:rsidRDefault="00717BDE" w:rsidP="00717BDE">
            <w:pPr>
              <w:spacing w:after="0" w:line="240" w:lineRule="auto"/>
              <w:ind w:left="113" w:right="113"/>
              <w:jc w:val="center"/>
              <w:rPr>
                <w:b/>
                <w:sz w:val="24"/>
                <w:szCs w:val="24"/>
              </w:rPr>
            </w:pPr>
            <w:r w:rsidRPr="00293F52">
              <w:rPr>
                <w:b/>
                <w:sz w:val="24"/>
                <w:szCs w:val="24"/>
              </w:rPr>
              <w:t>Pre-Planning:  Unpacking the Standards</w:t>
            </w:r>
          </w:p>
        </w:tc>
        <w:tc>
          <w:tcPr>
            <w:tcW w:w="2204" w:type="dxa"/>
            <w:shd w:val="clear" w:color="auto" w:fill="FFFF00"/>
          </w:tcPr>
          <w:p w:rsidR="00717BDE" w:rsidRPr="00866CB2" w:rsidRDefault="00717BDE" w:rsidP="00717BDE">
            <w:pPr>
              <w:spacing w:after="0" w:line="240" w:lineRule="auto"/>
              <w:rPr>
                <w:b/>
                <w:sz w:val="28"/>
                <w:szCs w:val="24"/>
              </w:rPr>
            </w:pPr>
            <w:r w:rsidRPr="00866CB2">
              <w:rPr>
                <w:b/>
                <w:sz w:val="28"/>
                <w:szCs w:val="24"/>
              </w:rPr>
              <w:t>TEKS:</w:t>
            </w:r>
          </w:p>
          <w:p w:rsidR="00717BDE" w:rsidRDefault="00717BDE" w:rsidP="00717BDE">
            <w:pPr>
              <w:spacing w:after="0" w:line="240" w:lineRule="auto"/>
              <w:rPr>
                <w:sz w:val="24"/>
                <w:szCs w:val="24"/>
              </w:rPr>
            </w:pPr>
            <w:r>
              <w:rPr>
                <w:sz w:val="24"/>
                <w:szCs w:val="24"/>
              </w:rPr>
              <w:t>(R) - Readiness Standard</w:t>
            </w:r>
          </w:p>
          <w:p w:rsidR="00717BDE" w:rsidRDefault="00717BDE" w:rsidP="00717BDE">
            <w:pPr>
              <w:spacing w:after="0" w:line="240" w:lineRule="auto"/>
              <w:rPr>
                <w:sz w:val="24"/>
                <w:szCs w:val="24"/>
              </w:rPr>
            </w:pPr>
          </w:p>
          <w:p w:rsidR="00717BDE" w:rsidRPr="00045F4C" w:rsidRDefault="00717BDE" w:rsidP="00717BDE">
            <w:pPr>
              <w:spacing w:after="0" w:line="240" w:lineRule="auto"/>
              <w:rPr>
                <w:sz w:val="24"/>
                <w:szCs w:val="24"/>
              </w:rPr>
            </w:pPr>
            <w:r>
              <w:rPr>
                <w:sz w:val="24"/>
                <w:szCs w:val="24"/>
              </w:rPr>
              <w:t>(S) -Supporting Standard</w:t>
            </w:r>
          </w:p>
        </w:tc>
        <w:tc>
          <w:tcPr>
            <w:tcW w:w="2340" w:type="dxa"/>
          </w:tcPr>
          <w:p w:rsidR="00717BDE" w:rsidRPr="00381402" w:rsidRDefault="00717BDE" w:rsidP="00717BDE">
            <w:pPr>
              <w:pStyle w:val="NoSpacing"/>
              <w:rPr>
                <w:rFonts w:ascii="Verdana" w:hAnsi="Verdana"/>
                <w:sz w:val="16"/>
                <w:szCs w:val="16"/>
              </w:rPr>
            </w:pPr>
            <w:r w:rsidRPr="00381402">
              <w:rPr>
                <w:rFonts w:ascii="Verdana" w:hAnsi="Verdana"/>
                <w:b/>
                <w:sz w:val="16"/>
                <w:szCs w:val="16"/>
              </w:rPr>
              <w:t>G.1E</w:t>
            </w:r>
            <w:r w:rsidRPr="00381402">
              <w:rPr>
                <w:rFonts w:ascii="Verdana" w:hAnsi="Verdana"/>
                <w:sz w:val="16"/>
                <w:szCs w:val="16"/>
              </w:rPr>
              <w:t xml:space="preserve"> Create and use representations to organize, record, and communicate mathematical ideas.</w:t>
            </w:r>
          </w:p>
          <w:p w:rsidR="00717BDE" w:rsidRPr="00381402" w:rsidRDefault="00717BDE" w:rsidP="00717BDE">
            <w:pPr>
              <w:pStyle w:val="NoSpacing"/>
              <w:rPr>
                <w:rFonts w:ascii="Verdana" w:hAnsi="Verdana"/>
                <w:sz w:val="16"/>
                <w:szCs w:val="16"/>
              </w:rPr>
            </w:pPr>
            <w:r w:rsidRPr="00381402">
              <w:rPr>
                <w:rFonts w:ascii="Verdana" w:hAnsi="Verdana"/>
                <w:b/>
                <w:sz w:val="16"/>
                <w:szCs w:val="16"/>
              </w:rPr>
              <w:t>G. 1F</w:t>
            </w:r>
            <w:r w:rsidRPr="00381402">
              <w:rPr>
                <w:rFonts w:ascii="Verdana" w:hAnsi="Verdana"/>
                <w:sz w:val="16"/>
                <w:szCs w:val="16"/>
              </w:rPr>
              <w:t xml:space="preserve"> Analyze mathematical relationships to connect and communicate mathematical ideas.</w:t>
            </w:r>
          </w:p>
          <w:p w:rsidR="00717BDE" w:rsidRPr="00733CD6" w:rsidRDefault="00717BDE" w:rsidP="00717BDE">
            <w:pPr>
              <w:pStyle w:val="NormalWeb"/>
              <w:rPr>
                <w:sz w:val="20"/>
              </w:rPr>
            </w:pPr>
            <w:r w:rsidRPr="00381402">
              <w:rPr>
                <w:rFonts w:ascii="Verdana" w:hAnsi="Verdana"/>
                <w:b/>
                <w:sz w:val="16"/>
                <w:szCs w:val="16"/>
              </w:rPr>
              <w:t>G. 2B</w:t>
            </w:r>
            <w:r w:rsidRPr="00381402">
              <w:rPr>
                <w:rStyle w:val="apple-converted-space"/>
                <w:rFonts w:ascii="Verdana" w:hAnsi="Verdana" w:cs="Helvetica"/>
                <w:b/>
                <w:bCs/>
                <w:color w:val="333333"/>
                <w:sz w:val="16"/>
                <w:szCs w:val="16"/>
              </w:rPr>
              <w:t> </w:t>
            </w:r>
            <w:r w:rsidRPr="00381402">
              <w:rPr>
                <w:rStyle w:val="Strong"/>
                <w:rFonts w:ascii="Verdana" w:hAnsi="Verdana" w:cs="Helvetica"/>
                <w:color w:val="333333"/>
                <w:sz w:val="16"/>
                <w:szCs w:val="16"/>
              </w:rPr>
              <w:t>Derive and use the distance</w:t>
            </w:r>
            <w:r w:rsidRPr="00381402">
              <w:rPr>
                <w:rFonts w:ascii="Verdana" w:hAnsi="Verdana"/>
                <w:sz w:val="16"/>
                <w:szCs w:val="16"/>
              </w:rPr>
              <w:t>, slope, and midpoint formulas to verify geometric relationships, including the congruence of segments and parallelism or perpendicularity of pairs of lines</w:t>
            </w:r>
          </w:p>
        </w:tc>
        <w:tc>
          <w:tcPr>
            <w:tcW w:w="2340" w:type="dxa"/>
          </w:tcPr>
          <w:p w:rsidR="00717BDE" w:rsidRPr="00717BDE" w:rsidRDefault="00717BDE" w:rsidP="00717BDE">
            <w:pPr>
              <w:spacing w:before="100" w:beforeAutospacing="1" w:after="100" w:afterAutospacing="1" w:line="240" w:lineRule="auto"/>
              <w:rPr>
                <w:rFonts w:ascii="Times New Roman" w:eastAsia="Times New Roman" w:hAnsi="Times New Roman"/>
                <w:sz w:val="24"/>
                <w:szCs w:val="24"/>
              </w:rPr>
            </w:pPr>
            <w:r w:rsidRPr="00717BDE">
              <w:rPr>
                <w:rFonts w:ascii="Verdana" w:eastAsia="Times New Roman" w:hAnsi="Verdana"/>
                <w:sz w:val="16"/>
                <w:szCs w:val="16"/>
              </w:rPr>
              <w:t>RG.4C – Verify that a conjecture is false using a counterexample. S.G.4A – Distinguish between undefined terms, definitions, postulates, conjectures, and theorems G.4B – Identify and determine the validity of the converse, inverse, and contrapositive of a conditional statement and recognize the connection between a bi-conditional statement and a true conditional statement with a true converse</w:t>
            </w:r>
            <w:r w:rsidRPr="00717BDE">
              <w:rPr>
                <w:rFonts w:ascii="Times New Roman" w:eastAsia="Times New Roman" w:hAnsi="Times New Roman"/>
                <w:sz w:val="24"/>
                <w:szCs w:val="24"/>
              </w:rPr>
              <w:t xml:space="preserve">. </w:t>
            </w:r>
          </w:p>
          <w:p w:rsidR="00717BDE" w:rsidRPr="00F17965" w:rsidRDefault="00717BDE" w:rsidP="00717BDE">
            <w:pPr>
              <w:spacing w:after="0" w:line="240" w:lineRule="auto"/>
              <w:rPr>
                <w:sz w:val="20"/>
              </w:rPr>
            </w:pPr>
          </w:p>
        </w:tc>
        <w:tc>
          <w:tcPr>
            <w:tcW w:w="2430" w:type="dxa"/>
            <w:gridSpan w:val="2"/>
          </w:tcPr>
          <w:p w:rsidR="00717BDE" w:rsidRPr="00717BDE" w:rsidRDefault="00717BDE" w:rsidP="00717BDE">
            <w:pPr>
              <w:spacing w:before="100" w:beforeAutospacing="1" w:after="100" w:afterAutospacing="1" w:line="240" w:lineRule="auto"/>
              <w:rPr>
                <w:rFonts w:ascii="Times New Roman" w:eastAsia="Times New Roman" w:hAnsi="Times New Roman"/>
                <w:sz w:val="24"/>
                <w:szCs w:val="24"/>
              </w:rPr>
            </w:pPr>
            <w:r w:rsidRPr="00717BDE">
              <w:rPr>
                <w:rFonts w:ascii="Verdana" w:eastAsia="Times New Roman" w:hAnsi="Verdana"/>
                <w:sz w:val="16"/>
                <w:szCs w:val="16"/>
              </w:rPr>
              <w:t>RG.4C – Verify that a conjecture is false using a counterexample. S.G.4A – Distinguish between undefined terms, definitions, postulates, conjectures, and theorems G.4B – Identify and determine the validity of the converse, inverse, and contrapositive of a conditional statement and recognize the connection between a bi-conditional statement and a true conditional statement with a true converse</w:t>
            </w:r>
            <w:r w:rsidRPr="00717BDE">
              <w:rPr>
                <w:rFonts w:ascii="Times New Roman" w:eastAsia="Times New Roman" w:hAnsi="Times New Roman"/>
                <w:sz w:val="24"/>
                <w:szCs w:val="24"/>
              </w:rPr>
              <w:t xml:space="preserve">. </w:t>
            </w:r>
          </w:p>
          <w:p w:rsidR="00717BDE" w:rsidRPr="00F17965" w:rsidRDefault="00717BDE" w:rsidP="00717BDE">
            <w:pPr>
              <w:spacing w:after="0" w:line="240" w:lineRule="auto"/>
              <w:rPr>
                <w:sz w:val="20"/>
              </w:rPr>
            </w:pPr>
          </w:p>
        </w:tc>
        <w:tc>
          <w:tcPr>
            <w:tcW w:w="2340" w:type="dxa"/>
          </w:tcPr>
          <w:p w:rsidR="006E7827" w:rsidRPr="006E7827" w:rsidRDefault="006E7827" w:rsidP="006E7827">
            <w:pPr>
              <w:spacing w:before="100" w:beforeAutospacing="1" w:after="100" w:afterAutospacing="1" w:line="240" w:lineRule="auto"/>
              <w:rPr>
                <w:rFonts w:ascii="Verdana" w:eastAsia="Times New Roman" w:hAnsi="Verdana"/>
                <w:sz w:val="16"/>
                <w:szCs w:val="16"/>
              </w:rPr>
            </w:pPr>
            <w:r w:rsidRPr="006E7827">
              <w:rPr>
                <w:rFonts w:ascii="Verdana" w:eastAsia="Times New Roman" w:hAnsi="Verdana"/>
                <w:sz w:val="16"/>
                <w:szCs w:val="16"/>
              </w:rPr>
              <w:t xml:space="preserve">G.1G - Display, explain, and justify mathematical ideas and arguments using precise mathematical language in written or oral communication. Logical Argument and Constructions. The student uses constructions to validate conjectures about geometric figures. The student is expected to: </w:t>
            </w:r>
          </w:p>
          <w:p w:rsidR="00717BDE" w:rsidRPr="00733CD6" w:rsidRDefault="00717BDE" w:rsidP="00717BDE">
            <w:pPr>
              <w:pStyle w:val="NormalWeb"/>
              <w:rPr>
                <w:sz w:val="20"/>
              </w:rPr>
            </w:pPr>
          </w:p>
        </w:tc>
        <w:tc>
          <w:tcPr>
            <w:tcW w:w="2430" w:type="dxa"/>
          </w:tcPr>
          <w:p w:rsidR="00717BDE" w:rsidRPr="00733CD6" w:rsidRDefault="006E7827" w:rsidP="000F005A">
            <w:pPr>
              <w:pStyle w:val="NormalWeb"/>
              <w:rPr>
                <w:sz w:val="20"/>
              </w:rPr>
            </w:pPr>
            <w:r w:rsidRPr="006E7827">
              <w:rPr>
                <w:rFonts w:ascii="Verdana" w:hAnsi="Verdana"/>
                <w:sz w:val="16"/>
                <w:szCs w:val="16"/>
              </w:rPr>
              <w:t xml:space="preserve">RG.5A - Investigate patterns to make conjectures about geometric relationships, including angles formed by parallel lines cut by a transversal, criteria required for triangle congruence, special segments of triangles, diagonals of quadrilaterals, interior and exterior angles of polygons, and special segments and angles of circles choosing from a variety of tools. Proof and Congruence. The student uses the </w:t>
            </w:r>
          </w:p>
        </w:tc>
      </w:tr>
      <w:tr w:rsidR="00717BDE" w:rsidRPr="00045F4C" w:rsidTr="00D83C70">
        <w:trPr>
          <w:trHeight w:val="1268"/>
        </w:trPr>
        <w:tc>
          <w:tcPr>
            <w:tcW w:w="694" w:type="dxa"/>
            <w:vMerge/>
          </w:tcPr>
          <w:p w:rsidR="00717BDE" w:rsidRPr="00293F52" w:rsidRDefault="00717BDE" w:rsidP="00717BDE">
            <w:pPr>
              <w:spacing w:after="0" w:line="240" w:lineRule="auto"/>
              <w:rPr>
                <w:b/>
                <w:sz w:val="24"/>
                <w:szCs w:val="24"/>
              </w:rPr>
            </w:pPr>
          </w:p>
        </w:tc>
        <w:tc>
          <w:tcPr>
            <w:tcW w:w="2204" w:type="dxa"/>
            <w:shd w:val="clear" w:color="auto" w:fill="FFFF00"/>
          </w:tcPr>
          <w:p w:rsidR="00717BDE" w:rsidRDefault="00717BDE" w:rsidP="00717BDE">
            <w:pPr>
              <w:spacing w:after="0" w:line="240" w:lineRule="auto"/>
              <w:rPr>
                <w:b/>
                <w:sz w:val="28"/>
                <w:szCs w:val="24"/>
              </w:rPr>
            </w:pPr>
            <w:r w:rsidRPr="00866CB2">
              <w:rPr>
                <w:b/>
                <w:sz w:val="28"/>
                <w:szCs w:val="24"/>
              </w:rPr>
              <w:t>Verb(s)</w:t>
            </w:r>
          </w:p>
          <w:p w:rsidR="00717BDE" w:rsidRPr="00045F4C" w:rsidRDefault="00717BDE" w:rsidP="00717BDE">
            <w:pPr>
              <w:spacing w:after="0" w:line="240" w:lineRule="auto"/>
              <w:rPr>
                <w:b/>
                <w:sz w:val="24"/>
                <w:szCs w:val="24"/>
              </w:rPr>
            </w:pPr>
            <w:r w:rsidRPr="00F17965">
              <w:rPr>
                <w:sz w:val="18"/>
                <w:szCs w:val="24"/>
              </w:rPr>
              <w:t>-</w:t>
            </w:r>
            <w:r w:rsidRPr="00F17965">
              <w:rPr>
                <w:sz w:val="18"/>
              </w:rPr>
              <w:t xml:space="preserve"> What verbs define the actions students will need to take when mastering this objective?</w:t>
            </w:r>
          </w:p>
        </w:tc>
        <w:tc>
          <w:tcPr>
            <w:tcW w:w="2340" w:type="dxa"/>
          </w:tcPr>
          <w:p w:rsidR="00717BDE" w:rsidRDefault="00717BDE" w:rsidP="00717BDE">
            <w:r w:rsidRPr="00E84E0D">
              <w:rPr>
                <w:sz w:val="20"/>
              </w:rPr>
              <w:t xml:space="preserve">Create, analyze, organize, calculate, explain, describe, narrate, communicate and verify </w:t>
            </w:r>
          </w:p>
        </w:tc>
        <w:tc>
          <w:tcPr>
            <w:tcW w:w="2340" w:type="dxa"/>
          </w:tcPr>
          <w:p w:rsidR="00717BDE" w:rsidRPr="00F17965" w:rsidRDefault="00717BDE" w:rsidP="00717BDE">
            <w:pPr>
              <w:spacing w:after="0" w:line="240" w:lineRule="auto"/>
              <w:rPr>
                <w:sz w:val="20"/>
              </w:rPr>
            </w:pPr>
            <w:r>
              <w:rPr>
                <w:sz w:val="20"/>
              </w:rPr>
              <w:t>Distinguish, internalize, describe, narrate and explain.</w:t>
            </w:r>
            <w:r>
              <w:rPr>
                <w:sz w:val="20"/>
              </w:rPr>
              <w:t xml:space="preserve"> </w:t>
            </w:r>
          </w:p>
        </w:tc>
        <w:tc>
          <w:tcPr>
            <w:tcW w:w="2430" w:type="dxa"/>
            <w:gridSpan w:val="2"/>
          </w:tcPr>
          <w:p w:rsidR="00717BDE" w:rsidRDefault="00717BDE" w:rsidP="00717BDE">
            <w:r w:rsidRPr="00E84E0D">
              <w:rPr>
                <w:sz w:val="20"/>
              </w:rPr>
              <w:t xml:space="preserve">Create, analyze, organize, calculate, explain, describe, narrate, communicate and verify </w:t>
            </w:r>
          </w:p>
        </w:tc>
        <w:tc>
          <w:tcPr>
            <w:tcW w:w="2340" w:type="dxa"/>
          </w:tcPr>
          <w:p w:rsidR="00717BDE" w:rsidRDefault="00717BDE" w:rsidP="00717BDE">
            <w:r w:rsidRPr="00E84E0D">
              <w:rPr>
                <w:sz w:val="20"/>
              </w:rPr>
              <w:t xml:space="preserve">Create, analyze, organize, calculate, explain, describe, narrate, communicate and verify </w:t>
            </w:r>
          </w:p>
        </w:tc>
        <w:tc>
          <w:tcPr>
            <w:tcW w:w="2430" w:type="dxa"/>
          </w:tcPr>
          <w:p w:rsidR="00717BDE" w:rsidRDefault="00717BDE" w:rsidP="00717BDE">
            <w:r w:rsidRPr="00E84E0D">
              <w:rPr>
                <w:sz w:val="20"/>
              </w:rPr>
              <w:t xml:space="preserve">Create, analyze, organize, calculate, explain, describe, narrate, communicate and verify </w:t>
            </w:r>
          </w:p>
        </w:tc>
      </w:tr>
      <w:tr w:rsidR="00717BDE" w:rsidRPr="00045F4C" w:rsidTr="00D83C70">
        <w:trPr>
          <w:trHeight w:val="893"/>
        </w:trPr>
        <w:tc>
          <w:tcPr>
            <w:tcW w:w="694" w:type="dxa"/>
            <w:vMerge/>
          </w:tcPr>
          <w:p w:rsidR="00717BDE" w:rsidRPr="00293F52" w:rsidRDefault="00717BDE" w:rsidP="00717BDE">
            <w:pPr>
              <w:spacing w:after="0" w:line="240" w:lineRule="auto"/>
              <w:rPr>
                <w:b/>
                <w:sz w:val="24"/>
                <w:szCs w:val="24"/>
              </w:rPr>
            </w:pPr>
          </w:p>
        </w:tc>
        <w:tc>
          <w:tcPr>
            <w:tcW w:w="2204" w:type="dxa"/>
            <w:shd w:val="clear" w:color="auto" w:fill="FFFF00"/>
          </w:tcPr>
          <w:p w:rsidR="00717BDE" w:rsidRDefault="00717BDE" w:rsidP="00717BDE">
            <w:pPr>
              <w:spacing w:after="0" w:line="240" w:lineRule="auto"/>
              <w:rPr>
                <w:b/>
                <w:sz w:val="28"/>
                <w:szCs w:val="24"/>
              </w:rPr>
            </w:pPr>
            <w:r w:rsidRPr="00866CB2">
              <w:rPr>
                <w:b/>
                <w:sz w:val="28"/>
                <w:szCs w:val="24"/>
              </w:rPr>
              <w:t xml:space="preserve">Concept </w:t>
            </w:r>
          </w:p>
          <w:p w:rsidR="00717BDE" w:rsidRPr="00A36FC9" w:rsidRDefault="00717BDE" w:rsidP="00717BDE">
            <w:pPr>
              <w:spacing w:after="0" w:line="240" w:lineRule="auto"/>
              <w:rPr>
                <w:sz w:val="20"/>
                <w:szCs w:val="24"/>
              </w:rPr>
            </w:pPr>
            <w:r w:rsidRPr="00A36FC9">
              <w:rPr>
                <w:sz w:val="20"/>
                <w:szCs w:val="24"/>
              </w:rPr>
              <w:t>-What am I teaching?</w:t>
            </w:r>
          </w:p>
          <w:p w:rsidR="00717BDE" w:rsidRPr="00A36FC9" w:rsidRDefault="00717BDE" w:rsidP="00717BDE">
            <w:pPr>
              <w:spacing w:after="0" w:line="240" w:lineRule="auto"/>
              <w:rPr>
                <w:sz w:val="20"/>
                <w:szCs w:val="24"/>
              </w:rPr>
            </w:pPr>
          </w:p>
          <w:p w:rsidR="00717BDE" w:rsidRPr="00045F4C" w:rsidRDefault="00717BDE" w:rsidP="00717BDE">
            <w:pPr>
              <w:spacing w:after="0" w:line="240" w:lineRule="auto"/>
              <w:rPr>
                <w:sz w:val="24"/>
                <w:szCs w:val="24"/>
              </w:rPr>
            </w:pPr>
            <w:r w:rsidRPr="00A36FC9">
              <w:rPr>
                <w:sz w:val="20"/>
                <w:szCs w:val="24"/>
              </w:rPr>
              <w:t xml:space="preserve"> -What do the students need to know?</w:t>
            </w:r>
          </w:p>
        </w:tc>
        <w:tc>
          <w:tcPr>
            <w:tcW w:w="2340" w:type="dxa"/>
          </w:tcPr>
          <w:p w:rsidR="00717BDE" w:rsidRPr="00381402" w:rsidRDefault="00717BDE" w:rsidP="00717BDE">
            <w:pPr>
              <w:rPr>
                <w:rFonts w:ascii="Arial" w:hAnsi="Arial" w:cs="Arial"/>
                <w:sz w:val="16"/>
                <w:szCs w:val="16"/>
              </w:rPr>
            </w:pPr>
            <w:r w:rsidRPr="00381402">
              <w:rPr>
                <w:rFonts w:ascii="Verdana" w:hAnsi="Verdana" w:cs="Helvetica"/>
                <w:color w:val="333333"/>
                <w:sz w:val="16"/>
                <w:szCs w:val="16"/>
                <w:shd w:val="clear" w:color="auto" w:fill="FFFFFF"/>
              </w:rPr>
              <w:t>How are the Pythagorean Theorem and distance formula related to each other?</w:t>
            </w:r>
          </w:p>
        </w:tc>
        <w:tc>
          <w:tcPr>
            <w:tcW w:w="2340" w:type="dxa"/>
          </w:tcPr>
          <w:p w:rsidR="00ED5629" w:rsidRPr="00381402" w:rsidRDefault="00ED5629" w:rsidP="00717BDE">
            <w:pPr>
              <w:rPr>
                <w:rFonts w:ascii="Arial" w:hAnsi="Arial" w:cs="Arial"/>
                <w:sz w:val="16"/>
                <w:szCs w:val="16"/>
              </w:rPr>
            </w:pPr>
            <w:r>
              <w:rPr>
                <w:rFonts w:ascii="Arial" w:hAnsi="Arial" w:cs="Arial"/>
                <w:sz w:val="16"/>
                <w:szCs w:val="16"/>
              </w:rPr>
              <w:t>What makes a conditional statement? What makes a bi-conditional stamen? What is a conjecture? Why are counterexamples important?</w:t>
            </w:r>
          </w:p>
        </w:tc>
        <w:tc>
          <w:tcPr>
            <w:tcW w:w="2430" w:type="dxa"/>
            <w:gridSpan w:val="2"/>
          </w:tcPr>
          <w:p w:rsidR="00717BDE" w:rsidRPr="00381402" w:rsidRDefault="00ED5629" w:rsidP="00717BDE">
            <w:pPr>
              <w:rPr>
                <w:rFonts w:ascii="Arial" w:hAnsi="Arial" w:cs="Arial"/>
                <w:sz w:val="16"/>
                <w:szCs w:val="16"/>
              </w:rPr>
            </w:pPr>
            <w:r>
              <w:rPr>
                <w:rFonts w:ascii="Verdana" w:hAnsi="Verdana" w:cs="Helvetica"/>
                <w:color w:val="333333"/>
                <w:sz w:val="16"/>
                <w:szCs w:val="16"/>
                <w:shd w:val="clear" w:color="auto" w:fill="FFFFFF"/>
              </w:rPr>
              <w:t xml:space="preserve">What is the difference between undefined terms, definitions, postulates, conjectures, and theorems? </w:t>
            </w:r>
          </w:p>
        </w:tc>
        <w:tc>
          <w:tcPr>
            <w:tcW w:w="2340" w:type="dxa"/>
          </w:tcPr>
          <w:p w:rsidR="00717BDE" w:rsidRPr="00381402" w:rsidRDefault="000F005A" w:rsidP="00717BDE">
            <w:pPr>
              <w:rPr>
                <w:rFonts w:ascii="Arial" w:hAnsi="Arial" w:cs="Arial"/>
                <w:sz w:val="16"/>
                <w:szCs w:val="16"/>
              </w:rPr>
            </w:pPr>
            <w:r>
              <w:rPr>
                <w:rFonts w:ascii="Verdana" w:hAnsi="Verdana" w:cs="Helvetica"/>
                <w:color w:val="333333"/>
                <w:sz w:val="16"/>
                <w:szCs w:val="16"/>
                <w:shd w:val="clear" w:color="auto" w:fill="FFFFFF"/>
              </w:rPr>
              <w:t>Which ones are the properties of parallel and perpendicular lines?</w:t>
            </w:r>
          </w:p>
        </w:tc>
        <w:tc>
          <w:tcPr>
            <w:tcW w:w="2430" w:type="dxa"/>
          </w:tcPr>
          <w:p w:rsidR="00717BDE" w:rsidRPr="00381402" w:rsidRDefault="000F005A" w:rsidP="00717BDE">
            <w:pPr>
              <w:rPr>
                <w:rFonts w:ascii="Arial" w:hAnsi="Arial" w:cs="Arial"/>
                <w:sz w:val="16"/>
                <w:szCs w:val="16"/>
              </w:rPr>
            </w:pPr>
            <w:r>
              <w:rPr>
                <w:rFonts w:ascii="Verdana" w:hAnsi="Verdana" w:cs="Helvetica"/>
                <w:color w:val="333333"/>
                <w:sz w:val="16"/>
                <w:szCs w:val="16"/>
                <w:shd w:val="clear" w:color="auto" w:fill="FFFFFF"/>
              </w:rPr>
              <w:t>How can be prove the relationship using angle measures?</w:t>
            </w:r>
          </w:p>
        </w:tc>
      </w:tr>
      <w:tr w:rsidR="00717BDE" w:rsidRPr="00045F4C" w:rsidTr="00D83C70">
        <w:trPr>
          <w:trHeight w:val="1637"/>
        </w:trPr>
        <w:tc>
          <w:tcPr>
            <w:tcW w:w="694" w:type="dxa"/>
            <w:vMerge/>
          </w:tcPr>
          <w:p w:rsidR="00717BDE" w:rsidRPr="00293F52" w:rsidRDefault="00717BDE" w:rsidP="00717BDE">
            <w:pPr>
              <w:spacing w:after="0" w:line="240" w:lineRule="auto"/>
              <w:rPr>
                <w:b/>
                <w:sz w:val="24"/>
                <w:szCs w:val="24"/>
              </w:rPr>
            </w:pPr>
          </w:p>
        </w:tc>
        <w:tc>
          <w:tcPr>
            <w:tcW w:w="2204" w:type="dxa"/>
            <w:shd w:val="clear" w:color="auto" w:fill="FFFF00"/>
          </w:tcPr>
          <w:p w:rsidR="00717BDE" w:rsidRDefault="00717BDE" w:rsidP="00717BDE">
            <w:pPr>
              <w:spacing w:after="0" w:line="240" w:lineRule="auto"/>
              <w:rPr>
                <w:b/>
                <w:sz w:val="28"/>
                <w:szCs w:val="24"/>
              </w:rPr>
            </w:pPr>
            <w:r w:rsidRPr="00866CB2">
              <w:rPr>
                <w:b/>
                <w:sz w:val="28"/>
                <w:szCs w:val="24"/>
              </w:rPr>
              <w:t>Context</w:t>
            </w:r>
          </w:p>
          <w:p w:rsidR="00717BDE" w:rsidRPr="00F42707" w:rsidRDefault="00717BDE" w:rsidP="00717BDE">
            <w:pPr>
              <w:spacing w:after="0" w:line="240" w:lineRule="auto"/>
              <w:rPr>
                <w:b/>
                <w:i/>
                <w:sz w:val="24"/>
                <w:szCs w:val="24"/>
              </w:rPr>
            </w:pPr>
            <w:r w:rsidRPr="00F42707">
              <w:rPr>
                <w:b/>
                <w:i/>
                <w:sz w:val="24"/>
                <w:szCs w:val="24"/>
              </w:rPr>
              <w:t>Readiness:</w:t>
            </w:r>
          </w:p>
          <w:p w:rsidR="00717BDE" w:rsidRPr="00A36FC9" w:rsidRDefault="00717BDE" w:rsidP="00717BDE">
            <w:pPr>
              <w:numPr>
                <w:ilvl w:val="0"/>
                <w:numId w:val="1"/>
              </w:numPr>
              <w:spacing w:after="0" w:line="240" w:lineRule="auto"/>
              <w:rPr>
                <w:szCs w:val="24"/>
              </w:rPr>
            </w:pPr>
            <w:r w:rsidRPr="00A36FC9">
              <w:rPr>
                <w:sz w:val="20"/>
                <w:szCs w:val="24"/>
              </w:rPr>
              <w:t xml:space="preserve">Connections from previous grade level. </w:t>
            </w:r>
          </w:p>
          <w:p w:rsidR="00717BDE" w:rsidRPr="00BE7247" w:rsidRDefault="00717BDE" w:rsidP="00717BDE">
            <w:pPr>
              <w:numPr>
                <w:ilvl w:val="0"/>
                <w:numId w:val="1"/>
              </w:numPr>
              <w:spacing w:after="0" w:line="240" w:lineRule="auto"/>
              <w:rPr>
                <w:sz w:val="24"/>
                <w:szCs w:val="24"/>
              </w:rPr>
            </w:pPr>
            <w:r w:rsidRPr="00A36FC9">
              <w:rPr>
                <w:sz w:val="20"/>
                <w:szCs w:val="24"/>
              </w:rPr>
              <w:lastRenderedPageBreak/>
              <w:t xml:space="preserve"> To what degree will this impact learning two years down the road?</w:t>
            </w:r>
          </w:p>
          <w:p w:rsidR="00717BDE" w:rsidRDefault="00717BDE" w:rsidP="00717BDE">
            <w:pPr>
              <w:spacing w:after="0" w:line="240" w:lineRule="auto"/>
              <w:rPr>
                <w:b/>
                <w:i/>
                <w:sz w:val="24"/>
                <w:szCs w:val="24"/>
              </w:rPr>
            </w:pPr>
          </w:p>
          <w:p w:rsidR="00717BDE" w:rsidRPr="00F42707" w:rsidRDefault="00717BDE" w:rsidP="00717BDE">
            <w:pPr>
              <w:spacing w:after="0" w:line="240" w:lineRule="auto"/>
              <w:rPr>
                <w:b/>
                <w:i/>
                <w:sz w:val="24"/>
                <w:szCs w:val="24"/>
              </w:rPr>
            </w:pPr>
            <w:r w:rsidRPr="00F42707">
              <w:rPr>
                <w:b/>
                <w:i/>
                <w:sz w:val="24"/>
                <w:szCs w:val="24"/>
              </w:rPr>
              <w:t>Supporting:</w:t>
            </w:r>
          </w:p>
          <w:p w:rsidR="00717BDE" w:rsidRPr="00A36FC9" w:rsidRDefault="00717BDE" w:rsidP="00717BDE">
            <w:pPr>
              <w:numPr>
                <w:ilvl w:val="0"/>
                <w:numId w:val="1"/>
              </w:numPr>
              <w:spacing w:after="0" w:line="240" w:lineRule="auto"/>
              <w:rPr>
                <w:sz w:val="20"/>
                <w:szCs w:val="24"/>
              </w:rPr>
            </w:pPr>
            <w:r w:rsidRPr="00A36FC9">
              <w:rPr>
                <w:szCs w:val="24"/>
              </w:rPr>
              <w:t xml:space="preserve">What Readiness Standards or concepts from the Readiness </w:t>
            </w:r>
            <w:r w:rsidRPr="00A36FC9">
              <w:rPr>
                <w:sz w:val="20"/>
                <w:szCs w:val="24"/>
              </w:rPr>
              <w:t>Standards does it support?</w:t>
            </w:r>
          </w:p>
          <w:p w:rsidR="00717BDE" w:rsidRPr="00045F4C" w:rsidRDefault="00717BDE" w:rsidP="00717BDE">
            <w:pPr>
              <w:numPr>
                <w:ilvl w:val="0"/>
                <w:numId w:val="1"/>
              </w:numPr>
              <w:spacing w:after="0" w:line="240" w:lineRule="auto"/>
              <w:rPr>
                <w:sz w:val="24"/>
                <w:szCs w:val="24"/>
              </w:rPr>
            </w:pPr>
            <w:r w:rsidRPr="00A36FC9">
              <w:rPr>
                <w:szCs w:val="24"/>
              </w:rPr>
              <w:t>How does it support the Readiness Standards?</w:t>
            </w:r>
          </w:p>
        </w:tc>
        <w:tc>
          <w:tcPr>
            <w:tcW w:w="2340" w:type="dxa"/>
          </w:tcPr>
          <w:p w:rsidR="00717BDE" w:rsidRDefault="00717BDE" w:rsidP="00717BDE">
            <w:pPr>
              <w:rPr>
                <w:sz w:val="20"/>
              </w:rPr>
            </w:pPr>
            <w:r w:rsidRPr="00B43F42">
              <w:rPr>
                <w:sz w:val="20"/>
              </w:rPr>
              <w:lastRenderedPageBreak/>
              <w:t>The student is expected to use and understand Pythagorean Theorem.</w:t>
            </w:r>
          </w:p>
          <w:p w:rsidR="00717BDE" w:rsidRDefault="00717BDE" w:rsidP="00717BDE">
            <w:pPr>
              <w:rPr>
                <w:sz w:val="20"/>
              </w:rPr>
            </w:pPr>
            <w:r>
              <w:rPr>
                <w:sz w:val="20"/>
              </w:rPr>
              <w:t xml:space="preserve">The students is expected to derive and use </w:t>
            </w:r>
            <w:r>
              <w:rPr>
                <w:sz w:val="20"/>
              </w:rPr>
              <w:lastRenderedPageBreak/>
              <w:t xml:space="preserve">formulas involving length, slope, and midpoint. </w:t>
            </w:r>
          </w:p>
          <w:p w:rsidR="00717BDE" w:rsidRPr="00B43F42" w:rsidRDefault="00717BDE" w:rsidP="00717BDE">
            <w:pPr>
              <w:rPr>
                <w:sz w:val="20"/>
              </w:rPr>
            </w:pPr>
            <w:r>
              <w:rPr>
                <w:sz w:val="20"/>
              </w:rPr>
              <w:t>The student is expected to write using newly acquired basic vocabulary and content based grade-level vocabulary.</w:t>
            </w:r>
          </w:p>
        </w:tc>
        <w:tc>
          <w:tcPr>
            <w:tcW w:w="2340" w:type="dxa"/>
          </w:tcPr>
          <w:p w:rsidR="00717BDE" w:rsidRDefault="00717BDE" w:rsidP="00717BDE">
            <w:pPr>
              <w:rPr>
                <w:sz w:val="20"/>
              </w:rPr>
            </w:pPr>
            <w:r>
              <w:rPr>
                <w:sz w:val="20"/>
              </w:rPr>
              <w:lastRenderedPageBreak/>
              <w:t xml:space="preserve">The student is expected to use </w:t>
            </w:r>
            <w:r w:rsidR="00E24478">
              <w:rPr>
                <w:sz w:val="20"/>
              </w:rPr>
              <w:t>logical reasoning to prove statements are true and find counter examples to disprove statements that are false.</w:t>
            </w:r>
          </w:p>
          <w:p w:rsidR="00717BDE" w:rsidRDefault="00E24478" w:rsidP="00717BDE">
            <w:pPr>
              <w:rPr>
                <w:sz w:val="20"/>
              </w:rPr>
            </w:pPr>
            <w:r>
              <w:rPr>
                <w:sz w:val="20"/>
              </w:rPr>
              <w:lastRenderedPageBreak/>
              <w:t>I can prove statements true and solve problems using logical reasoning</w:t>
            </w:r>
            <w:r w:rsidR="00717BDE">
              <w:rPr>
                <w:sz w:val="20"/>
              </w:rPr>
              <w:t>.</w:t>
            </w:r>
          </w:p>
          <w:p w:rsidR="00E24478" w:rsidRPr="00F17965" w:rsidRDefault="00E24478" w:rsidP="00717BDE">
            <w:pPr>
              <w:rPr>
                <w:sz w:val="20"/>
              </w:rPr>
            </w:pPr>
            <w:r>
              <w:rPr>
                <w:sz w:val="20"/>
              </w:rPr>
              <w:t>I can prove statements false using counterexamples.</w:t>
            </w:r>
          </w:p>
        </w:tc>
        <w:tc>
          <w:tcPr>
            <w:tcW w:w="2430" w:type="dxa"/>
            <w:gridSpan w:val="2"/>
          </w:tcPr>
          <w:p w:rsidR="00E24478" w:rsidRDefault="00E24478" w:rsidP="00E24478">
            <w:pPr>
              <w:rPr>
                <w:sz w:val="20"/>
              </w:rPr>
            </w:pPr>
            <w:r>
              <w:rPr>
                <w:sz w:val="20"/>
              </w:rPr>
              <w:lastRenderedPageBreak/>
              <w:t>The student is expected to use logical reasoning to prove statements are true and find counter examples to disprove statements that are false.</w:t>
            </w:r>
          </w:p>
          <w:p w:rsidR="00E24478" w:rsidRDefault="00E24478" w:rsidP="00E24478">
            <w:pPr>
              <w:rPr>
                <w:sz w:val="20"/>
              </w:rPr>
            </w:pPr>
            <w:r>
              <w:rPr>
                <w:sz w:val="20"/>
              </w:rPr>
              <w:lastRenderedPageBreak/>
              <w:t>I can prove statements true and solve problems using logical reasoning.</w:t>
            </w:r>
          </w:p>
          <w:p w:rsidR="00717BDE" w:rsidRPr="00B43F42" w:rsidRDefault="00E24478" w:rsidP="00E24478">
            <w:pPr>
              <w:rPr>
                <w:sz w:val="20"/>
              </w:rPr>
            </w:pPr>
            <w:r>
              <w:rPr>
                <w:sz w:val="20"/>
              </w:rPr>
              <w:t>I can prove statements false using counterexamples</w:t>
            </w:r>
          </w:p>
        </w:tc>
        <w:tc>
          <w:tcPr>
            <w:tcW w:w="2340" w:type="dxa"/>
          </w:tcPr>
          <w:p w:rsidR="00717BDE" w:rsidRDefault="00717BDE" w:rsidP="00717BDE">
            <w:pPr>
              <w:rPr>
                <w:sz w:val="20"/>
              </w:rPr>
            </w:pPr>
            <w:r w:rsidRPr="00B43F42">
              <w:rPr>
                <w:sz w:val="20"/>
              </w:rPr>
              <w:lastRenderedPageBreak/>
              <w:t xml:space="preserve">The student is expected to </w:t>
            </w:r>
            <w:r w:rsidR="000F005A">
              <w:rPr>
                <w:sz w:val="20"/>
              </w:rPr>
              <w:t>identify pairs of lines and angles.</w:t>
            </w:r>
          </w:p>
          <w:p w:rsidR="00717BDE" w:rsidRDefault="00717BDE" w:rsidP="00717BDE">
            <w:pPr>
              <w:rPr>
                <w:sz w:val="20"/>
              </w:rPr>
            </w:pPr>
            <w:r>
              <w:rPr>
                <w:sz w:val="20"/>
              </w:rPr>
              <w:lastRenderedPageBreak/>
              <w:t xml:space="preserve">The students is expected to </w:t>
            </w:r>
            <w:r w:rsidR="000F005A">
              <w:rPr>
                <w:sz w:val="20"/>
              </w:rPr>
              <w:t>use parallel lines and transversals.</w:t>
            </w:r>
            <w:r>
              <w:rPr>
                <w:sz w:val="20"/>
              </w:rPr>
              <w:t xml:space="preserve"> </w:t>
            </w:r>
          </w:p>
          <w:p w:rsidR="00717BDE" w:rsidRPr="00B43F42" w:rsidRDefault="00717BDE" w:rsidP="00717BDE">
            <w:pPr>
              <w:rPr>
                <w:sz w:val="20"/>
              </w:rPr>
            </w:pPr>
            <w:r>
              <w:rPr>
                <w:sz w:val="20"/>
              </w:rPr>
              <w:t>The student is expected to write using newly acquired basic vocabulary and content based grade-level vocabulary.</w:t>
            </w:r>
          </w:p>
        </w:tc>
        <w:tc>
          <w:tcPr>
            <w:tcW w:w="2430" w:type="dxa"/>
          </w:tcPr>
          <w:p w:rsidR="00717BDE" w:rsidRDefault="00717BDE" w:rsidP="00717BDE">
            <w:pPr>
              <w:rPr>
                <w:sz w:val="20"/>
              </w:rPr>
            </w:pPr>
            <w:r w:rsidRPr="00B43F42">
              <w:rPr>
                <w:sz w:val="20"/>
              </w:rPr>
              <w:lastRenderedPageBreak/>
              <w:t xml:space="preserve">The student is expected to </w:t>
            </w:r>
            <w:r w:rsidR="000F005A">
              <w:rPr>
                <w:sz w:val="20"/>
              </w:rPr>
              <w:t>prove lines are parallel.</w:t>
            </w:r>
          </w:p>
          <w:p w:rsidR="00717BDE" w:rsidRDefault="00717BDE" w:rsidP="00717BDE">
            <w:pPr>
              <w:rPr>
                <w:sz w:val="20"/>
              </w:rPr>
            </w:pPr>
            <w:r>
              <w:rPr>
                <w:sz w:val="20"/>
              </w:rPr>
              <w:t xml:space="preserve">The students is </w:t>
            </w:r>
            <w:r w:rsidR="000F005A">
              <w:rPr>
                <w:sz w:val="20"/>
              </w:rPr>
              <w:t xml:space="preserve">find </w:t>
            </w:r>
            <w:r>
              <w:rPr>
                <w:sz w:val="20"/>
              </w:rPr>
              <w:t xml:space="preserve">slope, </w:t>
            </w:r>
            <w:r w:rsidR="000F005A">
              <w:rPr>
                <w:sz w:val="20"/>
              </w:rPr>
              <w:t>of lines</w:t>
            </w:r>
            <w:r>
              <w:rPr>
                <w:sz w:val="20"/>
              </w:rPr>
              <w:t xml:space="preserve">. </w:t>
            </w:r>
          </w:p>
          <w:p w:rsidR="00717BDE" w:rsidRPr="00B43F42" w:rsidRDefault="00717BDE" w:rsidP="00717BDE">
            <w:pPr>
              <w:rPr>
                <w:sz w:val="20"/>
              </w:rPr>
            </w:pPr>
            <w:r>
              <w:rPr>
                <w:sz w:val="20"/>
              </w:rPr>
              <w:lastRenderedPageBreak/>
              <w:t>The student is expected to write using newly acquired basic vocabulary and content based grade-level vocabulary.</w:t>
            </w:r>
          </w:p>
        </w:tc>
      </w:tr>
      <w:tr w:rsidR="00717BDE" w:rsidRPr="00045F4C" w:rsidTr="00D83C70">
        <w:trPr>
          <w:trHeight w:val="893"/>
        </w:trPr>
        <w:tc>
          <w:tcPr>
            <w:tcW w:w="694" w:type="dxa"/>
            <w:vMerge/>
          </w:tcPr>
          <w:p w:rsidR="00717BDE" w:rsidRPr="00293F52" w:rsidRDefault="00717BDE" w:rsidP="00717BDE">
            <w:pPr>
              <w:spacing w:after="0" w:line="240" w:lineRule="auto"/>
              <w:rPr>
                <w:sz w:val="24"/>
                <w:szCs w:val="24"/>
              </w:rPr>
            </w:pPr>
          </w:p>
        </w:tc>
        <w:tc>
          <w:tcPr>
            <w:tcW w:w="2204" w:type="dxa"/>
            <w:shd w:val="clear" w:color="auto" w:fill="FFFF00"/>
          </w:tcPr>
          <w:p w:rsidR="00717BDE" w:rsidRPr="00811C66" w:rsidRDefault="00717BDE" w:rsidP="00717BDE">
            <w:pPr>
              <w:spacing w:after="0" w:line="240" w:lineRule="auto"/>
              <w:rPr>
                <w:b/>
                <w:sz w:val="24"/>
                <w:szCs w:val="24"/>
              </w:rPr>
            </w:pPr>
            <w:r w:rsidRPr="00F17965">
              <w:rPr>
                <w:b/>
                <w:szCs w:val="24"/>
              </w:rPr>
              <w:t>I will know my students have mastered this standard when they can….</w:t>
            </w:r>
          </w:p>
        </w:tc>
        <w:tc>
          <w:tcPr>
            <w:tcW w:w="2340" w:type="dxa"/>
          </w:tcPr>
          <w:p w:rsidR="00717BDE" w:rsidRPr="00F17965" w:rsidRDefault="00717BDE" w:rsidP="00717BDE">
            <w:pPr>
              <w:spacing w:after="0" w:line="240" w:lineRule="auto"/>
              <w:ind w:left="216"/>
              <w:rPr>
                <w:sz w:val="20"/>
              </w:rPr>
            </w:pPr>
            <w:r>
              <w:rPr>
                <w:sz w:val="20"/>
              </w:rPr>
              <w:t>When my students communicate and explain what it means</w:t>
            </w:r>
          </w:p>
        </w:tc>
        <w:tc>
          <w:tcPr>
            <w:tcW w:w="2340" w:type="dxa"/>
          </w:tcPr>
          <w:p w:rsidR="00717BDE" w:rsidRPr="00F17965" w:rsidRDefault="00717BDE" w:rsidP="00E24478">
            <w:pPr>
              <w:spacing w:after="0" w:line="240" w:lineRule="auto"/>
              <w:ind w:left="216"/>
              <w:rPr>
                <w:sz w:val="20"/>
              </w:rPr>
            </w:pPr>
            <w:r>
              <w:rPr>
                <w:sz w:val="20"/>
              </w:rPr>
              <w:t xml:space="preserve">When my students communicate and determine </w:t>
            </w:r>
            <w:r w:rsidR="00E24478">
              <w:rPr>
                <w:sz w:val="20"/>
              </w:rPr>
              <w:t>conditional statements are false or true.</w:t>
            </w:r>
          </w:p>
        </w:tc>
        <w:tc>
          <w:tcPr>
            <w:tcW w:w="2430" w:type="dxa"/>
            <w:gridSpan w:val="2"/>
          </w:tcPr>
          <w:p w:rsidR="00717BDE" w:rsidRPr="00F17965" w:rsidRDefault="00E24478" w:rsidP="00717BDE">
            <w:pPr>
              <w:spacing w:after="0" w:line="240" w:lineRule="auto"/>
              <w:rPr>
                <w:sz w:val="20"/>
              </w:rPr>
            </w:pPr>
            <w:r>
              <w:rPr>
                <w:sz w:val="20"/>
              </w:rPr>
              <w:t>When my students communicate and determine conditional statements are false or true.</w:t>
            </w:r>
          </w:p>
        </w:tc>
        <w:tc>
          <w:tcPr>
            <w:tcW w:w="2340" w:type="dxa"/>
          </w:tcPr>
          <w:p w:rsidR="00717BDE" w:rsidRPr="00F17965" w:rsidRDefault="00717BDE" w:rsidP="00717BDE">
            <w:pPr>
              <w:spacing w:after="0" w:line="240" w:lineRule="auto"/>
              <w:ind w:left="216"/>
              <w:rPr>
                <w:sz w:val="20"/>
              </w:rPr>
            </w:pPr>
            <w:r>
              <w:rPr>
                <w:sz w:val="20"/>
              </w:rPr>
              <w:t>When my students communicate and determine what it means</w:t>
            </w:r>
          </w:p>
        </w:tc>
        <w:tc>
          <w:tcPr>
            <w:tcW w:w="2430" w:type="dxa"/>
          </w:tcPr>
          <w:p w:rsidR="00717BDE" w:rsidRPr="00F17965" w:rsidRDefault="00717BDE" w:rsidP="00717BDE">
            <w:pPr>
              <w:spacing w:after="0" w:line="240" w:lineRule="auto"/>
              <w:ind w:left="216"/>
              <w:rPr>
                <w:sz w:val="20"/>
              </w:rPr>
            </w:pPr>
            <w:r>
              <w:rPr>
                <w:sz w:val="20"/>
              </w:rPr>
              <w:t>When my students communicate and explain what it means</w:t>
            </w:r>
          </w:p>
        </w:tc>
      </w:tr>
      <w:tr w:rsidR="00717BDE" w:rsidRPr="00045F4C" w:rsidTr="00D83C70">
        <w:trPr>
          <w:trHeight w:val="606"/>
        </w:trPr>
        <w:tc>
          <w:tcPr>
            <w:tcW w:w="694" w:type="dxa"/>
            <w:vMerge/>
          </w:tcPr>
          <w:p w:rsidR="00717BDE" w:rsidRPr="00293F52" w:rsidRDefault="00717BDE" w:rsidP="00717BDE">
            <w:pPr>
              <w:spacing w:after="0" w:line="240" w:lineRule="auto"/>
              <w:rPr>
                <w:sz w:val="24"/>
                <w:szCs w:val="24"/>
              </w:rPr>
            </w:pPr>
          </w:p>
        </w:tc>
        <w:tc>
          <w:tcPr>
            <w:tcW w:w="2204" w:type="dxa"/>
            <w:shd w:val="clear" w:color="auto" w:fill="FFFF00"/>
          </w:tcPr>
          <w:p w:rsidR="00717BDE" w:rsidRPr="00F17965" w:rsidRDefault="00717BDE" w:rsidP="00717BDE">
            <w:pPr>
              <w:spacing w:after="0" w:line="240" w:lineRule="auto"/>
              <w:rPr>
                <w:b/>
                <w:szCs w:val="24"/>
              </w:rPr>
            </w:pPr>
            <w:r w:rsidRPr="00F17965">
              <w:rPr>
                <w:b/>
                <w:szCs w:val="24"/>
              </w:rPr>
              <w:t>I will assess the standard by…..</w:t>
            </w:r>
          </w:p>
          <w:p w:rsidR="00717BDE" w:rsidRPr="00F17965" w:rsidRDefault="00717BDE" w:rsidP="00717BDE">
            <w:pPr>
              <w:spacing w:after="0" w:line="240" w:lineRule="auto"/>
              <w:rPr>
                <w:b/>
                <w:szCs w:val="24"/>
              </w:rPr>
            </w:pPr>
          </w:p>
          <w:p w:rsidR="00717BDE" w:rsidRPr="00F17965" w:rsidRDefault="00717BDE" w:rsidP="00717BDE">
            <w:pPr>
              <w:spacing w:after="0" w:line="240" w:lineRule="auto"/>
              <w:rPr>
                <w:b/>
                <w:szCs w:val="24"/>
              </w:rPr>
            </w:pPr>
          </w:p>
        </w:tc>
        <w:tc>
          <w:tcPr>
            <w:tcW w:w="2340" w:type="dxa"/>
          </w:tcPr>
          <w:p w:rsidR="00717BDE" w:rsidRPr="009E7ED9" w:rsidRDefault="00717BDE" w:rsidP="00717BDE">
            <w:pPr>
              <w:spacing w:after="0" w:line="240" w:lineRule="auto"/>
              <w:rPr>
                <w:rFonts w:ascii="Arial" w:hAnsi="Arial" w:cs="Arial"/>
                <w:sz w:val="20"/>
              </w:rPr>
            </w:pPr>
            <w:r w:rsidRPr="009E7ED9">
              <w:rPr>
                <w:rFonts w:ascii="Arial" w:hAnsi="Arial" w:cs="Arial"/>
                <w:sz w:val="20"/>
              </w:rPr>
              <w:t>Check for Understanding:</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Fist to Five</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Color Cards</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Essential Questioning</w:t>
            </w:r>
          </w:p>
          <w:p w:rsidR="00717BDE" w:rsidRDefault="00717BDE" w:rsidP="00717BDE">
            <w:pPr>
              <w:numPr>
                <w:ilvl w:val="0"/>
                <w:numId w:val="2"/>
              </w:numPr>
              <w:spacing w:after="0" w:line="240" w:lineRule="auto"/>
              <w:rPr>
                <w:rFonts w:ascii="Arial" w:hAnsi="Arial" w:cs="Arial"/>
                <w:sz w:val="20"/>
              </w:rPr>
            </w:pPr>
            <w:proofErr w:type="spellStart"/>
            <w:r w:rsidRPr="009E7ED9">
              <w:rPr>
                <w:rFonts w:ascii="Arial" w:hAnsi="Arial" w:cs="Arial"/>
                <w:sz w:val="20"/>
              </w:rPr>
              <w:t>Kahoot</w:t>
            </w:r>
            <w:proofErr w:type="spellEnd"/>
          </w:p>
          <w:p w:rsidR="00717BDE" w:rsidRDefault="00717BDE" w:rsidP="00717BDE">
            <w:pPr>
              <w:numPr>
                <w:ilvl w:val="0"/>
                <w:numId w:val="2"/>
              </w:numPr>
              <w:spacing w:after="0" w:line="240" w:lineRule="auto"/>
              <w:rPr>
                <w:rFonts w:ascii="Arial" w:hAnsi="Arial" w:cs="Arial"/>
                <w:sz w:val="20"/>
              </w:rPr>
            </w:pPr>
            <w:r>
              <w:rPr>
                <w:rFonts w:ascii="Arial" w:hAnsi="Arial" w:cs="Arial"/>
                <w:sz w:val="20"/>
              </w:rPr>
              <w:t>Exit Ticket</w:t>
            </w:r>
          </w:p>
          <w:p w:rsidR="00717BDE" w:rsidRPr="00F17965" w:rsidRDefault="00717BDE" w:rsidP="00717BDE">
            <w:pPr>
              <w:numPr>
                <w:ilvl w:val="0"/>
                <w:numId w:val="2"/>
              </w:numPr>
              <w:spacing w:after="0" w:line="240" w:lineRule="auto"/>
              <w:rPr>
                <w:sz w:val="20"/>
              </w:rPr>
            </w:pPr>
            <w:r>
              <w:rPr>
                <w:rFonts w:ascii="Arial" w:hAnsi="Arial" w:cs="Arial"/>
                <w:sz w:val="20"/>
              </w:rPr>
              <w:t>Four Corners</w:t>
            </w:r>
          </w:p>
        </w:tc>
        <w:tc>
          <w:tcPr>
            <w:tcW w:w="2340" w:type="dxa"/>
          </w:tcPr>
          <w:p w:rsidR="00717BDE" w:rsidRPr="009E7ED9" w:rsidRDefault="00717BDE" w:rsidP="00717BDE">
            <w:pPr>
              <w:spacing w:after="0" w:line="240" w:lineRule="auto"/>
              <w:rPr>
                <w:rFonts w:ascii="Arial" w:hAnsi="Arial" w:cs="Arial"/>
                <w:sz w:val="20"/>
              </w:rPr>
            </w:pPr>
            <w:r w:rsidRPr="009E7ED9">
              <w:rPr>
                <w:rFonts w:ascii="Arial" w:hAnsi="Arial" w:cs="Arial"/>
                <w:sz w:val="20"/>
              </w:rPr>
              <w:t>Check for Understanding:</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Fist to Five</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Color Cards</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Essential Questioning</w:t>
            </w:r>
          </w:p>
          <w:p w:rsidR="00717BDE" w:rsidRDefault="00717BDE" w:rsidP="00717BDE">
            <w:pPr>
              <w:numPr>
                <w:ilvl w:val="0"/>
                <w:numId w:val="2"/>
              </w:numPr>
              <w:spacing w:after="0" w:line="240" w:lineRule="auto"/>
              <w:rPr>
                <w:rFonts w:ascii="Arial" w:hAnsi="Arial" w:cs="Arial"/>
                <w:sz w:val="20"/>
              </w:rPr>
            </w:pPr>
            <w:proofErr w:type="spellStart"/>
            <w:r w:rsidRPr="009E7ED9">
              <w:rPr>
                <w:rFonts w:ascii="Arial" w:hAnsi="Arial" w:cs="Arial"/>
                <w:sz w:val="20"/>
              </w:rPr>
              <w:t>Kahoot</w:t>
            </w:r>
            <w:proofErr w:type="spellEnd"/>
          </w:p>
          <w:p w:rsidR="00717BDE" w:rsidRDefault="00717BDE" w:rsidP="00717BDE">
            <w:pPr>
              <w:numPr>
                <w:ilvl w:val="0"/>
                <w:numId w:val="2"/>
              </w:numPr>
              <w:spacing w:after="0" w:line="240" w:lineRule="auto"/>
              <w:rPr>
                <w:rFonts w:ascii="Arial" w:hAnsi="Arial" w:cs="Arial"/>
                <w:sz w:val="20"/>
              </w:rPr>
            </w:pPr>
            <w:r>
              <w:rPr>
                <w:rFonts w:ascii="Arial" w:hAnsi="Arial" w:cs="Arial"/>
                <w:sz w:val="20"/>
              </w:rPr>
              <w:t>Exit Ticket</w:t>
            </w:r>
          </w:p>
          <w:p w:rsidR="00717BDE" w:rsidRPr="00F17965" w:rsidRDefault="00717BDE" w:rsidP="00717BDE">
            <w:pPr>
              <w:numPr>
                <w:ilvl w:val="0"/>
                <w:numId w:val="2"/>
              </w:numPr>
              <w:spacing w:after="0" w:line="240" w:lineRule="auto"/>
              <w:rPr>
                <w:sz w:val="20"/>
              </w:rPr>
            </w:pPr>
            <w:r>
              <w:rPr>
                <w:rFonts w:ascii="Arial" w:hAnsi="Arial" w:cs="Arial"/>
                <w:sz w:val="20"/>
              </w:rPr>
              <w:t>Four Corners</w:t>
            </w:r>
          </w:p>
        </w:tc>
        <w:tc>
          <w:tcPr>
            <w:tcW w:w="2430" w:type="dxa"/>
            <w:gridSpan w:val="2"/>
          </w:tcPr>
          <w:p w:rsidR="00717BDE" w:rsidRPr="009E7ED9" w:rsidRDefault="00717BDE" w:rsidP="00717BDE">
            <w:pPr>
              <w:spacing w:after="0" w:line="240" w:lineRule="auto"/>
              <w:rPr>
                <w:rFonts w:ascii="Arial" w:hAnsi="Arial" w:cs="Arial"/>
                <w:sz w:val="20"/>
              </w:rPr>
            </w:pPr>
            <w:r w:rsidRPr="009E7ED9">
              <w:rPr>
                <w:rFonts w:ascii="Arial" w:hAnsi="Arial" w:cs="Arial"/>
                <w:sz w:val="20"/>
              </w:rPr>
              <w:t>Check for Understanding:</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Fist to Five</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Color Cards</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Essential Questioning</w:t>
            </w:r>
          </w:p>
          <w:p w:rsidR="00717BDE" w:rsidRDefault="00717BDE" w:rsidP="00717BDE">
            <w:pPr>
              <w:numPr>
                <w:ilvl w:val="0"/>
                <w:numId w:val="2"/>
              </w:numPr>
              <w:spacing w:after="0" w:line="240" w:lineRule="auto"/>
              <w:rPr>
                <w:rFonts w:ascii="Arial" w:hAnsi="Arial" w:cs="Arial"/>
                <w:sz w:val="20"/>
              </w:rPr>
            </w:pPr>
            <w:proofErr w:type="spellStart"/>
            <w:r w:rsidRPr="009E7ED9">
              <w:rPr>
                <w:rFonts w:ascii="Arial" w:hAnsi="Arial" w:cs="Arial"/>
                <w:sz w:val="20"/>
              </w:rPr>
              <w:t>Kahoot</w:t>
            </w:r>
            <w:proofErr w:type="spellEnd"/>
          </w:p>
          <w:p w:rsidR="00717BDE" w:rsidRDefault="00717BDE" w:rsidP="00717BDE">
            <w:pPr>
              <w:numPr>
                <w:ilvl w:val="0"/>
                <w:numId w:val="2"/>
              </w:numPr>
              <w:spacing w:after="0" w:line="240" w:lineRule="auto"/>
              <w:rPr>
                <w:rFonts w:ascii="Arial" w:hAnsi="Arial" w:cs="Arial"/>
                <w:sz w:val="20"/>
              </w:rPr>
            </w:pPr>
            <w:r>
              <w:rPr>
                <w:rFonts w:ascii="Arial" w:hAnsi="Arial" w:cs="Arial"/>
                <w:sz w:val="20"/>
              </w:rPr>
              <w:t>Exit Ticket</w:t>
            </w:r>
          </w:p>
          <w:p w:rsidR="00717BDE" w:rsidRPr="00F17965" w:rsidRDefault="00717BDE" w:rsidP="00717BDE">
            <w:pPr>
              <w:numPr>
                <w:ilvl w:val="0"/>
                <w:numId w:val="2"/>
              </w:numPr>
              <w:spacing w:after="0" w:line="240" w:lineRule="auto"/>
              <w:rPr>
                <w:sz w:val="20"/>
              </w:rPr>
            </w:pPr>
            <w:r>
              <w:rPr>
                <w:rFonts w:ascii="Arial" w:hAnsi="Arial" w:cs="Arial"/>
                <w:sz w:val="20"/>
              </w:rPr>
              <w:t>Four Corners</w:t>
            </w:r>
          </w:p>
        </w:tc>
        <w:tc>
          <w:tcPr>
            <w:tcW w:w="2340" w:type="dxa"/>
          </w:tcPr>
          <w:p w:rsidR="00717BDE" w:rsidRPr="009E7ED9" w:rsidRDefault="00717BDE" w:rsidP="00717BDE">
            <w:pPr>
              <w:spacing w:after="0" w:line="240" w:lineRule="auto"/>
              <w:rPr>
                <w:rFonts w:ascii="Arial" w:hAnsi="Arial" w:cs="Arial"/>
                <w:sz w:val="20"/>
              </w:rPr>
            </w:pPr>
            <w:r w:rsidRPr="009E7ED9">
              <w:rPr>
                <w:rFonts w:ascii="Arial" w:hAnsi="Arial" w:cs="Arial"/>
                <w:sz w:val="20"/>
              </w:rPr>
              <w:t>Check for Understanding:</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Fist to Five</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Color Cards</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Essential Questioning</w:t>
            </w:r>
          </w:p>
          <w:p w:rsidR="00717BDE" w:rsidRDefault="00717BDE" w:rsidP="00717BDE">
            <w:pPr>
              <w:numPr>
                <w:ilvl w:val="0"/>
                <w:numId w:val="2"/>
              </w:numPr>
              <w:spacing w:after="0" w:line="240" w:lineRule="auto"/>
              <w:rPr>
                <w:rFonts w:ascii="Arial" w:hAnsi="Arial" w:cs="Arial"/>
                <w:sz w:val="20"/>
              </w:rPr>
            </w:pPr>
            <w:proofErr w:type="spellStart"/>
            <w:r w:rsidRPr="009E7ED9">
              <w:rPr>
                <w:rFonts w:ascii="Arial" w:hAnsi="Arial" w:cs="Arial"/>
                <w:sz w:val="20"/>
              </w:rPr>
              <w:t>Kahoot</w:t>
            </w:r>
            <w:proofErr w:type="spellEnd"/>
          </w:p>
          <w:p w:rsidR="00717BDE" w:rsidRDefault="00717BDE" w:rsidP="00717BDE">
            <w:pPr>
              <w:numPr>
                <w:ilvl w:val="0"/>
                <w:numId w:val="2"/>
              </w:numPr>
              <w:spacing w:after="0" w:line="240" w:lineRule="auto"/>
              <w:rPr>
                <w:rFonts w:ascii="Arial" w:hAnsi="Arial" w:cs="Arial"/>
                <w:sz w:val="20"/>
              </w:rPr>
            </w:pPr>
            <w:r>
              <w:rPr>
                <w:rFonts w:ascii="Arial" w:hAnsi="Arial" w:cs="Arial"/>
                <w:sz w:val="20"/>
              </w:rPr>
              <w:t>Exit Ticket</w:t>
            </w:r>
          </w:p>
          <w:p w:rsidR="00717BDE" w:rsidRPr="00F17965" w:rsidRDefault="00717BDE" w:rsidP="00717BDE">
            <w:pPr>
              <w:numPr>
                <w:ilvl w:val="0"/>
                <w:numId w:val="2"/>
              </w:numPr>
              <w:spacing w:after="0" w:line="240" w:lineRule="auto"/>
              <w:rPr>
                <w:sz w:val="20"/>
              </w:rPr>
            </w:pPr>
            <w:r>
              <w:rPr>
                <w:rFonts w:ascii="Arial" w:hAnsi="Arial" w:cs="Arial"/>
                <w:sz w:val="20"/>
              </w:rPr>
              <w:t>Four Corners</w:t>
            </w:r>
          </w:p>
        </w:tc>
        <w:tc>
          <w:tcPr>
            <w:tcW w:w="2430" w:type="dxa"/>
          </w:tcPr>
          <w:p w:rsidR="00717BDE" w:rsidRPr="009E7ED9" w:rsidRDefault="00717BDE" w:rsidP="00717BDE">
            <w:pPr>
              <w:spacing w:after="0" w:line="240" w:lineRule="auto"/>
              <w:rPr>
                <w:rFonts w:ascii="Arial" w:hAnsi="Arial" w:cs="Arial"/>
                <w:sz w:val="20"/>
              </w:rPr>
            </w:pPr>
            <w:r w:rsidRPr="009E7ED9">
              <w:rPr>
                <w:rFonts w:ascii="Arial" w:hAnsi="Arial" w:cs="Arial"/>
                <w:sz w:val="20"/>
              </w:rPr>
              <w:t>Check for Understanding:</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Fist to Five</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Color Cards</w:t>
            </w:r>
          </w:p>
          <w:p w:rsidR="00717BDE" w:rsidRPr="009E7ED9" w:rsidRDefault="00717BDE" w:rsidP="00717BDE">
            <w:pPr>
              <w:numPr>
                <w:ilvl w:val="0"/>
                <w:numId w:val="2"/>
              </w:numPr>
              <w:spacing w:after="0" w:line="240" w:lineRule="auto"/>
              <w:rPr>
                <w:rFonts w:ascii="Arial" w:hAnsi="Arial" w:cs="Arial"/>
                <w:sz w:val="20"/>
              </w:rPr>
            </w:pPr>
            <w:r w:rsidRPr="009E7ED9">
              <w:rPr>
                <w:rFonts w:ascii="Arial" w:hAnsi="Arial" w:cs="Arial"/>
                <w:sz w:val="20"/>
              </w:rPr>
              <w:t>Essential Questioning</w:t>
            </w:r>
          </w:p>
          <w:p w:rsidR="00717BDE" w:rsidRDefault="00717BDE" w:rsidP="00717BDE">
            <w:pPr>
              <w:numPr>
                <w:ilvl w:val="0"/>
                <w:numId w:val="2"/>
              </w:numPr>
              <w:spacing w:after="0" w:line="240" w:lineRule="auto"/>
              <w:rPr>
                <w:rFonts w:ascii="Arial" w:hAnsi="Arial" w:cs="Arial"/>
                <w:sz w:val="20"/>
              </w:rPr>
            </w:pPr>
            <w:proofErr w:type="spellStart"/>
            <w:r w:rsidRPr="009E7ED9">
              <w:rPr>
                <w:rFonts w:ascii="Arial" w:hAnsi="Arial" w:cs="Arial"/>
                <w:sz w:val="20"/>
              </w:rPr>
              <w:t>Kahoot</w:t>
            </w:r>
            <w:proofErr w:type="spellEnd"/>
          </w:p>
          <w:p w:rsidR="00717BDE" w:rsidRDefault="00717BDE" w:rsidP="00717BDE">
            <w:pPr>
              <w:numPr>
                <w:ilvl w:val="0"/>
                <w:numId w:val="2"/>
              </w:numPr>
              <w:spacing w:after="0" w:line="240" w:lineRule="auto"/>
              <w:rPr>
                <w:rFonts w:ascii="Arial" w:hAnsi="Arial" w:cs="Arial"/>
                <w:sz w:val="20"/>
              </w:rPr>
            </w:pPr>
            <w:r>
              <w:rPr>
                <w:rFonts w:ascii="Arial" w:hAnsi="Arial" w:cs="Arial"/>
                <w:sz w:val="20"/>
              </w:rPr>
              <w:t>Exit Ticket</w:t>
            </w:r>
          </w:p>
          <w:p w:rsidR="00717BDE" w:rsidRPr="00F17965" w:rsidRDefault="00717BDE" w:rsidP="00717BDE">
            <w:pPr>
              <w:numPr>
                <w:ilvl w:val="0"/>
                <w:numId w:val="2"/>
              </w:numPr>
              <w:spacing w:after="0" w:line="240" w:lineRule="auto"/>
              <w:rPr>
                <w:sz w:val="20"/>
              </w:rPr>
            </w:pPr>
            <w:r>
              <w:rPr>
                <w:rFonts w:ascii="Arial" w:hAnsi="Arial" w:cs="Arial"/>
                <w:sz w:val="20"/>
              </w:rPr>
              <w:t>Four Corners</w:t>
            </w:r>
          </w:p>
        </w:tc>
      </w:tr>
      <w:tr w:rsidR="00ED5629" w:rsidRPr="00045F4C" w:rsidTr="00D83C70">
        <w:trPr>
          <w:trHeight w:val="304"/>
        </w:trPr>
        <w:tc>
          <w:tcPr>
            <w:tcW w:w="694" w:type="dxa"/>
            <w:vMerge/>
          </w:tcPr>
          <w:p w:rsidR="00ED5629" w:rsidRPr="00293F52" w:rsidRDefault="00ED5629" w:rsidP="00ED5629">
            <w:pPr>
              <w:spacing w:after="0" w:line="240" w:lineRule="auto"/>
              <w:rPr>
                <w:sz w:val="24"/>
                <w:szCs w:val="24"/>
              </w:rPr>
            </w:pPr>
          </w:p>
        </w:tc>
        <w:tc>
          <w:tcPr>
            <w:tcW w:w="2204" w:type="dxa"/>
            <w:shd w:val="clear" w:color="auto" w:fill="FFFF00"/>
          </w:tcPr>
          <w:p w:rsidR="00ED5629" w:rsidRPr="00045F4C" w:rsidRDefault="00ED5629" w:rsidP="00ED5629">
            <w:pPr>
              <w:spacing w:after="0" w:line="240" w:lineRule="auto"/>
              <w:rPr>
                <w:sz w:val="24"/>
                <w:szCs w:val="24"/>
              </w:rPr>
            </w:pPr>
            <w:r w:rsidRPr="00866CB2">
              <w:rPr>
                <w:b/>
                <w:sz w:val="28"/>
                <w:szCs w:val="24"/>
              </w:rPr>
              <w:t>Vocabulary</w:t>
            </w:r>
          </w:p>
          <w:p w:rsidR="00ED5629" w:rsidRPr="00045F4C" w:rsidRDefault="00ED5629" w:rsidP="00ED5629">
            <w:pPr>
              <w:spacing w:after="0" w:line="240" w:lineRule="auto"/>
              <w:rPr>
                <w:sz w:val="24"/>
                <w:szCs w:val="24"/>
              </w:rPr>
            </w:pPr>
            <w:r w:rsidRPr="00A36FC9">
              <w:rPr>
                <w:sz w:val="20"/>
                <w:szCs w:val="24"/>
              </w:rPr>
              <w:t>(Academic  and Content)</w:t>
            </w:r>
          </w:p>
        </w:tc>
        <w:tc>
          <w:tcPr>
            <w:tcW w:w="2340" w:type="dxa"/>
          </w:tcPr>
          <w:p w:rsidR="00ED5629" w:rsidRPr="00F17965" w:rsidRDefault="00ED5629" w:rsidP="00ED5629">
            <w:pPr>
              <w:spacing w:after="0" w:line="240" w:lineRule="auto"/>
              <w:rPr>
                <w:sz w:val="20"/>
              </w:rPr>
            </w:pPr>
            <w:r>
              <w:rPr>
                <w:sz w:val="20"/>
              </w:rPr>
              <w:t xml:space="preserve">Line segment, segment length, coordinates, theorem, Pythagorean theorem, hypotenuse, midpoint, </w:t>
            </w:r>
            <w:proofErr w:type="gramStart"/>
            <w:r>
              <w:rPr>
                <w:sz w:val="20"/>
              </w:rPr>
              <w:t>slope</w:t>
            </w:r>
            <w:proofErr w:type="gramEnd"/>
            <w:r>
              <w:rPr>
                <w:sz w:val="20"/>
              </w:rPr>
              <w:t>, parallel, and distance formula.</w:t>
            </w:r>
          </w:p>
        </w:tc>
        <w:tc>
          <w:tcPr>
            <w:tcW w:w="2340" w:type="dxa"/>
          </w:tcPr>
          <w:p w:rsidR="00ED5629" w:rsidRPr="00381402" w:rsidRDefault="00ED5629" w:rsidP="00ED5629">
            <w:pPr>
              <w:rPr>
                <w:rFonts w:ascii="Arial" w:hAnsi="Arial" w:cs="Arial"/>
                <w:sz w:val="16"/>
                <w:szCs w:val="16"/>
              </w:rPr>
            </w:pPr>
            <w:r>
              <w:rPr>
                <w:rFonts w:ascii="Verdana" w:hAnsi="Verdana" w:cs="Helvetica"/>
                <w:color w:val="333333"/>
                <w:sz w:val="16"/>
                <w:szCs w:val="16"/>
                <w:shd w:val="clear" w:color="auto" w:fill="FFFFFF"/>
              </w:rPr>
              <w:t>Conditional, converse, inverse, contrapositive.</w:t>
            </w:r>
          </w:p>
        </w:tc>
        <w:tc>
          <w:tcPr>
            <w:tcW w:w="2430" w:type="dxa"/>
            <w:gridSpan w:val="2"/>
          </w:tcPr>
          <w:p w:rsidR="00ED5629" w:rsidRPr="00381402" w:rsidRDefault="00ED5629" w:rsidP="00ED5629">
            <w:pPr>
              <w:rPr>
                <w:rFonts w:ascii="Arial" w:hAnsi="Arial" w:cs="Arial"/>
                <w:sz w:val="16"/>
                <w:szCs w:val="16"/>
              </w:rPr>
            </w:pPr>
            <w:r>
              <w:rPr>
                <w:rFonts w:ascii="Verdana" w:hAnsi="Verdana" w:cs="Helvetica"/>
                <w:color w:val="333333"/>
                <w:sz w:val="16"/>
                <w:szCs w:val="16"/>
                <w:shd w:val="clear" w:color="auto" w:fill="FFFFFF"/>
              </w:rPr>
              <w:t>Conditional, converse, inverse, contrapositive.</w:t>
            </w:r>
          </w:p>
        </w:tc>
        <w:tc>
          <w:tcPr>
            <w:tcW w:w="2340" w:type="dxa"/>
          </w:tcPr>
          <w:p w:rsidR="00ED5629" w:rsidRPr="00F17965" w:rsidRDefault="00460948" w:rsidP="00ED5629">
            <w:pPr>
              <w:spacing w:after="0" w:line="240" w:lineRule="auto"/>
              <w:rPr>
                <w:sz w:val="20"/>
              </w:rPr>
            </w:pPr>
            <w:r>
              <w:rPr>
                <w:sz w:val="20"/>
              </w:rPr>
              <w:t>Parallel lines, skew lines, transversal, corresponding angles, alternate interior angles, consecutive interior angles.</w:t>
            </w:r>
          </w:p>
        </w:tc>
        <w:tc>
          <w:tcPr>
            <w:tcW w:w="2430" w:type="dxa"/>
          </w:tcPr>
          <w:p w:rsidR="00ED5629" w:rsidRPr="00F17965" w:rsidRDefault="00460948" w:rsidP="00ED5629">
            <w:pPr>
              <w:spacing w:after="0" w:line="240" w:lineRule="auto"/>
              <w:rPr>
                <w:sz w:val="20"/>
              </w:rPr>
            </w:pPr>
            <w:r>
              <w:rPr>
                <w:sz w:val="20"/>
              </w:rPr>
              <w:t>Parallel lines, skew lines, transversal, corresponding angles, alternate interior angles, consecutive interior angles.</w:t>
            </w:r>
          </w:p>
        </w:tc>
      </w:tr>
      <w:tr w:rsidR="00717BDE" w:rsidRPr="00045F4C" w:rsidTr="00D83C70">
        <w:trPr>
          <w:trHeight w:val="287"/>
        </w:trPr>
        <w:tc>
          <w:tcPr>
            <w:tcW w:w="694" w:type="dxa"/>
            <w:vMerge/>
          </w:tcPr>
          <w:p w:rsidR="00717BDE" w:rsidRPr="00293F52" w:rsidRDefault="00717BDE" w:rsidP="00717BDE">
            <w:pPr>
              <w:spacing w:after="0" w:line="240" w:lineRule="auto"/>
              <w:rPr>
                <w:sz w:val="24"/>
                <w:szCs w:val="24"/>
              </w:rPr>
            </w:pPr>
          </w:p>
        </w:tc>
        <w:tc>
          <w:tcPr>
            <w:tcW w:w="2204" w:type="dxa"/>
            <w:shd w:val="clear" w:color="auto" w:fill="FFFF00"/>
          </w:tcPr>
          <w:p w:rsidR="00717BDE" w:rsidRPr="00045F4C" w:rsidRDefault="00717BDE" w:rsidP="00717BDE">
            <w:pPr>
              <w:spacing w:after="0" w:line="240" w:lineRule="auto"/>
              <w:rPr>
                <w:b/>
                <w:sz w:val="24"/>
                <w:szCs w:val="24"/>
              </w:rPr>
            </w:pPr>
            <w:r>
              <w:rPr>
                <w:b/>
                <w:sz w:val="24"/>
                <w:szCs w:val="24"/>
              </w:rPr>
              <w:t xml:space="preserve">Lesson Topic </w:t>
            </w:r>
            <w:r w:rsidRPr="00A36FC9">
              <w:rPr>
                <w:szCs w:val="24"/>
              </w:rPr>
              <w:t>(Content Objective)</w:t>
            </w:r>
          </w:p>
        </w:tc>
        <w:tc>
          <w:tcPr>
            <w:tcW w:w="2340" w:type="dxa"/>
          </w:tcPr>
          <w:p w:rsidR="00717BDE" w:rsidRPr="00F17965" w:rsidRDefault="00717BDE" w:rsidP="00717BDE">
            <w:pPr>
              <w:spacing w:after="0" w:line="240" w:lineRule="auto"/>
              <w:rPr>
                <w:sz w:val="20"/>
              </w:rPr>
            </w:pPr>
            <w:r>
              <w:rPr>
                <w:sz w:val="20"/>
              </w:rPr>
              <w:t>I can calculate a segment’s length using the distance formula.</w:t>
            </w:r>
          </w:p>
        </w:tc>
        <w:tc>
          <w:tcPr>
            <w:tcW w:w="2340" w:type="dxa"/>
          </w:tcPr>
          <w:p w:rsidR="00717BDE" w:rsidRPr="00F17965" w:rsidRDefault="00717BDE" w:rsidP="00ED5629">
            <w:pPr>
              <w:spacing w:after="0" w:line="240" w:lineRule="auto"/>
              <w:rPr>
                <w:sz w:val="20"/>
              </w:rPr>
            </w:pPr>
            <w:r>
              <w:rPr>
                <w:sz w:val="20"/>
              </w:rPr>
              <w:t xml:space="preserve">I can </w:t>
            </w:r>
            <w:r w:rsidR="00ED5629">
              <w:rPr>
                <w:sz w:val="20"/>
              </w:rPr>
              <w:t>prove statements true and solve problems using logical reasoning</w:t>
            </w:r>
            <w:r>
              <w:rPr>
                <w:sz w:val="20"/>
              </w:rPr>
              <w:t>.</w:t>
            </w:r>
          </w:p>
        </w:tc>
        <w:tc>
          <w:tcPr>
            <w:tcW w:w="2430" w:type="dxa"/>
            <w:gridSpan w:val="2"/>
          </w:tcPr>
          <w:p w:rsidR="00717BDE" w:rsidRPr="00F17965" w:rsidRDefault="00ED5629" w:rsidP="00717BDE">
            <w:pPr>
              <w:spacing w:after="0" w:line="240" w:lineRule="auto"/>
              <w:rPr>
                <w:sz w:val="20"/>
              </w:rPr>
            </w:pPr>
            <w:r>
              <w:rPr>
                <w:sz w:val="20"/>
              </w:rPr>
              <w:t>I can prove statements false using counterexamples.</w:t>
            </w:r>
            <w:r w:rsidR="00717BDE">
              <w:rPr>
                <w:sz w:val="20"/>
              </w:rPr>
              <w:t xml:space="preserve"> </w:t>
            </w:r>
          </w:p>
        </w:tc>
        <w:tc>
          <w:tcPr>
            <w:tcW w:w="2340" w:type="dxa"/>
          </w:tcPr>
          <w:p w:rsidR="00717BDE" w:rsidRPr="00347E63" w:rsidRDefault="00717BDE" w:rsidP="00460948">
            <w:pPr>
              <w:spacing w:after="0" w:line="240" w:lineRule="auto"/>
              <w:rPr>
                <w:sz w:val="20"/>
              </w:rPr>
            </w:pPr>
            <w:r>
              <w:rPr>
                <w:sz w:val="20"/>
              </w:rPr>
              <w:t xml:space="preserve">I can calculate </w:t>
            </w:r>
            <w:r w:rsidR="00460948">
              <w:rPr>
                <w:sz w:val="20"/>
              </w:rPr>
              <w:t>identify pairs of lines and angles.</w:t>
            </w:r>
          </w:p>
        </w:tc>
        <w:tc>
          <w:tcPr>
            <w:tcW w:w="2430" w:type="dxa"/>
          </w:tcPr>
          <w:p w:rsidR="00717BDE" w:rsidRPr="00F17965" w:rsidRDefault="00717BDE" w:rsidP="00460948">
            <w:pPr>
              <w:spacing w:after="0" w:line="240" w:lineRule="auto"/>
              <w:rPr>
                <w:sz w:val="20"/>
              </w:rPr>
            </w:pPr>
            <w:r>
              <w:rPr>
                <w:sz w:val="20"/>
              </w:rPr>
              <w:t xml:space="preserve">I can </w:t>
            </w:r>
            <w:r w:rsidR="00460948">
              <w:rPr>
                <w:sz w:val="20"/>
              </w:rPr>
              <w:t>use parallel and transversals</w:t>
            </w:r>
            <w:r>
              <w:rPr>
                <w:sz w:val="20"/>
              </w:rPr>
              <w:t>.</w:t>
            </w:r>
          </w:p>
        </w:tc>
      </w:tr>
      <w:tr w:rsidR="00717BDE" w:rsidRPr="00045F4C" w:rsidTr="00D83C70">
        <w:trPr>
          <w:trHeight w:val="287"/>
        </w:trPr>
        <w:tc>
          <w:tcPr>
            <w:tcW w:w="694" w:type="dxa"/>
            <w:vMerge/>
          </w:tcPr>
          <w:p w:rsidR="00717BDE" w:rsidRPr="00293F52" w:rsidRDefault="00717BDE" w:rsidP="00717BDE">
            <w:pPr>
              <w:spacing w:after="0" w:line="240" w:lineRule="auto"/>
              <w:rPr>
                <w:sz w:val="24"/>
                <w:szCs w:val="24"/>
              </w:rPr>
            </w:pPr>
          </w:p>
        </w:tc>
        <w:tc>
          <w:tcPr>
            <w:tcW w:w="2204" w:type="dxa"/>
            <w:shd w:val="clear" w:color="auto" w:fill="FFFF00"/>
          </w:tcPr>
          <w:p w:rsidR="00717BDE" w:rsidRPr="00045F4C" w:rsidRDefault="00717BDE" w:rsidP="00717BDE">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340" w:type="dxa"/>
          </w:tcPr>
          <w:p w:rsidR="00717BDE" w:rsidRPr="00F17965" w:rsidRDefault="00717BDE" w:rsidP="00717BDE">
            <w:pPr>
              <w:spacing w:after="0" w:line="240" w:lineRule="auto"/>
              <w:rPr>
                <w:sz w:val="20"/>
              </w:rPr>
            </w:pPr>
            <w:r>
              <w:rPr>
                <w:sz w:val="20"/>
              </w:rPr>
              <w:t xml:space="preserve">The student is expected to narrate, describe, and explain with increasing </w:t>
            </w:r>
            <w:r>
              <w:rPr>
                <w:sz w:val="20"/>
              </w:rPr>
              <w:lastRenderedPageBreak/>
              <w:t>specificity and detail to fulfill content area writing needs as more English is acquired.</w:t>
            </w:r>
          </w:p>
        </w:tc>
        <w:tc>
          <w:tcPr>
            <w:tcW w:w="2340" w:type="dxa"/>
          </w:tcPr>
          <w:p w:rsidR="00717BDE" w:rsidRPr="00F17965" w:rsidRDefault="00ED5629" w:rsidP="00717BDE">
            <w:pPr>
              <w:spacing w:after="0" w:line="240" w:lineRule="auto"/>
              <w:ind w:left="216"/>
              <w:rPr>
                <w:sz w:val="20"/>
              </w:rPr>
            </w:pPr>
            <w:r>
              <w:rPr>
                <w:sz w:val="20"/>
              </w:rPr>
              <w:lastRenderedPageBreak/>
              <w:t xml:space="preserve">The student is expected to develop expand repertoire of </w:t>
            </w:r>
            <w:r>
              <w:rPr>
                <w:sz w:val="20"/>
              </w:rPr>
              <w:lastRenderedPageBreak/>
              <w:t>learning strategies such as reasoning deductively, looking for patterns in language, and analyzing sayings.</w:t>
            </w:r>
          </w:p>
        </w:tc>
        <w:tc>
          <w:tcPr>
            <w:tcW w:w="2430" w:type="dxa"/>
            <w:gridSpan w:val="2"/>
          </w:tcPr>
          <w:p w:rsidR="00717BDE" w:rsidRPr="00F17965" w:rsidRDefault="00ED5629" w:rsidP="00717BDE">
            <w:pPr>
              <w:spacing w:after="0" w:line="240" w:lineRule="auto"/>
              <w:ind w:left="216"/>
              <w:rPr>
                <w:sz w:val="20"/>
              </w:rPr>
            </w:pPr>
            <w:r>
              <w:rPr>
                <w:sz w:val="20"/>
              </w:rPr>
              <w:lastRenderedPageBreak/>
              <w:t>I can reason deductively using counterexamples.</w:t>
            </w:r>
          </w:p>
        </w:tc>
        <w:tc>
          <w:tcPr>
            <w:tcW w:w="2340" w:type="dxa"/>
          </w:tcPr>
          <w:p w:rsidR="00717BDE" w:rsidRPr="00F17965" w:rsidRDefault="00717BDE" w:rsidP="00717BDE">
            <w:pPr>
              <w:spacing w:after="0" w:line="240" w:lineRule="auto"/>
              <w:rPr>
                <w:sz w:val="20"/>
              </w:rPr>
            </w:pPr>
            <w:r>
              <w:rPr>
                <w:sz w:val="20"/>
              </w:rPr>
              <w:t>I can explain how to find a segment’s length using correct vocabulary.</w:t>
            </w:r>
          </w:p>
        </w:tc>
        <w:tc>
          <w:tcPr>
            <w:tcW w:w="2430" w:type="dxa"/>
          </w:tcPr>
          <w:p w:rsidR="00717BDE" w:rsidRPr="00F17965" w:rsidRDefault="00717BDE" w:rsidP="00717BDE">
            <w:pPr>
              <w:spacing w:after="0" w:line="240" w:lineRule="auto"/>
              <w:rPr>
                <w:sz w:val="20"/>
              </w:rPr>
            </w:pPr>
            <w:r>
              <w:rPr>
                <w:sz w:val="20"/>
              </w:rPr>
              <w:t xml:space="preserve">The student is expected to narrate, describe, and explain with increasing </w:t>
            </w:r>
            <w:r>
              <w:rPr>
                <w:sz w:val="20"/>
              </w:rPr>
              <w:lastRenderedPageBreak/>
              <w:t>specificity and detail to fulfill content area writing needs as more English is acquired.</w:t>
            </w:r>
          </w:p>
        </w:tc>
      </w:tr>
      <w:tr w:rsidR="006E7827" w:rsidRPr="00045F4C" w:rsidTr="00D83C70">
        <w:trPr>
          <w:trHeight w:val="606"/>
        </w:trPr>
        <w:tc>
          <w:tcPr>
            <w:tcW w:w="694" w:type="dxa"/>
            <w:vMerge w:val="restart"/>
            <w:shd w:val="clear" w:color="auto" w:fill="FFFF00"/>
            <w:textDirection w:val="btLr"/>
            <w:vAlign w:val="center"/>
          </w:tcPr>
          <w:p w:rsidR="006E7827" w:rsidRPr="00293F52" w:rsidRDefault="006E7827" w:rsidP="006E7827">
            <w:pPr>
              <w:spacing w:after="0" w:line="240" w:lineRule="auto"/>
              <w:ind w:left="113" w:right="113"/>
              <w:jc w:val="center"/>
              <w:rPr>
                <w:b/>
                <w:sz w:val="24"/>
                <w:szCs w:val="24"/>
              </w:rPr>
            </w:pPr>
            <w:r w:rsidRPr="00293F52">
              <w:rPr>
                <w:b/>
                <w:sz w:val="24"/>
                <w:szCs w:val="24"/>
              </w:rPr>
              <w:lastRenderedPageBreak/>
              <w:t>Lesson Cycle</w:t>
            </w:r>
          </w:p>
        </w:tc>
        <w:tc>
          <w:tcPr>
            <w:tcW w:w="2204" w:type="dxa"/>
            <w:shd w:val="clear" w:color="auto" w:fill="FFFF00"/>
          </w:tcPr>
          <w:p w:rsidR="006E7827" w:rsidRDefault="006E7827" w:rsidP="006E7827">
            <w:pPr>
              <w:spacing w:after="0" w:line="240" w:lineRule="auto"/>
              <w:rPr>
                <w:b/>
                <w:sz w:val="24"/>
                <w:szCs w:val="24"/>
              </w:rPr>
            </w:pPr>
            <w:r w:rsidRPr="00564A95">
              <w:rPr>
                <w:b/>
                <w:sz w:val="24"/>
                <w:szCs w:val="24"/>
                <w:highlight w:val="green"/>
              </w:rPr>
              <w:t>Engage:</w:t>
            </w:r>
            <w:r>
              <w:rPr>
                <w:b/>
                <w:sz w:val="24"/>
                <w:szCs w:val="24"/>
              </w:rPr>
              <w:t xml:space="preserve"> </w:t>
            </w:r>
          </w:p>
          <w:p w:rsidR="006E7827" w:rsidRPr="00045F4C" w:rsidRDefault="006E7827" w:rsidP="006E7827">
            <w:pPr>
              <w:spacing w:after="0" w:line="240" w:lineRule="auto"/>
              <w:rPr>
                <w:b/>
                <w:sz w:val="24"/>
                <w:szCs w:val="24"/>
              </w:rPr>
            </w:pPr>
            <w:r w:rsidRPr="00045F4C">
              <w:rPr>
                <w:b/>
                <w:sz w:val="24"/>
                <w:szCs w:val="24"/>
              </w:rPr>
              <w:t>Warm-Up/Opening</w:t>
            </w:r>
            <w:r>
              <w:rPr>
                <w:b/>
                <w:sz w:val="24"/>
                <w:szCs w:val="24"/>
              </w:rPr>
              <w:t xml:space="preserve"> (min)</w:t>
            </w:r>
          </w:p>
        </w:tc>
        <w:tc>
          <w:tcPr>
            <w:tcW w:w="2340" w:type="dxa"/>
          </w:tcPr>
          <w:p w:rsidR="006E7827" w:rsidRPr="003A23B9" w:rsidRDefault="006E7827" w:rsidP="006E7827">
            <w:pPr>
              <w:spacing w:after="0" w:line="240" w:lineRule="auto"/>
              <w:rPr>
                <w:sz w:val="18"/>
                <w:szCs w:val="18"/>
              </w:rPr>
            </w:pPr>
            <w:r>
              <w:rPr>
                <w:rStyle w:val="Style3"/>
                <w:b w:val="0"/>
                <w:sz w:val="18"/>
                <w:szCs w:val="18"/>
              </w:rPr>
              <w:t>Fold a segment bisector</w:t>
            </w:r>
          </w:p>
        </w:tc>
        <w:tc>
          <w:tcPr>
            <w:tcW w:w="2340" w:type="dxa"/>
          </w:tcPr>
          <w:p w:rsidR="006E7827" w:rsidRPr="003A23B9" w:rsidRDefault="006E7827" w:rsidP="006E7827">
            <w:pPr>
              <w:spacing w:after="0" w:line="240" w:lineRule="auto"/>
              <w:rPr>
                <w:b/>
                <w:sz w:val="18"/>
                <w:szCs w:val="18"/>
              </w:rPr>
            </w:pPr>
            <w:r>
              <w:rPr>
                <w:b/>
                <w:sz w:val="18"/>
                <w:szCs w:val="18"/>
              </w:rPr>
              <w:t>If you give a mouse a cookie. (book)</w:t>
            </w:r>
          </w:p>
        </w:tc>
        <w:tc>
          <w:tcPr>
            <w:tcW w:w="2430" w:type="dxa"/>
            <w:gridSpan w:val="2"/>
          </w:tcPr>
          <w:p w:rsidR="006E7827" w:rsidRPr="003A23B9" w:rsidRDefault="006E7827" w:rsidP="006E7827">
            <w:pPr>
              <w:spacing w:after="0" w:line="240" w:lineRule="auto"/>
              <w:rPr>
                <w:b/>
                <w:sz w:val="18"/>
                <w:szCs w:val="18"/>
              </w:rPr>
            </w:pPr>
            <w:r>
              <w:rPr>
                <w:b/>
                <w:sz w:val="18"/>
                <w:szCs w:val="18"/>
              </w:rPr>
              <w:t>If you give a mouse a cookie. (book)</w:t>
            </w:r>
          </w:p>
        </w:tc>
        <w:tc>
          <w:tcPr>
            <w:tcW w:w="2340" w:type="dxa"/>
          </w:tcPr>
          <w:p w:rsidR="006E7827" w:rsidRPr="003A23B9" w:rsidRDefault="00460948" w:rsidP="006E7827">
            <w:pPr>
              <w:spacing w:after="0" w:line="240" w:lineRule="auto"/>
              <w:rPr>
                <w:rStyle w:val="Style3"/>
                <w:b w:val="0"/>
                <w:sz w:val="18"/>
                <w:szCs w:val="18"/>
              </w:rPr>
            </w:pPr>
            <w:r>
              <w:rPr>
                <w:rStyle w:val="Style3"/>
                <w:b w:val="0"/>
                <w:sz w:val="18"/>
                <w:szCs w:val="18"/>
              </w:rPr>
              <w:t>Coordinate plane Where are you?</w:t>
            </w:r>
          </w:p>
        </w:tc>
        <w:tc>
          <w:tcPr>
            <w:tcW w:w="2430" w:type="dxa"/>
          </w:tcPr>
          <w:p w:rsidR="006E7827" w:rsidRPr="003A23B9" w:rsidRDefault="00460948" w:rsidP="006E7827">
            <w:pPr>
              <w:spacing w:after="0" w:line="240" w:lineRule="auto"/>
              <w:rPr>
                <w:sz w:val="18"/>
                <w:szCs w:val="18"/>
              </w:rPr>
            </w:pPr>
            <w:r>
              <w:rPr>
                <w:sz w:val="18"/>
                <w:szCs w:val="18"/>
              </w:rPr>
              <w:t>Origami.</w:t>
            </w:r>
          </w:p>
        </w:tc>
      </w:tr>
      <w:tr w:rsidR="006E7827" w:rsidRPr="00045F4C" w:rsidTr="00D83C70">
        <w:trPr>
          <w:trHeight w:val="304"/>
        </w:trPr>
        <w:tc>
          <w:tcPr>
            <w:tcW w:w="694" w:type="dxa"/>
            <w:vMerge/>
            <w:shd w:val="clear" w:color="auto" w:fill="FFFF00"/>
          </w:tcPr>
          <w:p w:rsidR="006E7827" w:rsidRPr="00293F52" w:rsidRDefault="006E7827" w:rsidP="006E7827">
            <w:pPr>
              <w:spacing w:after="0" w:line="240" w:lineRule="auto"/>
              <w:rPr>
                <w:sz w:val="24"/>
                <w:szCs w:val="24"/>
              </w:rPr>
            </w:pPr>
          </w:p>
        </w:tc>
        <w:tc>
          <w:tcPr>
            <w:tcW w:w="2204" w:type="dxa"/>
            <w:shd w:val="clear" w:color="auto" w:fill="FFFF00"/>
          </w:tcPr>
          <w:p w:rsidR="006E7827" w:rsidRDefault="006E7827" w:rsidP="006E7827">
            <w:pPr>
              <w:spacing w:after="0" w:line="240" w:lineRule="auto"/>
              <w:rPr>
                <w:b/>
                <w:sz w:val="24"/>
                <w:szCs w:val="24"/>
              </w:rPr>
            </w:pPr>
            <w:r w:rsidRPr="00564A95">
              <w:rPr>
                <w:b/>
                <w:sz w:val="24"/>
                <w:szCs w:val="24"/>
                <w:highlight w:val="green"/>
              </w:rPr>
              <w:t>Explore:</w:t>
            </w:r>
          </w:p>
          <w:p w:rsidR="006E7827" w:rsidRPr="00045F4C" w:rsidRDefault="006E7827" w:rsidP="006E7827">
            <w:pPr>
              <w:spacing w:after="0" w:line="240" w:lineRule="auto"/>
              <w:rPr>
                <w:b/>
                <w:sz w:val="24"/>
                <w:szCs w:val="24"/>
              </w:rPr>
            </w:pPr>
            <w:r w:rsidRPr="00045F4C">
              <w:rPr>
                <w:b/>
                <w:sz w:val="24"/>
                <w:szCs w:val="24"/>
              </w:rPr>
              <w:t>INM/Review</w:t>
            </w:r>
            <w:r>
              <w:rPr>
                <w:b/>
                <w:sz w:val="24"/>
                <w:szCs w:val="24"/>
              </w:rPr>
              <w:t xml:space="preserve"> (min):</w:t>
            </w:r>
          </w:p>
        </w:tc>
        <w:tc>
          <w:tcPr>
            <w:tcW w:w="2340" w:type="dxa"/>
          </w:tcPr>
          <w:p w:rsidR="006E7827" w:rsidRPr="003A23B9" w:rsidRDefault="006E7827" w:rsidP="006E7827">
            <w:pPr>
              <w:spacing w:after="0" w:line="240" w:lineRule="auto"/>
              <w:rPr>
                <w:sz w:val="18"/>
                <w:szCs w:val="18"/>
              </w:rPr>
            </w:pPr>
            <w:r>
              <w:rPr>
                <w:sz w:val="18"/>
                <w:szCs w:val="18"/>
              </w:rPr>
              <w:t>Which one is my coordinate?</w:t>
            </w:r>
          </w:p>
        </w:tc>
        <w:tc>
          <w:tcPr>
            <w:tcW w:w="2340" w:type="dxa"/>
          </w:tcPr>
          <w:p w:rsidR="006E7827" w:rsidRPr="003A23B9" w:rsidRDefault="006E7827" w:rsidP="006E7827">
            <w:pPr>
              <w:spacing w:after="0" w:line="240" w:lineRule="auto"/>
              <w:rPr>
                <w:sz w:val="18"/>
                <w:szCs w:val="18"/>
              </w:rPr>
            </w:pPr>
            <w:r>
              <w:rPr>
                <w:sz w:val="18"/>
                <w:szCs w:val="18"/>
              </w:rPr>
              <w:t>Logical reasoning stations recording sheets.</w:t>
            </w:r>
          </w:p>
        </w:tc>
        <w:tc>
          <w:tcPr>
            <w:tcW w:w="2430" w:type="dxa"/>
            <w:gridSpan w:val="2"/>
          </w:tcPr>
          <w:p w:rsidR="006E7827" w:rsidRPr="003A23B9" w:rsidRDefault="006E7827" w:rsidP="006E7827">
            <w:pPr>
              <w:spacing w:after="0" w:line="240" w:lineRule="auto"/>
              <w:rPr>
                <w:sz w:val="18"/>
                <w:szCs w:val="18"/>
              </w:rPr>
            </w:pPr>
            <w:r>
              <w:rPr>
                <w:sz w:val="18"/>
                <w:szCs w:val="18"/>
              </w:rPr>
              <w:t>Logical reasoning stations recording sheets.</w:t>
            </w:r>
          </w:p>
        </w:tc>
        <w:tc>
          <w:tcPr>
            <w:tcW w:w="2340" w:type="dxa"/>
          </w:tcPr>
          <w:p w:rsidR="006E7827" w:rsidRPr="003A23B9" w:rsidRDefault="00460948" w:rsidP="006E7827">
            <w:pPr>
              <w:spacing w:after="0" w:line="240" w:lineRule="auto"/>
              <w:rPr>
                <w:sz w:val="18"/>
                <w:szCs w:val="18"/>
              </w:rPr>
            </w:pPr>
            <w:r>
              <w:rPr>
                <w:sz w:val="18"/>
                <w:szCs w:val="18"/>
              </w:rPr>
              <w:t>Investigation Angle relationship.</w:t>
            </w:r>
          </w:p>
        </w:tc>
        <w:tc>
          <w:tcPr>
            <w:tcW w:w="2430" w:type="dxa"/>
          </w:tcPr>
          <w:p w:rsidR="006E7827" w:rsidRPr="003A23B9" w:rsidRDefault="006E7827" w:rsidP="006E7827">
            <w:pPr>
              <w:spacing w:after="0" w:line="240" w:lineRule="auto"/>
              <w:rPr>
                <w:sz w:val="18"/>
                <w:szCs w:val="18"/>
              </w:rPr>
            </w:pPr>
            <w:r>
              <w:rPr>
                <w:sz w:val="18"/>
                <w:szCs w:val="18"/>
              </w:rPr>
              <w:t>Which one is my coordinate?</w:t>
            </w:r>
          </w:p>
        </w:tc>
      </w:tr>
      <w:tr w:rsidR="006E7827" w:rsidRPr="00045F4C" w:rsidTr="00D83C70">
        <w:trPr>
          <w:trHeight w:val="304"/>
        </w:trPr>
        <w:tc>
          <w:tcPr>
            <w:tcW w:w="694" w:type="dxa"/>
            <w:vMerge/>
            <w:shd w:val="clear" w:color="auto" w:fill="FFFF00"/>
          </w:tcPr>
          <w:p w:rsidR="006E7827" w:rsidRPr="00293F52" w:rsidRDefault="006E7827" w:rsidP="006E7827">
            <w:pPr>
              <w:spacing w:after="0" w:line="240" w:lineRule="auto"/>
              <w:rPr>
                <w:sz w:val="24"/>
                <w:szCs w:val="24"/>
              </w:rPr>
            </w:pPr>
          </w:p>
        </w:tc>
        <w:tc>
          <w:tcPr>
            <w:tcW w:w="2204" w:type="dxa"/>
            <w:shd w:val="clear" w:color="auto" w:fill="FFFF00"/>
          </w:tcPr>
          <w:p w:rsidR="006E7827" w:rsidRDefault="006E7827" w:rsidP="006E7827">
            <w:pPr>
              <w:spacing w:after="0" w:line="240" w:lineRule="auto"/>
              <w:rPr>
                <w:b/>
                <w:sz w:val="24"/>
                <w:szCs w:val="24"/>
              </w:rPr>
            </w:pPr>
            <w:r w:rsidRPr="00564A95">
              <w:rPr>
                <w:b/>
                <w:sz w:val="24"/>
                <w:szCs w:val="24"/>
                <w:highlight w:val="green"/>
              </w:rPr>
              <w:t>Explain:</w:t>
            </w:r>
          </w:p>
          <w:p w:rsidR="006E7827" w:rsidRPr="00045F4C" w:rsidRDefault="006E7827" w:rsidP="006E7827">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340" w:type="dxa"/>
          </w:tcPr>
          <w:p w:rsidR="006E7827" w:rsidRPr="003A23B9" w:rsidRDefault="006E7827" w:rsidP="006E7827">
            <w:pPr>
              <w:spacing w:after="0" w:line="240" w:lineRule="auto"/>
              <w:rPr>
                <w:sz w:val="18"/>
                <w:szCs w:val="18"/>
              </w:rPr>
            </w:pPr>
            <w:r>
              <w:rPr>
                <w:sz w:val="18"/>
                <w:szCs w:val="18"/>
              </w:rPr>
              <w:t>Midpoint, end point.</w:t>
            </w:r>
          </w:p>
        </w:tc>
        <w:tc>
          <w:tcPr>
            <w:tcW w:w="2340" w:type="dxa"/>
          </w:tcPr>
          <w:p w:rsidR="006E7827" w:rsidRPr="003A23B9" w:rsidRDefault="006E7827" w:rsidP="006E7827">
            <w:pPr>
              <w:spacing w:after="0" w:line="240" w:lineRule="auto"/>
              <w:ind w:left="216"/>
              <w:rPr>
                <w:sz w:val="18"/>
                <w:szCs w:val="18"/>
              </w:rPr>
            </w:pPr>
            <w:r>
              <w:rPr>
                <w:sz w:val="18"/>
                <w:szCs w:val="18"/>
              </w:rPr>
              <w:t>Vocabulary Diamond</w:t>
            </w:r>
          </w:p>
        </w:tc>
        <w:tc>
          <w:tcPr>
            <w:tcW w:w="2430" w:type="dxa"/>
            <w:gridSpan w:val="2"/>
          </w:tcPr>
          <w:p w:rsidR="006E7827" w:rsidRPr="003A23B9" w:rsidRDefault="006E7827" w:rsidP="006E7827">
            <w:pPr>
              <w:spacing w:after="0" w:line="240" w:lineRule="auto"/>
              <w:ind w:left="216"/>
              <w:rPr>
                <w:sz w:val="18"/>
                <w:szCs w:val="18"/>
              </w:rPr>
            </w:pPr>
            <w:r>
              <w:rPr>
                <w:sz w:val="18"/>
                <w:szCs w:val="18"/>
              </w:rPr>
              <w:t>Vocabulary Diamond</w:t>
            </w:r>
          </w:p>
        </w:tc>
        <w:tc>
          <w:tcPr>
            <w:tcW w:w="2340" w:type="dxa"/>
          </w:tcPr>
          <w:p w:rsidR="006E7827" w:rsidRPr="003A23B9" w:rsidRDefault="00460948" w:rsidP="006E7827">
            <w:pPr>
              <w:spacing w:after="0" w:line="240" w:lineRule="auto"/>
              <w:ind w:left="216"/>
              <w:rPr>
                <w:rFonts w:eastAsia="Times New Roman" w:cs="Arial"/>
                <w:sz w:val="18"/>
                <w:szCs w:val="18"/>
              </w:rPr>
            </w:pPr>
            <w:r>
              <w:rPr>
                <w:sz w:val="18"/>
                <w:szCs w:val="18"/>
              </w:rPr>
              <w:t>Parallel postulate and perpendicular postulate.</w:t>
            </w:r>
            <w:r w:rsidR="006E7827" w:rsidRPr="003A23B9">
              <w:rPr>
                <w:sz w:val="18"/>
                <w:szCs w:val="18"/>
              </w:rPr>
              <w:t xml:space="preserve"> Folded notes.</w:t>
            </w:r>
          </w:p>
        </w:tc>
        <w:tc>
          <w:tcPr>
            <w:tcW w:w="2430" w:type="dxa"/>
          </w:tcPr>
          <w:p w:rsidR="006E7827" w:rsidRPr="003A23B9" w:rsidRDefault="00460948" w:rsidP="006E7827">
            <w:pPr>
              <w:spacing w:after="0" w:line="240" w:lineRule="auto"/>
              <w:rPr>
                <w:sz w:val="18"/>
                <w:szCs w:val="18"/>
              </w:rPr>
            </w:pPr>
            <w:r>
              <w:rPr>
                <w:sz w:val="18"/>
                <w:szCs w:val="18"/>
              </w:rPr>
              <w:t>Is the converse true?</w:t>
            </w:r>
          </w:p>
        </w:tc>
      </w:tr>
      <w:tr w:rsidR="006E7827" w:rsidRPr="00045F4C" w:rsidTr="00D83C70">
        <w:trPr>
          <w:trHeight w:val="287"/>
        </w:trPr>
        <w:tc>
          <w:tcPr>
            <w:tcW w:w="694" w:type="dxa"/>
            <w:vMerge/>
            <w:shd w:val="clear" w:color="auto" w:fill="FFFF00"/>
          </w:tcPr>
          <w:p w:rsidR="006E7827" w:rsidRPr="00293F52" w:rsidRDefault="006E7827" w:rsidP="006E7827">
            <w:pPr>
              <w:spacing w:after="0" w:line="240" w:lineRule="auto"/>
              <w:rPr>
                <w:sz w:val="24"/>
                <w:szCs w:val="24"/>
              </w:rPr>
            </w:pPr>
          </w:p>
        </w:tc>
        <w:tc>
          <w:tcPr>
            <w:tcW w:w="2204" w:type="dxa"/>
            <w:shd w:val="clear" w:color="auto" w:fill="FFFF00"/>
          </w:tcPr>
          <w:p w:rsidR="006E7827" w:rsidRDefault="006E7827" w:rsidP="006E7827">
            <w:pPr>
              <w:spacing w:after="0" w:line="240" w:lineRule="auto"/>
              <w:rPr>
                <w:b/>
                <w:sz w:val="24"/>
                <w:szCs w:val="24"/>
              </w:rPr>
            </w:pPr>
            <w:r w:rsidRPr="00564A95">
              <w:rPr>
                <w:b/>
                <w:sz w:val="24"/>
                <w:szCs w:val="24"/>
                <w:highlight w:val="green"/>
              </w:rPr>
              <w:t>Elaborate:</w:t>
            </w:r>
          </w:p>
          <w:p w:rsidR="006E7827" w:rsidRPr="00045F4C" w:rsidRDefault="006E7827" w:rsidP="006E7827">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340" w:type="dxa"/>
          </w:tcPr>
          <w:p w:rsidR="006E7827" w:rsidRPr="003A23B9" w:rsidRDefault="006E7827" w:rsidP="006E7827">
            <w:pPr>
              <w:spacing w:after="0" w:line="240" w:lineRule="auto"/>
              <w:rPr>
                <w:sz w:val="18"/>
                <w:szCs w:val="18"/>
              </w:rPr>
            </w:pPr>
            <w:r>
              <w:rPr>
                <w:sz w:val="18"/>
                <w:szCs w:val="18"/>
              </w:rPr>
              <w:t>Finding lengths, and midpoints.</w:t>
            </w:r>
          </w:p>
        </w:tc>
        <w:tc>
          <w:tcPr>
            <w:tcW w:w="2340" w:type="dxa"/>
          </w:tcPr>
          <w:p w:rsidR="006E7827" w:rsidRDefault="006E7827" w:rsidP="006E7827">
            <w:pPr>
              <w:pStyle w:val="Default"/>
              <w:rPr>
                <w:sz w:val="18"/>
                <w:szCs w:val="18"/>
              </w:rPr>
            </w:pPr>
            <w:r>
              <w:rPr>
                <w:sz w:val="18"/>
                <w:szCs w:val="18"/>
              </w:rPr>
              <w:t>True or false?</w:t>
            </w:r>
          </w:p>
          <w:p w:rsidR="006E7827" w:rsidRPr="003A23B9" w:rsidRDefault="006E7827" w:rsidP="006E7827">
            <w:pPr>
              <w:pStyle w:val="Default"/>
              <w:rPr>
                <w:sz w:val="18"/>
                <w:szCs w:val="18"/>
              </w:rPr>
            </w:pPr>
          </w:p>
        </w:tc>
        <w:tc>
          <w:tcPr>
            <w:tcW w:w="2430" w:type="dxa"/>
            <w:gridSpan w:val="2"/>
          </w:tcPr>
          <w:p w:rsidR="006E7827" w:rsidRDefault="006E7827" w:rsidP="006E7827">
            <w:pPr>
              <w:pStyle w:val="Default"/>
              <w:rPr>
                <w:sz w:val="18"/>
                <w:szCs w:val="18"/>
              </w:rPr>
            </w:pPr>
            <w:r>
              <w:rPr>
                <w:sz w:val="18"/>
                <w:szCs w:val="18"/>
              </w:rPr>
              <w:t>True or false?</w:t>
            </w:r>
          </w:p>
          <w:p w:rsidR="006E7827" w:rsidRPr="003A23B9" w:rsidRDefault="006E7827" w:rsidP="006E7827">
            <w:pPr>
              <w:pStyle w:val="Default"/>
              <w:rPr>
                <w:sz w:val="18"/>
                <w:szCs w:val="18"/>
              </w:rPr>
            </w:pPr>
          </w:p>
        </w:tc>
        <w:tc>
          <w:tcPr>
            <w:tcW w:w="2340" w:type="dxa"/>
          </w:tcPr>
          <w:p w:rsidR="006E7827" w:rsidRPr="003A23B9" w:rsidRDefault="00460948" w:rsidP="00460948">
            <w:pPr>
              <w:rPr>
                <w:sz w:val="18"/>
                <w:szCs w:val="18"/>
              </w:rPr>
            </w:pPr>
            <w:r>
              <w:rPr>
                <w:sz w:val="18"/>
                <w:szCs w:val="18"/>
              </w:rPr>
              <w:t>Round Robin: Applying parallel and perpendicular lines</w:t>
            </w:r>
            <w:r w:rsidR="006E7827" w:rsidRPr="003A23B9">
              <w:rPr>
                <w:sz w:val="18"/>
                <w:szCs w:val="18"/>
              </w:rPr>
              <w:t>.</w:t>
            </w:r>
          </w:p>
        </w:tc>
        <w:tc>
          <w:tcPr>
            <w:tcW w:w="2430" w:type="dxa"/>
          </w:tcPr>
          <w:p w:rsidR="006E7827" w:rsidRPr="003A23B9" w:rsidRDefault="00460948" w:rsidP="006E7827">
            <w:pPr>
              <w:spacing w:after="0" w:line="240" w:lineRule="auto"/>
              <w:rPr>
                <w:sz w:val="18"/>
                <w:szCs w:val="18"/>
              </w:rPr>
            </w:pPr>
            <w:r>
              <w:rPr>
                <w:sz w:val="18"/>
                <w:szCs w:val="18"/>
              </w:rPr>
              <w:t>Paragraph prove.</w:t>
            </w:r>
          </w:p>
        </w:tc>
      </w:tr>
      <w:tr w:rsidR="006E7827" w:rsidRPr="00045F4C" w:rsidTr="006E7827">
        <w:trPr>
          <w:trHeight w:val="323"/>
        </w:trPr>
        <w:tc>
          <w:tcPr>
            <w:tcW w:w="694" w:type="dxa"/>
            <w:vMerge/>
            <w:shd w:val="clear" w:color="auto" w:fill="FFFF00"/>
          </w:tcPr>
          <w:p w:rsidR="006E7827" w:rsidRPr="00293F52" w:rsidRDefault="006E7827" w:rsidP="006E7827">
            <w:pPr>
              <w:spacing w:after="0" w:line="240" w:lineRule="auto"/>
              <w:rPr>
                <w:sz w:val="24"/>
                <w:szCs w:val="24"/>
              </w:rPr>
            </w:pPr>
          </w:p>
        </w:tc>
        <w:tc>
          <w:tcPr>
            <w:tcW w:w="2204" w:type="dxa"/>
            <w:shd w:val="clear" w:color="auto" w:fill="FFFF00"/>
          </w:tcPr>
          <w:p w:rsidR="006E7827" w:rsidRDefault="006E7827" w:rsidP="006E7827">
            <w:pPr>
              <w:spacing w:after="0" w:line="240" w:lineRule="auto"/>
              <w:rPr>
                <w:b/>
                <w:sz w:val="24"/>
                <w:szCs w:val="24"/>
              </w:rPr>
            </w:pPr>
            <w:r w:rsidRPr="00564A95">
              <w:rPr>
                <w:b/>
                <w:sz w:val="24"/>
                <w:szCs w:val="24"/>
                <w:highlight w:val="green"/>
              </w:rPr>
              <w:t>Evaluate:</w:t>
            </w:r>
          </w:p>
          <w:p w:rsidR="006E7827" w:rsidRPr="00045F4C" w:rsidRDefault="006E7827" w:rsidP="006E7827">
            <w:pPr>
              <w:spacing w:after="0" w:line="240" w:lineRule="auto"/>
              <w:rPr>
                <w:b/>
                <w:sz w:val="24"/>
                <w:szCs w:val="24"/>
              </w:rPr>
            </w:pPr>
            <w:r w:rsidRPr="00045F4C">
              <w:rPr>
                <w:b/>
                <w:sz w:val="24"/>
                <w:szCs w:val="24"/>
              </w:rPr>
              <w:t>Closing</w:t>
            </w:r>
            <w:r>
              <w:rPr>
                <w:b/>
                <w:sz w:val="24"/>
                <w:szCs w:val="24"/>
              </w:rPr>
              <w:t xml:space="preserve"> </w:t>
            </w:r>
            <w:proofErr w:type="gramStart"/>
            <w:r>
              <w:rPr>
                <w:b/>
                <w:sz w:val="24"/>
                <w:szCs w:val="24"/>
              </w:rPr>
              <w:t>( min</w:t>
            </w:r>
            <w:proofErr w:type="gramEnd"/>
            <w:r>
              <w:rPr>
                <w:b/>
                <w:sz w:val="24"/>
                <w:szCs w:val="24"/>
              </w:rPr>
              <w:t>.)</w:t>
            </w:r>
            <w:r w:rsidRPr="00045F4C">
              <w:rPr>
                <w:b/>
                <w:sz w:val="24"/>
                <w:szCs w:val="24"/>
              </w:rPr>
              <w:t>:</w:t>
            </w:r>
          </w:p>
        </w:tc>
        <w:tc>
          <w:tcPr>
            <w:tcW w:w="2340" w:type="dxa"/>
          </w:tcPr>
          <w:p w:rsidR="006E7827" w:rsidRPr="003A23B9" w:rsidRDefault="006E7827" w:rsidP="006E7827">
            <w:pPr>
              <w:spacing w:after="0" w:line="240" w:lineRule="auto"/>
              <w:rPr>
                <w:sz w:val="18"/>
                <w:szCs w:val="18"/>
              </w:rPr>
            </w:pPr>
            <w:r>
              <w:rPr>
                <w:sz w:val="18"/>
                <w:szCs w:val="18"/>
              </w:rPr>
              <w:t>Distance Formula, midpoint and Pythagorean Theorem</w:t>
            </w:r>
          </w:p>
        </w:tc>
        <w:tc>
          <w:tcPr>
            <w:tcW w:w="2340" w:type="dxa"/>
          </w:tcPr>
          <w:p w:rsidR="006E7827" w:rsidRPr="003A23B9" w:rsidRDefault="006E7827" w:rsidP="006E7827">
            <w:pPr>
              <w:spacing w:after="0" w:line="240" w:lineRule="auto"/>
              <w:rPr>
                <w:sz w:val="18"/>
                <w:szCs w:val="18"/>
              </w:rPr>
            </w:pPr>
            <w:r>
              <w:rPr>
                <w:sz w:val="18"/>
                <w:szCs w:val="18"/>
              </w:rPr>
              <w:t>Logical reasoning.</w:t>
            </w:r>
          </w:p>
        </w:tc>
        <w:tc>
          <w:tcPr>
            <w:tcW w:w="2430" w:type="dxa"/>
            <w:gridSpan w:val="2"/>
          </w:tcPr>
          <w:p w:rsidR="006E7827" w:rsidRPr="003A23B9" w:rsidRDefault="006E7827" w:rsidP="006E7827">
            <w:pPr>
              <w:spacing w:after="0" w:line="240" w:lineRule="auto"/>
              <w:rPr>
                <w:sz w:val="18"/>
                <w:szCs w:val="18"/>
              </w:rPr>
            </w:pPr>
            <w:r>
              <w:rPr>
                <w:sz w:val="18"/>
                <w:szCs w:val="18"/>
              </w:rPr>
              <w:t>Logical reasoning.</w:t>
            </w:r>
          </w:p>
        </w:tc>
        <w:tc>
          <w:tcPr>
            <w:tcW w:w="2340" w:type="dxa"/>
          </w:tcPr>
          <w:p w:rsidR="006E7827" w:rsidRPr="003A23B9" w:rsidRDefault="00460948" w:rsidP="006E7827">
            <w:pPr>
              <w:spacing w:after="0" w:line="240" w:lineRule="auto"/>
              <w:rPr>
                <w:sz w:val="18"/>
                <w:szCs w:val="18"/>
              </w:rPr>
            </w:pPr>
            <w:r>
              <w:rPr>
                <w:sz w:val="18"/>
                <w:szCs w:val="18"/>
              </w:rPr>
              <w:t>Parallel and perpendicular lines</w:t>
            </w:r>
          </w:p>
        </w:tc>
        <w:tc>
          <w:tcPr>
            <w:tcW w:w="2430" w:type="dxa"/>
          </w:tcPr>
          <w:p w:rsidR="006E7827" w:rsidRPr="003A23B9" w:rsidRDefault="00460948" w:rsidP="006E7827">
            <w:pPr>
              <w:spacing w:after="0" w:line="240" w:lineRule="auto"/>
              <w:rPr>
                <w:sz w:val="18"/>
                <w:szCs w:val="18"/>
              </w:rPr>
            </w:pPr>
            <w:proofErr w:type="gramStart"/>
            <w:r>
              <w:rPr>
                <w:sz w:val="18"/>
                <w:szCs w:val="18"/>
              </w:rPr>
              <w:t>Exit  ticket</w:t>
            </w:r>
            <w:proofErr w:type="gramEnd"/>
            <w:r>
              <w:rPr>
                <w:sz w:val="18"/>
                <w:szCs w:val="18"/>
              </w:rPr>
              <w:t>.</w:t>
            </w:r>
          </w:p>
        </w:tc>
      </w:tr>
      <w:tr w:rsidR="006E7827" w:rsidRPr="00045F4C" w:rsidTr="00D83C70">
        <w:trPr>
          <w:trHeight w:val="1088"/>
        </w:trPr>
        <w:tc>
          <w:tcPr>
            <w:tcW w:w="694" w:type="dxa"/>
            <w:vMerge w:val="restart"/>
            <w:shd w:val="clear" w:color="auto" w:fill="FFFF00"/>
            <w:textDirection w:val="btLr"/>
          </w:tcPr>
          <w:p w:rsidR="006E7827" w:rsidRPr="00293F52" w:rsidRDefault="006E7827" w:rsidP="006E7827">
            <w:pPr>
              <w:spacing w:after="0" w:line="240" w:lineRule="auto"/>
              <w:ind w:left="113" w:right="113"/>
              <w:jc w:val="center"/>
              <w:rPr>
                <w:b/>
                <w:sz w:val="24"/>
                <w:szCs w:val="24"/>
              </w:rPr>
            </w:pPr>
            <w:r w:rsidRPr="00293F52">
              <w:rPr>
                <w:b/>
                <w:sz w:val="24"/>
                <w:szCs w:val="24"/>
              </w:rPr>
              <w:t>Reinforcement</w:t>
            </w:r>
          </w:p>
        </w:tc>
        <w:tc>
          <w:tcPr>
            <w:tcW w:w="2204" w:type="dxa"/>
            <w:shd w:val="clear" w:color="auto" w:fill="FFFF00"/>
          </w:tcPr>
          <w:p w:rsidR="006E7827" w:rsidRPr="00045F4C" w:rsidRDefault="006E7827" w:rsidP="006E7827">
            <w:pPr>
              <w:spacing w:after="0" w:line="240" w:lineRule="auto"/>
              <w:rPr>
                <w:b/>
                <w:sz w:val="24"/>
                <w:szCs w:val="24"/>
              </w:rPr>
            </w:pPr>
            <w:r w:rsidRPr="00045F4C">
              <w:rPr>
                <w:b/>
                <w:sz w:val="24"/>
                <w:szCs w:val="24"/>
              </w:rPr>
              <w:t>Materials/ Resource</w:t>
            </w:r>
            <w:r>
              <w:rPr>
                <w:b/>
                <w:sz w:val="24"/>
                <w:szCs w:val="24"/>
              </w:rPr>
              <w:t>s</w:t>
            </w:r>
            <w:r w:rsidRPr="00045F4C">
              <w:rPr>
                <w:b/>
                <w:sz w:val="24"/>
                <w:szCs w:val="24"/>
              </w:rPr>
              <w:t>:</w:t>
            </w:r>
          </w:p>
        </w:tc>
        <w:tc>
          <w:tcPr>
            <w:tcW w:w="2340" w:type="dxa"/>
          </w:tcPr>
          <w:p w:rsidR="006E7827" w:rsidRPr="003A23B9" w:rsidRDefault="006E7827" w:rsidP="006E7827">
            <w:pPr>
              <w:rPr>
                <w:sz w:val="18"/>
                <w:szCs w:val="18"/>
              </w:rPr>
            </w:pPr>
            <w:r w:rsidRPr="003A23B9">
              <w:rPr>
                <w:sz w:val="18"/>
                <w:szCs w:val="18"/>
              </w:rPr>
              <w:t xml:space="preserve">Region 4 book, copies, rulers, color pencils, pencils. </w:t>
            </w:r>
          </w:p>
        </w:tc>
        <w:tc>
          <w:tcPr>
            <w:tcW w:w="2340" w:type="dxa"/>
          </w:tcPr>
          <w:p w:rsidR="006E7827" w:rsidRPr="003A23B9" w:rsidRDefault="006E7827" w:rsidP="006E7827">
            <w:pPr>
              <w:spacing w:after="0" w:line="240" w:lineRule="auto"/>
              <w:rPr>
                <w:sz w:val="18"/>
                <w:szCs w:val="18"/>
              </w:rPr>
            </w:pPr>
            <w:r w:rsidRPr="003A23B9">
              <w:rPr>
                <w:sz w:val="18"/>
                <w:szCs w:val="18"/>
              </w:rPr>
              <w:t xml:space="preserve">Region 4 book, copies, rulers, color pencils, pencils. </w:t>
            </w:r>
          </w:p>
        </w:tc>
        <w:tc>
          <w:tcPr>
            <w:tcW w:w="2430" w:type="dxa"/>
            <w:gridSpan w:val="2"/>
          </w:tcPr>
          <w:p w:rsidR="006E7827" w:rsidRPr="003A23B9" w:rsidRDefault="006E7827" w:rsidP="006E7827">
            <w:pPr>
              <w:spacing w:after="0" w:line="240" w:lineRule="auto"/>
              <w:rPr>
                <w:sz w:val="18"/>
                <w:szCs w:val="18"/>
              </w:rPr>
            </w:pPr>
            <w:r w:rsidRPr="003A23B9">
              <w:rPr>
                <w:sz w:val="18"/>
                <w:szCs w:val="18"/>
              </w:rPr>
              <w:t>Region 4 book, copies, rulers,</w:t>
            </w:r>
            <w:r>
              <w:rPr>
                <w:sz w:val="18"/>
                <w:szCs w:val="18"/>
              </w:rPr>
              <w:t xml:space="preserve"> makers</w:t>
            </w:r>
            <w:proofErr w:type="gramStart"/>
            <w:r>
              <w:rPr>
                <w:sz w:val="18"/>
                <w:szCs w:val="18"/>
              </w:rPr>
              <w:t xml:space="preserve">, </w:t>
            </w:r>
            <w:r w:rsidRPr="003A23B9">
              <w:rPr>
                <w:sz w:val="18"/>
                <w:szCs w:val="18"/>
              </w:rPr>
              <w:t xml:space="preserve"> color</w:t>
            </w:r>
            <w:proofErr w:type="gramEnd"/>
            <w:r w:rsidRPr="003A23B9">
              <w:rPr>
                <w:sz w:val="18"/>
                <w:szCs w:val="18"/>
              </w:rPr>
              <w:t xml:space="preserve"> pencils, pencils. </w:t>
            </w:r>
          </w:p>
        </w:tc>
        <w:tc>
          <w:tcPr>
            <w:tcW w:w="2340" w:type="dxa"/>
          </w:tcPr>
          <w:p w:rsidR="006E7827" w:rsidRPr="003A23B9" w:rsidRDefault="00460948" w:rsidP="006E7827">
            <w:pPr>
              <w:rPr>
                <w:sz w:val="18"/>
                <w:szCs w:val="18"/>
              </w:rPr>
            </w:pPr>
            <w:r>
              <w:rPr>
                <w:sz w:val="18"/>
                <w:szCs w:val="18"/>
              </w:rPr>
              <w:t>Discovery book</w:t>
            </w:r>
            <w:r w:rsidR="006E7827" w:rsidRPr="003A23B9">
              <w:rPr>
                <w:sz w:val="18"/>
                <w:szCs w:val="18"/>
              </w:rPr>
              <w:t xml:space="preserve">, copies, </w:t>
            </w:r>
            <w:proofErr w:type="spellStart"/>
            <w:r>
              <w:rPr>
                <w:sz w:val="18"/>
                <w:szCs w:val="18"/>
              </w:rPr>
              <w:t>protractor</w:t>
            </w:r>
            <w:proofErr w:type="gramStart"/>
            <w:r>
              <w:rPr>
                <w:sz w:val="18"/>
                <w:szCs w:val="18"/>
              </w:rPr>
              <w:t>,</w:t>
            </w:r>
            <w:r w:rsidR="006E7827" w:rsidRPr="003A23B9">
              <w:rPr>
                <w:sz w:val="18"/>
                <w:szCs w:val="18"/>
              </w:rPr>
              <w:t>rulers</w:t>
            </w:r>
            <w:proofErr w:type="spellEnd"/>
            <w:proofErr w:type="gramEnd"/>
            <w:r w:rsidR="006E7827" w:rsidRPr="003A23B9">
              <w:rPr>
                <w:sz w:val="18"/>
                <w:szCs w:val="18"/>
              </w:rPr>
              <w:t xml:space="preserve">, color pencils, pencils. </w:t>
            </w:r>
          </w:p>
        </w:tc>
        <w:tc>
          <w:tcPr>
            <w:tcW w:w="2430" w:type="dxa"/>
          </w:tcPr>
          <w:p w:rsidR="006E7827" w:rsidRPr="003A23B9" w:rsidRDefault="00460948" w:rsidP="006E7827">
            <w:pPr>
              <w:rPr>
                <w:sz w:val="18"/>
                <w:szCs w:val="18"/>
              </w:rPr>
            </w:pPr>
            <w:r>
              <w:rPr>
                <w:sz w:val="18"/>
                <w:szCs w:val="18"/>
              </w:rPr>
              <w:t>Discovery book</w:t>
            </w:r>
            <w:r w:rsidRPr="003A23B9">
              <w:rPr>
                <w:sz w:val="18"/>
                <w:szCs w:val="18"/>
              </w:rPr>
              <w:t xml:space="preserve">, copies, </w:t>
            </w:r>
            <w:r>
              <w:rPr>
                <w:sz w:val="18"/>
                <w:szCs w:val="18"/>
              </w:rPr>
              <w:t xml:space="preserve">protractor, </w:t>
            </w:r>
            <w:bookmarkStart w:id="0" w:name="_GoBack"/>
            <w:bookmarkEnd w:id="0"/>
            <w:r w:rsidRPr="003A23B9">
              <w:rPr>
                <w:sz w:val="18"/>
                <w:szCs w:val="18"/>
              </w:rPr>
              <w:t>rulers, color pencils, pencils.</w:t>
            </w:r>
          </w:p>
        </w:tc>
      </w:tr>
      <w:tr w:rsidR="00717BDE" w:rsidRPr="00045F4C" w:rsidTr="00D83C70">
        <w:trPr>
          <w:trHeight w:val="287"/>
        </w:trPr>
        <w:tc>
          <w:tcPr>
            <w:tcW w:w="694" w:type="dxa"/>
            <w:vMerge/>
            <w:shd w:val="clear" w:color="auto" w:fill="FFFF00"/>
            <w:textDirection w:val="btLr"/>
            <w:vAlign w:val="center"/>
          </w:tcPr>
          <w:p w:rsidR="00717BDE" w:rsidRPr="00045F4C" w:rsidRDefault="00717BDE" w:rsidP="00717BDE">
            <w:pPr>
              <w:spacing w:after="0" w:line="240" w:lineRule="auto"/>
              <w:ind w:left="113" w:right="113"/>
              <w:jc w:val="center"/>
              <w:rPr>
                <w:sz w:val="24"/>
                <w:szCs w:val="24"/>
              </w:rPr>
            </w:pPr>
          </w:p>
        </w:tc>
        <w:tc>
          <w:tcPr>
            <w:tcW w:w="2204" w:type="dxa"/>
            <w:shd w:val="clear" w:color="auto" w:fill="FFFF00"/>
          </w:tcPr>
          <w:p w:rsidR="00717BDE" w:rsidRPr="00045F4C" w:rsidRDefault="00717BDE" w:rsidP="00717BDE">
            <w:pPr>
              <w:spacing w:after="0" w:line="240" w:lineRule="auto"/>
              <w:rPr>
                <w:b/>
                <w:sz w:val="24"/>
                <w:szCs w:val="24"/>
              </w:rPr>
            </w:pPr>
            <w:r w:rsidRPr="00045F4C">
              <w:rPr>
                <w:b/>
                <w:sz w:val="24"/>
                <w:szCs w:val="24"/>
              </w:rPr>
              <w:t>Homework</w:t>
            </w:r>
          </w:p>
        </w:tc>
        <w:tc>
          <w:tcPr>
            <w:tcW w:w="2340" w:type="dxa"/>
          </w:tcPr>
          <w:p w:rsidR="00717BDE" w:rsidRPr="00F17965" w:rsidRDefault="00717BDE" w:rsidP="00717BDE">
            <w:pPr>
              <w:spacing w:after="0" w:line="240" w:lineRule="auto"/>
              <w:rPr>
                <w:sz w:val="20"/>
              </w:rPr>
            </w:pPr>
            <w:r>
              <w:rPr>
                <w:sz w:val="20"/>
              </w:rPr>
              <w:t>Basic Vocabulary review</w:t>
            </w:r>
          </w:p>
        </w:tc>
        <w:tc>
          <w:tcPr>
            <w:tcW w:w="2340" w:type="dxa"/>
          </w:tcPr>
          <w:p w:rsidR="00717BDE" w:rsidRPr="00F17965" w:rsidRDefault="006E7827" w:rsidP="00717BDE">
            <w:pPr>
              <w:spacing w:after="0" w:line="240" w:lineRule="auto"/>
              <w:rPr>
                <w:sz w:val="20"/>
              </w:rPr>
            </w:pPr>
            <w:r>
              <w:rPr>
                <w:sz w:val="20"/>
              </w:rPr>
              <w:t>Logic Puzzles</w:t>
            </w:r>
            <w:r w:rsidR="00717BDE">
              <w:rPr>
                <w:sz w:val="20"/>
              </w:rPr>
              <w:t xml:space="preserve"> </w:t>
            </w:r>
          </w:p>
        </w:tc>
        <w:tc>
          <w:tcPr>
            <w:tcW w:w="2430" w:type="dxa"/>
            <w:gridSpan w:val="2"/>
          </w:tcPr>
          <w:p w:rsidR="00717BDE" w:rsidRPr="00F17965" w:rsidRDefault="006E7827" w:rsidP="00717BDE">
            <w:pPr>
              <w:spacing w:after="0" w:line="240" w:lineRule="auto"/>
              <w:rPr>
                <w:sz w:val="20"/>
              </w:rPr>
            </w:pPr>
            <w:r>
              <w:rPr>
                <w:sz w:val="20"/>
              </w:rPr>
              <w:t>Logic Puzzles</w:t>
            </w:r>
          </w:p>
        </w:tc>
        <w:tc>
          <w:tcPr>
            <w:tcW w:w="2340" w:type="dxa"/>
          </w:tcPr>
          <w:p w:rsidR="00717BDE" w:rsidRPr="00F17965" w:rsidRDefault="00717BDE" w:rsidP="00717BDE">
            <w:pPr>
              <w:spacing w:after="0" w:line="240" w:lineRule="auto"/>
              <w:rPr>
                <w:sz w:val="20"/>
              </w:rPr>
            </w:pPr>
            <w:r>
              <w:rPr>
                <w:sz w:val="20"/>
              </w:rPr>
              <w:t>Basic Vocabulary review</w:t>
            </w:r>
          </w:p>
        </w:tc>
        <w:tc>
          <w:tcPr>
            <w:tcW w:w="2430" w:type="dxa"/>
          </w:tcPr>
          <w:p w:rsidR="00717BDE" w:rsidRPr="00F17965" w:rsidRDefault="00717BDE" w:rsidP="00717BDE">
            <w:pPr>
              <w:spacing w:after="0" w:line="240" w:lineRule="auto"/>
              <w:rPr>
                <w:sz w:val="20"/>
              </w:rPr>
            </w:pPr>
            <w:r>
              <w:rPr>
                <w:sz w:val="20"/>
              </w:rPr>
              <w:t>Basic Vocabulary review</w:t>
            </w:r>
          </w:p>
        </w:tc>
      </w:tr>
      <w:tr w:rsidR="00717BDE" w:rsidRPr="00045F4C" w:rsidTr="00D83C70">
        <w:trPr>
          <w:trHeight w:val="320"/>
        </w:trPr>
        <w:tc>
          <w:tcPr>
            <w:tcW w:w="694" w:type="dxa"/>
            <w:vMerge/>
            <w:shd w:val="clear" w:color="auto" w:fill="FFFF00"/>
          </w:tcPr>
          <w:p w:rsidR="00717BDE" w:rsidRPr="00045F4C" w:rsidRDefault="00717BDE" w:rsidP="00717BDE">
            <w:pPr>
              <w:spacing w:after="0" w:line="240" w:lineRule="auto"/>
              <w:rPr>
                <w:sz w:val="24"/>
                <w:szCs w:val="24"/>
              </w:rPr>
            </w:pPr>
          </w:p>
        </w:tc>
        <w:tc>
          <w:tcPr>
            <w:tcW w:w="2204" w:type="dxa"/>
            <w:shd w:val="clear" w:color="auto" w:fill="FFFF00"/>
          </w:tcPr>
          <w:p w:rsidR="00717BDE" w:rsidRPr="00045F4C" w:rsidRDefault="00717BDE" w:rsidP="00717BDE">
            <w:pPr>
              <w:spacing w:after="0" w:line="240" w:lineRule="auto"/>
              <w:rPr>
                <w:b/>
                <w:sz w:val="24"/>
                <w:szCs w:val="24"/>
              </w:rPr>
            </w:pPr>
            <w:r>
              <w:rPr>
                <w:b/>
                <w:sz w:val="24"/>
                <w:szCs w:val="24"/>
              </w:rPr>
              <w:t>MODIFICATIONS and/or ACCOMODATIONS</w:t>
            </w:r>
            <w:r w:rsidRPr="00045F4C">
              <w:rPr>
                <w:b/>
                <w:sz w:val="24"/>
                <w:szCs w:val="24"/>
              </w:rPr>
              <w:t>:</w:t>
            </w:r>
          </w:p>
          <w:p w:rsidR="00717BDE" w:rsidRPr="00E37CD8" w:rsidRDefault="00717BDE" w:rsidP="00717BDE">
            <w:pPr>
              <w:spacing w:after="0" w:line="240" w:lineRule="auto"/>
              <w:rPr>
                <w:i/>
                <w:sz w:val="24"/>
                <w:szCs w:val="24"/>
              </w:rPr>
            </w:pPr>
            <w:r w:rsidRPr="00E37CD8">
              <w:rPr>
                <w:i/>
                <w:sz w:val="24"/>
                <w:szCs w:val="24"/>
              </w:rPr>
              <w:t>-Gifted and Talented</w:t>
            </w:r>
          </w:p>
          <w:p w:rsidR="00717BDE" w:rsidRPr="00E37CD8" w:rsidRDefault="00717BDE" w:rsidP="00717BDE">
            <w:pPr>
              <w:spacing w:after="0" w:line="240" w:lineRule="auto"/>
              <w:rPr>
                <w:i/>
                <w:sz w:val="24"/>
                <w:szCs w:val="24"/>
              </w:rPr>
            </w:pPr>
            <w:r w:rsidRPr="00E37CD8">
              <w:rPr>
                <w:i/>
                <w:sz w:val="24"/>
                <w:szCs w:val="24"/>
              </w:rPr>
              <w:t>-ELL/ ESL</w:t>
            </w:r>
          </w:p>
          <w:p w:rsidR="00717BDE" w:rsidRPr="00CC6B28" w:rsidRDefault="00717BDE" w:rsidP="00717BDE">
            <w:pPr>
              <w:spacing w:after="0" w:line="240" w:lineRule="auto"/>
              <w:rPr>
                <w:i/>
                <w:sz w:val="24"/>
                <w:szCs w:val="24"/>
              </w:rPr>
            </w:pPr>
            <w:r w:rsidRPr="00E37CD8">
              <w:rPr>
                <w:i/>
                <w:sz w:val="24"/>
                <w:szCs w:val="24"/>
              </w:rPr>
              <w:t>-Special Education</w:t>
            </w:r>
          </w:p>
        </w:tc>
        <w:tc>
          <w:tcPr>
            <w:tcW w:w="2340" w:type="dxa"/>
          </w:tcPr>
          <w:p w:rsidR="00717BDE" w:rsidRPr="00B27695" w:rsidRDefault="00717BDE" w:rsidP="00717BDE">
            <w:pPr>
              <w:spacing w:after="0" w:line="240" w:lineRule="auto"/>
              <w:ind w:left="216"/>
              <w:rPr>
                <w:b/>
                <w:sz w:val="20"/>
              </w:rPr>
            </w:pPr>
          </w:p>
        </w:tc>
        <w:tc>
          <w:tcPr>
            <w:tcW w:w="2340" w:type="dxa"/>
          </w:tcPr>
          <w:p w:rsidR="00717BDE" w:rsidRPr="00B27695" w:rsidRDefault="00717BDE" w:rsidP="00717BDE">
            <w:pPr>
              <w:spacing w:after="0" w:line="240" w:lineRule="auto"/>
              <w:ind w:left="216"/>
              <w:rPr>
                <w:b/>
                <w:sz w:val="20"/>
              </w:rPr>
            </w:pPr>
          </w:p>
        </w:tc>
        <w:tc>
          <w:tcPr>
            <w:tcW w:w="2430" w:type="dxa"/>
            <w:gridSpan w:val="2"/>
          </w:tcPr>
          <w:p w:rsidR="00717BDE" w:rsidRPr="00B27695" w:rsidRDefault="00717BDE" w:rsidP="00717BDE">
            <w:pPr>
              <w:spacing w:after="0"/>
              <w:ind w:left="216"/>
              <w:rPr>
                <w:rFonts w:ascii="Arial" w:hAnsi="Arial" w:cs="Arial"/>
                <w:bCs/>
                <w:sz w:val="20"/>
              </w:rPr>
            </w:pPr>
          </w:p>
        </w:tc>
        <w:tc>
          <w:tcPr>
            <w:tcW w:w="2340" w:type="dxa"/>
          </w:tcPr>
          <w:p w:rsidR="00717BDE" w:rsidRPr="00F17965" w:rsidRDefault="00717BDE" w:rsidP="00717BDE">
            <w:pPr>
              <w:spacing w:after="0" w:line="240" w:lineRule="auto"/>
              <w:rPr>
                <w:sz w:val="20"/>
              </w:rPr>
            </w:pPr>
          </w:p>
        </w:tc>
        <w:tc>
          <w:tcPr>
            <w:tcW w:w="2430" w:type="dxa"/>
          </w:tcPr>
          <w:p w:rsidR="00717BDE" w:rsidRPr="00B27695" w:rsidRDefault="00717BDE" w:rsidP="00717BDE">
            <w:pPr>
              <w:spacing w:after="0" w:line="240" w:lineRule="auto"/>
              <w:ind w:left="216"/>
              <w:rPr>
                <w:b/>
                <w:sz w:val="20"/>
              </w:rPr>
            </w:pPr>
          </w:p>
        </w:tc>
      </w:tr>
    </w:tbl>
    <w:p w:rsidR="00ED592C" w:rsidRDefault="00ED592C"/>
    <w:sectPr w:rsidR="00ED592C" w:rsidSect="00D83C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97C3E"/>
    <w:multiLevelType w:val="hybridMultilevel"/>
    <w:tmpl w:val="B566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70"/>
    <w:rsid w:val="000F005A"/>
    <w:rsid w:val="00460948"/>
    <w:rsid w:val="006E7827"/>
    <w:rsid w:val="00717BDE"/>
    <w:rsid w:val="00D83C70"/>
    <w:rsid w:val="00E24478"/>
    <w:rsid w:val="00ED5629"/>
    <w:rsid w:val="00ED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BE9DB-5AEE-40B4-9BB0-9982F39D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C70"/>
    <w:rPr>
      <w:rFonts w:ascii="Calibri" w:eastAsia="Calibri" w:hAnsi="Calibri" w:cs="Times New Roman"/>
    </w:rPr>
  </w:style>
  <w:style w:type="paragraph" w:customStyle="1" w:styleId="Default">
    <w:name w:val="Default"/>
    <w:rsid w:val="00D83C70"/>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83C70"/>
    <w:pPr>
      <w:ind w:left="720"/>
      <w:contextualSpacing/>
    </w:pPr>
  </w:style>
  <w:style w:type="paragraph" w:styleId="NormalWeb">
    <w:name w:val="Normal (Web)"/>
    <w:basedOn w:val="Normal"/>
    <w:uiPriority w:val="99"/>
    <w:unhideWhenUsed/>
    <w:rsid w:val="00D83C7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D83C70"/>
    <w:pPr>
      <w:spacing w:after="0" w:line="240" w:lineRule="auto"/>
    </w:pPr>
    <w:rPr>
      <w:rFonts w:ascii="Calibri" w:eastAsia="Calibri" w:hAnsi="Calibri" w:cs="Times New Roman"/>
    </w:rPr>
  </w:style>
  <w:style w:type="character" w:styleId="Strong">
    <w:name w:val="Strong"/>
    <w:uiPriority w:val="22"/>
    <w:qFormat/>
    <w:rsid w:val="00D83C70"/>
    <w:rPr>
      <w:b/>
      <w:bCs/>
    </w:rPr>
  </w:style>
  <w:style w:type="character" w:customStyle="1" w:styleId="apple-converted-space">
    <w:name w:val="apple-converted-space"/>
    <w:rsid w:val="00D83C70"/>
  </w:style>
  <w:style w:type="character" w:customStyle="1" w:styleId="Style3">
    <w:name w:val="Style3"/>
    <w:uiPriority w:val="1"/>
    <w:rsid w:val="00D83C70"/>
    <w:rPr>
      <w:rFonts w:ascii="Verdana" w:hAnsi="Verdan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8542">
      <w:bodyDiv w:val="1"/>
      <w:marLeft w:val="0"/>
      <w:marRight w:val="0"/>
      <w:marTop w:val="0"/>
      <w:marBottom w:val="0"/>
      <w:divBdr>
        <w:top w:val="none" w:sz="0" w:space="0" w:color="auto"/>
        <w:left w:val="none" w:sz="0" w:space="0" w:color="auto"/>
        <w:bottom w:val="none" w:sz="0" w:space="0" w:color="auto"/>
        <w:right w:val="none" w:sz="0" w:space="0" w:color="auto"/>
      </w:divBdr>
    </w:div>
    <w:div w:id="5972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Hernandez</dc:creator>
  <cp:keywords/>
  <dc:description/>
  <cp:lastModifiedBy>Javier Hernandez</cp:lastModifiedBy>
  <cp:revision>2</cp:revision>
  <dcterms:created xsi:type="dcterms:W3CDTF">2015-08-23T00:16:00Z</dcterms:created>
  <dcterms:modified xsi:type="dcterms:W3CDTF">2015-08-23T01:55:00Z</dcterms:modified>
</cp:coreProperties>
</file>