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8C0" w:rsidRDefault="00C269A4">
      <w:r>
        <w:rPr>
          <w:noProof/>
        </w:rPr>
        <w:drawing>
          <wp:inline distT="0" distB="0" distL="0" distR="0">
            <wp:extent cx="5943600" cy="1398494"/>
            <wp:effectExtent l="0" t="0" r="0" b="0"/>
            <wp:docPr id="1" name="Picture 1" descr="cid:image001.gif@01D3167D.07F9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gif@01D3167D.07F9A28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943600" cy="1398494"/>
                    </a:xfrm>
                    <a:prstGeom prst="rect">
                      <a:avLst/>
                    </a:prstGeom>
                    <a:noFill/>
                    <a:ln>
                      <a:noFill/>
                    </a:ln>
                  </pic:spPr>
                </pic:pic>
              </a:graphicData>
            </a:graphic>
          </wp:inline>
        </w:drawing>
      </w:r>
    </w:p>
    <w:p w:rsidR="00C269A4" w:rsidRPr="00C269A4" w:rsidRDefault="00C269A4" w:rsidP="00C269A4">
      <w:pPr>
        <w:jc w:val="center"/>
        <w:rPr>
          <w:rFonts w:cstheme="minorHAnsi"/>
          <w:b/>
          <w:bCs/>
          <w:sz w:val="48"/>
          <w:szCs w:val="48"/>
        </w:rPr>
      </w:pPr>
      <w:bookmarkStart w:id="0" w:name="_GoBack"/>
      <w:r w:rsidRPr="00C269A4">
        <w:rPr>
          <w:rFonts w:cstheme="minorHAnsi"/>
          <w:b/>
          <w:bCs/>
          <w:sz w:val="48"/>
          <w:szCs w:val="48"/>
        </w:rPr>
        <w:t>HISD Fine Arts Department to host Elementary Dance Festival</w:t>
      </w:r>
    </w:p>
    <w:tbl>
      <w:tblPr>
        <w:tblW w:w="5000" w:type="pct"/>
        <w:tblCellSpacing w:w="22" w:type="dxa"/>
        <w:tblCellMar>
          <w:left w:w="0" w:type="dxa"/>
          <w:right w:w="0" w:type="dxa"/>
        </w:tblCellMar>
        <w:tblLook w:val="04A0" w:firstRow="1" w:lastRow="0" w:firstColumn="1" w:lastColumn="0" w:noHBand="0" w:noVBand="1"/>
      </w:tblPr>
      <w:tblGrid>
        <w:gridCol w:w="1372"/>
        <w:gridCol w:w="1872"/>
        <w:gridCol w:w="6116"/>
      </w:tblGrid>
      <w:tr w:rsidR="00C269A4" w:rsidRPr="00C269A4" w:rsidTr="00C269A4">
        <w:trPr>
          <w:tblCellSpacing w:w="22" w:type="dxa"/>
        </w:trPr>
        <w:tc>
          <w:tcPr>
            <w:tcW w:w="707" w:type="pct"/>
            <w:tcMar>
              <w:top w:w="15" w:type="dxa"/>
              <w:left w:w="15" w:type="dxa"/>
              <w:bottom w:w="15" w:type="dxa"/>
              <w:right w:w="15" w:type="dxa"/>
            </w:tcMar>
            <w:hideMark/>
          </w:tcPr>
          <w:bookmarkEnd w:id="0"/>
          <w:p w:rsidR="00C269A4" w:rsidRPr="00C269A4" w:rsidRDefault="00C269A4" w:rsidP="00C269A4">
            <w:r w:rsidRPr="00C269A4">
              <w:rPr>
                <w:b/>
                <w:bCs/>
              </w:rPr>
              <w:t>What:</w:t>
            </w:r>
          </w:p>
        </w:tc>
        <w:tc>
          <w:tcPr>
            <w:tcW w:w="4267" w:type="pct"/>
            <w:gridSpan w:val="2"/>
            <w:tcMar>
              <w:top w:w="15" w:type="dxa"/>
              <w:left w:w="15" w:type="dxa"/>
              <w:bottom w:w="15" w:type="dxa"/>
              <w:right w:w="15" w:type="dxa"/>
            </w:tcMar>
            <w:vAlign w:val="center"/>
            <w:hideMark/>
          </w:tcPr>
          <w:p w:rsidR="00C269A4" w:rsidRPr="00C269A4" w:rsidRDefault="00C269A4" w:rsidP="00C269A4">
            <w:r w:rsidRPr="00C269A4">
              <w:t xml:space="preserve">This weekend, more than 100 elementary dance students will participate in HISD’s Elementary Dance Festival hosted by the district’s new Fine Arts Department. </w:t>
            </w:r>
          </w:p>
          <w:p w:rsidR="00C269A4" w:rsidRPr="00C269A4" w:rsidRDefault="00C269A4" w:rsidP="00C269A4">
            <w:r w:rsidRPr="00C269A4">
              <w:t xml:space="preserve">The 12 featured performances are the culmination of instruction and classwork completed by dance students at seven HISD elementary schools during the 2017-18 school year. Performances will include various dance styles, including jazz, contemporary, tap, lyrical and hip-hop. </w:t>
            </w:r>
          </w:p>
          <w:p w:rsidR="00C269A4" w:rsidRPr="00C269A4" w:rsidRDefault="00C269A4" w:rsidP="00C269A4">
            <w:r w:rsidRPr="00C269A4">
              <w:t xml:space="preserve">The festival’s purpose is to give students who might not dance often in public a chance to do so, and to provide constructive feedback to elementary students and their teachers.  </w:t>
            </w:r>
          </w:p>
          <w:p w:rsidR="00C269A4" w:rsidRPr="00C269A4" w:rsidRDefault="00C269A4" w:rsidP="00C269A4">
            <w:r w:rsidRPr="00C269A4">
              <w:t>A panel of middle school dance teachers will judge each performance and will subsequently provide elementary dance students and their teachers with an assessment so that they can improve their choreography and their dance programs, respectively.</w:t>
            </w:r>
          </w:p>
          <w:p w:rsidR="00C269A4" w:rsidRPr="00C269A4" w:rsidRDefault="00C269A4" w:rsidP="00C269A4">
            <w:r w:rsidRPr="00C269A4">
              <w:t>The 2018 Elementary Dance Festival is open to the public. Tickets to the festival are $8 for adults, $5 for children, and can be purchased at the door.</w:t>
            </w:r>
          </w:p>
        </w:tc>
      </w:tr>
      <w:tr w:rsidR="00C269A4" w:rsidRPr="00C269A4" w:rsidTr="00C269A4">
        <w:trPr>
          <w:tblCellSpacing w:w="22" w:type="dxa"/>
        </w:trPr>
        <w:tc>
          <w:tcPr>
            <w:tcW w:w="1697" w:type="pct"/>
            <w:gridSpan w:val="2"/>
            <w:tcMar>
              <w:top w:w="15" w:type="dxa"/>
              <w:left w:w="15" w:type="dxa"/>
              <w:bottom w:w="15" w:type="dxa"/>
              <w:right w:w="15" w:type="dxa"/>
            </w:tcMar>
            <w:hideMark/>
          </w:tcPr>
          <w:p w:rsidR="00C269A4" w:rsidRPr="00C269A4" w:rsidRDefault="00C269A4" w:rsidP="00C269A4"/>
        </w:tc>
        <w:tc>
          <w:tcPr>
            <w:tcW w:w="3277" w:type="pct"/>
            <w:tcMar>
              <w:top w:w="15" w:type="dxa"/>
              <w:left w:w="15" w:type="dxa"/>
              <w:bottom w:w="15" w:type="dxa"/>
              <w:right w:w="15" w:type="dxa"/>
            </w:tcMar>
            <w:vAlign w:val="center"/>
            <w:hideMark/>
          </w:tcPr>
          <w:p w:rsidR="00C269A4" w:rsidRPr="00C269A4" w:rsidRDefault="00C269A4" w:rsidP="00C269A4">
            <w:r w:rsidRPr="00C269A4">
              <w:t> </w:t>
            </w:r>
          </w:p>
        </w:tc>
      </w:tr>
      <w:tr w:rsidR="00C269A4" w:rsidRPr="00C269A4" w:rsidTr="00C269A4">
        <w:trPr>
          <w:tblCellSpacing w:w="22" w:type="dxa"/>
        </w:trPr>
        <w:tc>
          <w:tcPr>
            <w:tcW w:w="707" w:type="pct"/>
            <w:tcMar>
              <w:top w:w="15" w:type="dxa"/>
              <w:left w:w="15" w:type="dxa"/>
              <w:bottom w:w="15" w:type="dxa"/>
              <w:right w:w="15" w:type="dxa"/>
            </w:tcMar>
            <w:hideMark/>
          </w:tcPr>
          <w:p w:rsidR="00C269A4" w:rsidRPr="00C269A4" w:rsidRDefault="00C269A4" w:rsidP="00C269A4">
            <w:r w:rsidRPr="00C269A4">
              <w:rPr>
                <w:b/>
                <w:bCs/>
              </w:rPr>
              <w:t>Who:</w:t>
            </w:r>
          </w:p>
        </w:tc>
        <w:tc>
          <w:tcPr>
            <w:tcW w:w="4267" w:type="pct"/>
            <w:gridSpan w:val="2"/>
            <w:tcMar>
              <w:top w:w="15" w:type="dxa"/>
              <w:left w:w="15" w:type="dxa"/>
              <w:bottom w:w="15" w:type="dxa"/>
              <w:right w:w="15" w:type="dxa"/>
            </w:tcMar>
            <w:vAlign w:val="center"/>
            <w:hideMark/>
          </w:tcPr>
          <w:p w:rsidR="00C269A4" w:rsidRPr="00C269A4" w:rsidRDefault="00C269A4" w:rsidP="00C269A4">
            <w:r w:rsidRPr="00C269A4">
              <w:t xml:space="preserve">Over 100 dance students from Gregory-Lincoln Education Center, Bell, Burbank, </w:t>
            </w:r>
            <w:proofErr w:type="spellStart"/>
            <w:r w:rsidRPr="00C269A4">
              <w:t>Codwell</w:t>
            </w:r>
            <w:proofErr w:type="spellEnd"/>
            <w:r w:rsidRPr="00C269A4">
              <w:t>, Roberts, Longfellow and Poe elementary schools</w:t>
            </w:r>
          </w:p>
        </w:tc>
      </w:tr>
      <w:tr w:rsidR="00C269A4" w:rsidRPr="00C269A4" w:rsidTr="00C269A4">
        <w:trPr>
          <w:tblCellSpacing w:w="22" w:type="dxa"/>
        </w:trPr>
        <w:tc>
          <w:tcPr>
            <w:tcW w:w="707" w:type="pct"/>
            <w:tcMar>
              <w:top w:w="15" w:type="dxa"/>
              <w:left w:w="15" w:type="dxa"/>
              <w:bottom w:w="15" w:type="dxa"/>
              <w:right w:w="15" w:type="dxa"/>
            </w:tcMar>
            <w:hideMark/>
          </w:tcPr>
          <w:p w:rsidR="00C269A4" w:rsidRPr="00C269A4" w:rsidRDefault="00C269A4" w:rsidP="00C269A4"/>
        </w:tc>
        <w:tc>
          <w:tcPr>
            <w:tcW w:w="4267" w:type="pct"/>
            <w:gridSpan w:val="2"/>
            <w:tcMar>
              <w:top w:w="15" w:type="dxa"/>
              <w:left w:w="15" w:type="dxa"/>
              <w:bottom w:w="15" w:type="dxa"/>
              <w:right w:w="15" w:type="dxa"/>
            </w:tcMar>
            <w:vAlign w:val="center"/>
            <w:hideMark/>
          </w:tcPr>
          <w:p w:rsidR="00C269A4" w:rsidRPr="00C269A4" w:rsidRDefault="00C269A4" w:rsidP="00C269A4"/>
        </w:tc>
      </w:tr>
      <w:tr w:rsidR="00C269A4" w:rsidRPr="00C269A4" w:rsidTr="00C269A4">
        <w:trPr>
          <w:tblCellSpacing w:w="22" w:type="dxa"/>
        </w:trPr>
        <w:tc>
          <w:tcPr>
            <w:tcW w:w="707" w:type="pct"/>
            <w:tcMar>
              <w:top w:w="15" w:type="dxa"/>
              <w:left w:w="15" w:type="dxa"/>
              <w:bottom w:w="15" w:type="dxa"/>
              <w:right w:w="15" w:type="dxa"/>
            </w:tcMar>
            <w:hideMark/>
          </w:tcPr>
          <w:p w:rsidR="00C269A4" w:rsidRPr="00C269A4" w:rsidRDefault="00C269A4" w:rsidP="00C269A4">
            <w:r w:rsidRPr="00C269A4">
              <w:rPr>
                <w:b/>
                <w:bCs/>
              </w:rPr>
              <w:t>When:</w:t>
            </w:r>
          </w:p>
        </w:tc>
        <w:tc>
          <w:tcPr>
            <w:tcW w:w="4267" w:type="pct"/>
            <w:gridSpan w:val="2"/>
            <w:tcMar>
              <w:top w:w="15" w:type="dxa"/>
              <w:left w:w="15" w:type="dxa"/>
              <w:bottom w:w="15" w:type="dxa"/>
              <w:right w:w="15" w:type="dxa"/>
            </w:tcMar>
            <w:vAlign w:val="center"/>
            <w:hideMark/>
          </w:tcPr>
          <w:p w:rsidR="00C269A4" w:rsidRPr="00C269A4" w:rsidRDefault="00C269A4" w:rsidP="00C269A4">
            <w:r w:rsidRPr="00C269A4">
              <w:rPr>
                <w:b/>
                <w:bCs/>
                <w:u w:val="single"/>
              </w:rPr>
              <w:t>Saturday, April 21, 2018, 4 – 6 p.m.</w:t>
            </w:r>
          </w:p>
        </w:tc>
      </w:tr>
      <w:tr w:rsidR="00C269A4" w:rsidRPr="00C269A4" w:rsidTr="00C269A4">
        <w:trPr>
          <w:tblCellSpacing w:w="22" w:type="dxa"/>
        </w:trPr>
        <w:tc>
          <w:tcPr>
            <w:tcW w:w="707" w:type="pct"/>
            <w:tcMar>
              <w:top w:w="15" w:type="dxa"/>
              <w:left w:w="15" w:type="dxa"/>
              <w:bottom w:w="15" w:type="dxa"/>
              <w:right w:w="15" w:type="dxa"/>
            </w:tcMar>
            <w:hideMark/>
          </w:tcPr>
          <w:p w:rsidR="00C269A4" w:rsidRPr="00C269A4" w:rsidRDefault="00C269A4" w:rsidP="00C269A4">
            <w:r w:rsidRPr="00C269A4">
              <w:rPr>
                <w:b/>
                <w:bCs/>
              </w:rPr>
              <w:t>Where:</w:t>
            </w:r>
          </w:p>
        </w:tc>
        <w:tc>
          <w:tcPr>
            <w:tcW w:w="4267" w:type="pct"/>
            <w:gridSpan w:val="2"/>
            <w:tcMar>
              <w:top w:w="15" w:type="dxa"/>
              <w:left w:w="15" w:type="dxa"/>
              <w:bottom w:w="15" w:type="dxa"/>
              <w:right w:w="15" w:type="dxa"/>
            </w:tcMar>
            <w:vAlign w:val="center"/>
            <w:hideMark/>
          </w:tcPr>
          <w:p w:rsidR="00C269A4" w:rsidRPr="00C269A4" w:rsidRDefault="00C269A4" w:rsidP="00C269A4">
            <w:r w:rsidRPr="00C269A4">
              <w:t>Revere Middle School</w:t>
            </w:r>
          </w:p>
          <w:p w:rsidR="00C269A4" w:rsidRPr="00C269A4" w:rsidRDefault="00C269A4" w:rsidP="00C269A4">
            <w:r w:rsidRPr="00C269A4">
              <w:t>10502 Briar Forest Dr., Houston, 77042</w:t>
            </w:r>
          </w:p>
          <w:p w:rsidR="00C269A4" w:rsidRPr="00C269A4" w:rsidRDefault="00C269A4" w:rsidP="00C269A4">
            <w:r w:rsidRPr="00C269A4">
              <w:t> </w:t>
            </w:r>
            <w:r w:rsidRPr="00C269A4">
              <w:rPr>
                <w:b/>
                <w:bCs/>
              </w:rPr>
              <w:t>Media interested in covering must RSVP by 4 p.m. Friday, April 20 to the HISD Press Office (</w:t>
            </w:r>
            <w:hyperlink r:id="rId6" w:history="1">
              <w:r w:rsidRPr="00C269A4">
                <w:rPr>
                  <w:rStyle w:val="Hyperlink"/>
                </w:rPr>
                <w:t>PressOffice@houstonisd.org</w:t>
              </w:r>
            </w:hyperlink>
            <w:r w:rsidRPr="00C269A4">
              <w:rPr>
                <w:b/>
                <w:bCs/>
              </w:rPr>
              <w:t xml:space="preserve"> or 713-556-6393).</w:t>
            </w:r>
          </w:p>
        </w:tc>
      </w:tr>
      <w:tr w:rsidR="00C269A4" w:rsidRPr="00C269A4" w:rsidTr="00C269A4">
        <w:trPr>
          <w:tblCellSpacing w:w="22" w:type="dxa"/>
        </w:trPr>
        <w:tc>
          <w:tcPr>
            <w:tcW w:w="707" w:type="pct"/>
            <w:tcMar>
              <w:top w:w="15" w:type="dxa"/>
              <w:left w:w="15" w:type="dxa"/>
              <w:bottom w:w="15" w:type="dxa"/>
              <w:right w:w="15" w:type="dxa"/>
            </w:tcMar>
            <w:hideMark/>
          </w:tcPr>
          <w:p w:rsidR="00C269A4" w:rsidRPr="00C269A4" w:rsidRDefault="00C269A4" w:rsidP="00C269A4">
            <w:r w:rsidRPr="00C269A4">
              <w:rPr>
                <w:b/>
                <w:bCs/>
              </w:rPr>
              <w:lastRenderedPageBreak/>
              <w:t> </w:t>
            </w:r>
          </w:p>
        </w:tc>
        <w:tc>
          <w:tcPr>
            <w:tcW w:w="4267" w:type="pct"/>
            <w:gridSpan w:val="2"/>
            <w:tcMar>
              <w:top w:w="15" w:type="dxa"/>
              <w:left w:w="15" w:type="dxa"/>
              <w:bottom w:w="15" w:type="dxa"/>
              <w:right w:w="15" w:type="dxa"/>
            </w:tcMar>
            <w:vAlign w:val="center"/>
            <w:hideMark/>
          </w:tcPr>
          <w:p w:rsidR="00C269A4" w:rsidRPr="00C269A4" w:rsidRDefault="00C269A4" w:rsidP="00C269A4">
            <w:r w:rsidRPr="00C269A4">
              <w:t> </w:t>
            </w:r>
          </w:p>
        </w:tc>
      </w:tr>
    </w:tbl>
    <w:p w:rsidR="00C269A4" w:rsidRDefault="00C269A4"/>
    <w:sectPr w:rsidR="00C269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9A4"/>
    <w:rsid w:val="004F31B2"/>
    <w:rsid w:val="00C26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90274"/>
  <w15:chartTrackingRefBased/>
  <w15:docId w15:val="{C96C4D3B-85A2-4D3F-A23C-2064D5419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69A4"/>
    <w:rPr>
      <w:color w:val="0563C1" w:themeColor="hyperlink"/>
      <w:u w:val="single"/>
    </w:rPr>
  </w:style>
  <w:style w:type="character" w:styleId="UnresolvedMention">
    <w:name w:val="Unresolved Mention"/>
    <w:basedOn w:val="DefaultParagraphFont"/>
    <w:uiPriority w:val="99"/>
    <w:semiHidden/>
    <w:unhideWhenUsed/>
    <w:rsid w:val="00C269A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188243">
      <w:bodyDiv w:val="1"/>
      <w:marLeft w:val="0"/>
      <w:marRight w:val="0"/>
      <w:marTop w:val="0"/>
      <w:marBottom w:val="0"/>
      <w:divBdr>
        <w:top w:val="none" w:sz="0" w:space="0" w:color="auto"/>
        <w:left w:val="none" w:sz="0" w:space="0" w:color="auto"/>
        <w:bottom w:val="none" w:sz="0" w:space="0" w:color="auto"/>
        <w:right w:val="none" w:sz="0" w:space="0" w:color="auto"/>
      </w:divBdr>
    </w:div>
    <w:div w:id="158645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essOffice@houstonisd.org" TargetMode="External"/><Relationship Id="rId5" Type="http://schemas.openxmlformats.org/officeDocument/2006/relationships/image" Target="cid:image001.gif@01D3D894.840CFF00"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229</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1</cp:revision>
  <dcterms:created xsi:type="dcterms:W3CDTF">2018-06-12T18:48:00Z</dcterms:created>
  <dcterms:modified xsi:type="dcterms:W3CDTF">2018-06-12T18:51:00Z</dcterms:modified>
</cp:coreProperties>
</file>