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08FD" w:rsidRDefault="00366C18">
      <w:r>
        <w:rPr>
          <w:noProof/>
        </w:rPr>
        <w:drawing>
          <wp:inline distT="0" distB="0" distL="0" distR="0">
            <wp:extent cx="5943600" cy="1001921"/>
            <wp:effectExtent l="0" t="0" r="0" b="8255"/>
            <wp:docPr id="1" name="Picture 1" descr="Pres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 Releas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001921"/>
                    </a:xfrm>
                    <a:prstGeom prst="rect">
                      <a:avLst/>
                    </a:prstGeom>
                    <a:noFill/>
                    <a:ln>
                      <a:noFill/>
                    </a:ln>
                  </pic:spPr>
                </pic:pic>
              </a:graphicData>
            </a:graphic>
          </wp:inline>
        </w:drawing>
      </w:r>
    </w:p>
    <w:p w:rsidR="008279AB" w:rsidRPr="008279AB" w:rsidRDefault="008279AB" w:rsidP="008279AB">
      <w:pPr>
        <w:spacing w:after="0" w:line="240" w:lineRule="auto"/>
        <w:jc w:val="center"/>
        <w:rPr>
          <w:rFonts w:ascii="Calibri" w:eastAsia="Calibri" w:hAnsi="Calibri" w:cs="Calibri"/>
          <w:b/>
          <w:bCs/>
          <w:sz w:val="40"/>
          <w:szCs w:val="40"/>
        </w:rPr>
      </w:pPr>
      <w:r w:rsidRPr="008279AB">
        <w:rPr>
          <w:rFonts w:ascii="Calibri" w:eastAsia="Calibri" w:hAnsi="Calibri" w:cs="Calibri"/>
          <w:b/>
          <w:bCs/>
          <w:sz w:val="40"/>
          <w:szCs w:val="40"/>
        </w:rPr>
        <w:t>HISD Nutrition Services to celebrate</w:t>
      </w:r>
      <w:r w:rsidRPr="008279AB">
        <w:rPr>
          <w:rFonts w:ascii="Calibri" w:eastAsia="Calibri" w:hAnsi="Calibri" w:cs="Calibri"/>
          <w:b/>
          <w:bCs/>
          <w:sz w:val="40"/>
          <w:szCs w:val="40"/>
        </w:rPr>
        <w:br/>
        <w:t xml:space="preserve">National School Lunch Week Oct. 15-19 </w:t>
      </w:r>
    </w:p>
    <w:p w:rsidR="008279AB" w:rsidRPr="008279AB" w:rsidRDefault="008279AB" w:rsidP="008279AB">
      <w:pPr>
        <w:spacing w:after="0" w:line="240" w:lineRule="auto"/>
        <w:jc w:val="both"/>
        <w:rPr>
          <w:rFonts w:ascii="Calibri" w:eastAsia="Calibri" w:hAnsi="Calibri" w:cs="Calibri"/>
          <w:i/>
          <w:iCs/>
          <w:sz w:val="24"/>
          <w:szCs w:val="24"/>
        </w:rPr>
      </w:pPr>
    </w:p>
    <w:p w:rsidR="008279AB" w:rsidRPr="008279AB" w:rsidRDefault="008279AB" w:rsidP="008279AB">
      <w:pPr>
        <w:spacing w:after="0" w:line="240" w:lineRule="auto"/>
        <w:jc w:val="both"/>
        <w:rPr>
          <w:rFonts w:ascii="Calibri" w:eastAsia="Calibri" w:hAnsi="Calibri" w:cs="Calibri"/>
          <w:b/>
          <w:bCs/>
          <w:sz w:val="24"/>
          <w:szCs w:val="24"/>
        </w:rPr>
      </w:pPr>
      <w:r w:rsidRPr="008279AB">
        <w:rPr>
          <w:rFonts w:ascii="Calibri" w:eastAsia="Calibri" w:hAnsi="Calibri" w:cs="Calibri"/>
          <w:b/>
          <w:bCs/>
          <w:sz w:val="24"/>
          <w:szCs w:val="24"/>
        </w:rPr>
        <w:t>WHAT:</w:t>
      </w:r>
    </w:p>
    <w:p w:rsidR="008279AB" w:rsidRPr="008279AB" w:rsidRDefault="008279AB" w:rsidP="008279AB">
      <w:pPr>
        <w:spacing w:after="0" w:line="240" w:lineRule="auto"/>
        <w:jc w:val="both"/>
        <w:rPr>
          <w:rFonts w:ascii="Calibri" w:eastAsia="Calibri" w:hAnsi="Calibri" w:cs="Calibri"/>
        </w:rPr>
      </w:pPr>
      <w:r w:rsidRPr="008279AB">
        <w:rPr>
          <w:rFonts w:ascii="Calibri" w:eastAsia="Calibri" w:hAnsi="Calibri" w:cs="Calibri"/>
        </w:rPr>
        <w:t xml:space="preserve">Nutrition Services is celebrating National School Lunch Week from Oct. 15 to 19 with cafeteria decorating contests, Lucky Lunch Tray giveaways, and a special behind the scenes cafeteria tour allowing media to get an inside </w:t>
      </w:r>
      <w:proofErr w:type="gramStart"/>
      <w:r w:rsidRPr="008279AB">
        <w:rPr>
          <w:rFonts w:ascii="Calibri" w:eastAsia="Calibri" w:hAnsi="Calibri" w:cs="Calibri"/>
        </w:rPr>
        <w:t>look into</w:t>
      </w:r>
      <w:proofErr w:type="gramEnd"/>
      <w:r w:rsidRPr="008279AB">
        <w:rPr>
          <w:rFonts w:ascii="Calibri" w:eastAsia="Calibri" w:hAnsi="Calibri" w:cs="Calibri"/>
        </w:rPr>
        <w:t xml:space="preserve"> all the preparation that goes into making and serving “Good Food” to students.</w:t>
      </w:r>
    </w:p>
    <w:p w:rsidR="008279AB" w:rsidRPr="008279AB" w:rsidRDefault="008279AB" w:rsidP="008279AB">
      <w:pPr>
        <w:spacing w:after="0" w:line="240" w:lineRule="auto"/>
        <w:jc w:val="both"/>
        <w:rPr>
          <w:rFonts w:ascii="Calibri" w:eastAsia="Calibri" w:hAnsi="Calibri" w:cs="Calibri"/>
        </w:rPr>
      </w:pPr>
    </w:p>
    <w:p w:rsidR="008279AB" w:rsidRPr="008279AB" w:rsidRDefault="008279AB" w:rsidP="008279AB">
      <w:pPr>
        <w:spacing w:after="0" w:line="240" w:lineRule="auto"/>
        <w:jc w:val="both"/>
        <w:rPr>
          <w:rFonts w:ascii="Calibri" w:eastAsia="Calibri" w:hAnsi="Calibri" w:cs="Calibri"/>
        </w:rPr>
      </w:pPr>
      <w:r w:rsidRPr="008279AB">
        <w:rPr>
          <w:rFonts w:ascii="Calibri" w:eastAsia="Calibri" w:hAnsi="Calibri" w:cs="Calibri"/>
        </w:rPr>
        <w:t>Nutrition Services’ mission is to make sure all students have access to “Good Food” that is simple, wholesome, accessible, and made with locally sourced ingredients. With a theme of “Level Up with a Healthy Lunch,” National School Lunch Week is a great time to highlight the importance of “Good Food” and challenge students to expand their palettes by trying new, healthy options served in our cafeterias.</w:t>
      </w:r>
    </w:p>
    <w:p w:rsidR="008279AB" w:rsidRPr="008279AB" w:rsidRDefault="008279AB" w:rsidP="008279AB">
      <w:pPr>
        <w:spacing w:after="0" w:line="240" w:lineRule="auto"/>
        <w:jc w:val="both"/>
        <w:rPr>
          <w:rFonts w:ascii="Calibri" w:eastAsia="Calibri" w:hAnsi="Calibri" w:cs="Calibri"/>
        </w:rPr>
      </w:pPr>
    </w:p>
    <w:p w:rsidR="008279AB" w:rsidRPr="008279AB" w:rsidRDefault="008279AB" w:rsidP="008279AB">
      <w:pPr>
        <w:spacing w:after="0" w:line="240" w:lineRule="auto"/>
        <w:jc w:val="both"/>
        <w:rPr>
          <w:rFonts w:ascii="Times New Roman" w:eastAsia="Calibri" w:hAnsi="Times New Roman" w:cs="Times New Roman"/>
          <w:i/>
          <w:iCs/>
        </w:rPr>
      </w:pPr>
      <w:r w:rsidRPr="008279AB">
        <w:rPr>
          <w:rFonts w:ascii="Calibri" w:eastAsia="Calibri" w:hAnsi="Calibri" w:cs="Calibri"/>
          <w:i/>
          <w:iCs/>
        </w:rPr>
        <w:t>Media Note: The behind the scenes tour will be held at Mandarin Immersion Magnet School on Wednesday, Oct. 17 from 9:30 to 11:30 a.m. Media are invited to tour the kitchen area, get footage of food preparation, and even try their hand at some food prep. Interviews with Mandarin students and staff, as well as Nutrition Services cafeteria staff and district representatives will be available.</w:t>
      </w:r>
    </w:p>
    <w:p w:rsidR="008279AB" w:rsidRPr="008279AB" w:rsidRDefault="008279AB" w:rsidP="008279AB">
      <w:pPr>
        <w:spacing w:after="0" w:line="240" w:lineRule="auto"/>
        <w:jc w:val="both"/>
        <w:rPr>
          <w:rFonts w:ascii="Calibri" w:eastAsia="Calibri" w:hAnsi="Calibri" w:cs="Calibri"/>
          <w:b/>
          <w:bCs/>
          <w:sz w:val="24"/>
          <w:szCs w:val="24"/>
        </w:rPr>
      </w:pPr>
    </w:p>
    <w:p w:rsidR="008279AB" w:rsidRPr="008279AB" w:rsidRDefault="008279AB" w:rsidP="008279AB">
      <w:pPr>
        <w:spacing w:after="0" w:line="240" w:lineRule="auto"/>
        <w:jc w:val="both"/>
        <w:rPr>
          <w:rFonts w:ascii="Calibri" w:eastAsia="Calibri" w:hAnsi="Calibri" w:cs="Calibri"/>
          <w:b/>
          <w:bCs/>
          <w:sz w:val="24"/>
          <w:szCs w:val="24"/>
        </w:rPr>
      </w:pPr>
      <w:r w:rsidRPr="008279AB">
        <w:rPr>
          <w:rFonts w:ascii="Calibri" w:eastAsia="Calibri" w:hAnsi="Calibri" w:cs="Calibri"/>
          <w:b/>
          <w:bCs/>
          <w:sz w:val="24"/>
          <w:szCs w:val="24"/>
        </w:rPr>
        <w:t>WHO:</w:t>
      </w:r>
    </w:p>
    <w:p w:rsidR="008279AB" w:rsidRPr="008279AB" w:rsidRDefault="008279AB" w:rsidP="008279AB">
      <w:pPr>
        <w:spacing w:after="0" w:line="240" w:lineRule="auto"/>
        <w:jc w:val="both"/>
        <w:rPr>
          <w:rFonts w:ascii="Calibri" w:eastAsia="Calibri" w:hAnsi="Calibri" w:cs="Calibri"/>
          <w:b/>
          <w:bCs/>
        </w:rPr>
      </w:pPr>
      <w:r w:rsidRPr="008279AB">
        <w:rPr>
          <w:rFonts w:ascii="Calibri" w:eastAsia="Calibri" w:hAnsi="Calibri" w:cs="Calibri"/>
        </w:rPr>
        <w:t xml:space="preserve">Nutrition Services Officer Betti Wiggins, Nutrition Services General Manager Jennifer Boesch, Nutrition Services Senior Manager Keith Lewis, Mandarin Immersion Magnet School Principal </w:t>
      </w:r>
      <w:proofErr w:type="spellStart"/>
      <w:r w:rsidRPr="008279AB">
        <w:rPr>
          <w:rFonts w:ascii="Calibri" w:eastAsia="Calibri" w:hAnsi="Calibri" w:cs="Calibri"/>
        </w:rPr>
        <w:t>ChaoLin</w:t>
      </w:r>
      <w:proofErr w:type="spellEnd"/>
      <w:r w:rsidRPr="008279AB">
        <w:rPr>
          <w:rFonts w:ascii="Calibri" w:eastAsia="Calibri" w:hAnsi="Calibri" w:cs="Calibri"/>
        </w:rPr>
        <w:t xml:space="preserve"> Chang, Mandarin cafeteria staff, and Mandarin students and staff</w:t>
      </w:r>
    </w:p>
    <w:p w:rsidR="008279AB" w:rsidRPr="008279AB" w:rsidRDefault="008279AB" w:rsidP="008279AB">
      <w:pPr>
        <w:spacing w:after="0" w:line="240" w:lineRule="auto"/>
        <w:jc w:val="both"/>
        <w:rPr>
          <w:rFonts w:ascii="Calibri" w:eastAsia="Calibri" w:hAnsi="Calibri" w:cs="Calibri"/>
          <w:b/>
          <w:bCs/>
          <w:sz w:val="24"/>
          <w:szCs w:val="24"/>
        </w:rPr>
      </w:pPr>
    </w:p>
    <w:p w:rsidR="008279AB" w:rsidRPr="008279AB" w:rsidRDefault="008279AB" w:rsidP="008279AB">
      <w:pPr>
        <w:spacing w:after="0" w:line="240" w:lineRule="auto"/>
        <w:jc w:val="both"/>
        <w:rPr>
          <w:rFonts w:ascii="Calibri" w:eastAsia="Calibri" w:hAnsi="Calibri" w:cs="Calibri"/>
          <w:b/>
          <w:bCs/>
          <w:sz w:val="24"/>
          <w:szCs w:val="24"/>
        </w:rPr>
      </w:pPr>
      <w:r w:rsidRPr="008279AB">
        <w:rPr>
          <w:rFonts w:ascii="Calibri" w:eastAsia="Calibri" w:hAnsi="Calibri" w:cs="Calibri"/>
          <w:b/>
          <w:bCs/>
          <w:sz w:val="24"/>
          <w:szCs w:val="24"/>
        </w:rPr>
        <w:t>WHEN:</w:t>
      </w:r>
    </w:p>
    <w:p w:rsidR="008279AB" w:rsidRPr="008279AB" w:rsidRDefault="008279AB" w:rsidP="008279AB">
      <w:pPr>
        <w:spacing w:after="0" w:line="240" w:lineRule="auto"/>
        <w:jc w:val="both"/>
        <w:rPr>
          <w:rFonts w:ascii="Calibri" w:eastAsia="Calibri" w:hAnsi="Calibri" w:cs="Calibri"/>
          <w:b/>
          <w:bCs/>
        </w:rPr>
      </w:pPr>
      <w:r w:rsidRPr="008279AB">
        <w:rPr>
          <w:rFonts w:ascii="Calibri" w:eastAsia="Calibri" w:hAnsi="Calibri" w:cs="Calibri"/>
          <w:color w:val="000000"/>
          <w:shd w:val="clear" w:color="auto" w:fill="FFFFFF"/>
        </w:rPr>
        <w:t>Wednesday, Oct. 17, 9:30 a.m. to 11:30 a.m.</w:t>
      </w:r>
    </w:p>
    <w:p w:rsidR="008279AB" w:rsidRPr="008279AB" w:rsidRDefault="008279AB" w:rsidP="008279AB">
      <w:pPr>
        <w:spacing w:after="0" w:line="240" w:lineRule="auto"/>
        <w:jc w:val="both"/>
        <w:rPr>
          <w:rFonts w:ascii="Calibri" w:eastAsia="Calibri" w:hAnsi="Calibri" w:cs="Calibri"/>
          <w:b/>
          <w:bCs/>
          <w:sz w:val="24"/>
          <w:szCs w:val="24"/>
        </w:rPr>
      </w:pPr>
    </w:p>
    <w:p w:rsidR="008279AB" w:rsidRPr="008279AB" w:rsidRDefault="008279AB" w:rsidP="008279AB">
      <w:pPr>
        <w:spacing w:after="0" w:line="240" w:lineRule="auto"/>
        <w:jc w:val="both"/>
        <w:rPr>
          <w:rFonts w:ascii="Calibri" w:eastAsia="Calibri" w:hAnsi="Calibri" w:cs="Calibri"/>
          <w:b/>
          <w:bCs/>
          <w:sz w:val="24"/>
          <w:szCs w:val="24"/>
        </w:rPr>
      </w:pPr>
      <w:r w:rsidRPr="008279AB">
        <w:rPr>
          <w:rFonts w:ascii="Calibri" w:eastAsia="Calibri" w:hAnsi="Calibri" w:cs="Calibri"/>
          <w:b/>
          <w:bCs/>
          <w:sz w:val="24"/>
          <w:szCs w:val="24"/>
        </w:rPr>
        <w:t>WHERE:</w:t>
      </w:r>
    </w:p>
    <w:p w:rsidR="008279AB" w:rsidRPr="008279AB" w:rsidRDefault="008279AB" w:rsidP="008279AB">
      <w:pPr>
        <w:spacing w:after="0" w:line="240" w:lineRule="auto"/>
        <w:jc w:val="both"/>
        <w:rPr>
          <w:rFonts w:ascii="Calibri" w:eastAsia="Calibri" w:hAnsi="Calibri" w:cs="Calibri"/>
        </w:rPr>
      </w:pPr>
      <w:r w:rsidRPr="008279AB">
        <w:rPr>
          <w:rFonts w:ascii="Calibri" w:eastAsia="Calibri" w:hAnsi="Calibri" w:cs="Calibri"/>
        </w:rPr>
        <w:t>Mandarin Immersion Magnet School Cafeteria, 5445 W. Alabama, 77056</w:t>
      </w:r>
    </w:p>
    <w:p w:rsidR="00D23E56" w:rsidRDefault="00D23E56">
      <w:bookmarkStart w:id="0" w:name="_GoBack"/>
      <w:bookmarkEnd w:id="0"/>
    </w:p>
    <w:sectPr w:rsidR="00D23E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C18"/>
    <w:rsid w:val="001534DF"/>
    <w:rsid w:val="00366C18"/>
    <w:rsid w:val="008279AB"/>
    <w:rsid w:val="00D23E56"/>
    <w:rsid w:val="00F10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2FB9E"/>
  <w15:chartTrackingRefBased/>
  <w15:docId w15:val="{EDE27932-6780-4D5F-9938-A56DE264E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366C18"/>
    <w:pPr>
      <w:spacing w:after="0" w:line="240" w:lineRule="auto"/>
    </w:pPr>
    <w:rPr>
      <w:rFonts w:ascii="Calibri" w:hAnsi="Calibri" w:cs="Calibri"/>
    </w:rPr>
  </w:style>
  <w:style w:type="character" w:styleId="Hyperlink">
    <w:name w:val="Hyperlink"/>
    <w:basedOn w:val="DefaultParagraphFont"/>
    <w:uiPriority w:val="99"/>
    <w:unhideWhenUsed/>
    <w:rsid w:val="001534DF"/>
    <w:rPr>
      <w:color w:val="0563C1" w:themeColor="hyperlink"/>
      <w:u w:val="single"/>
    </w:rPr>
  </w:style>
  <w:style w:type="character" w:styleId="UnresolvedMention">
    <w:name w:val="Unresolved Mention"/>
    <w:basedOn w:val="DefaultParagraphFont"/>
    <w:uiPriority w:val="99"/>
    <w:semiHidden/>
    <w:unhideWhenUsed/>
    <w:rsid w:val="001534D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74973">
      <w:bodyDiv w:val="1"/>
      <w:marLeft w:val="0"/>
      <w:marRight w:val="0"/>
      <w:marTop w:val="0"/>
      <w:marBottom w:val="0"/>
      <w:divBdr>
        <w:top w:val="none" w:sz="0" w:space="0" w:color="auto"/>
        <w:left w:val="none" w:sz="0" w:space="0" w:color="auto"/>
        <w:bottom w:val="none" w:sz="0" w:space="0" w:color="auto"/>
        <w:right w:val="none" w:sz="0" w:space="0" w:color="auto"/>
      </w:divBdr>
    </w:div>
    <w:div w:id="1221673967">
      <w:bodyDiv w:val="1"/>
      <w:marLeft w:val="0"/>
      <w:marRight w:val="0"/>
      <w:marTop w:val="0"/>
      <w:marBottom w:val="0"/>
      <w:divBdr>
        <w:top w:val="none" w:sz="0" w:space="0" w:color="auto"/>
        <w:left w:val="none" w:sz="0" w:space="0" w:color="auto"/>
        <w:bottom w:val="none" w:sz="0" w:space="0" w:color="auto"/>
        <w:right w:val="none" w:sz="0" w:space="0" w:color="auto"/>
      </w:divBdr>
    </w:div>
    <w:div w:id="1365784718">
      <w:bodyDiv w:val="1"/>
      <w:marLeft w:val="0"/>
      <w:marRight w:val="0"/>
      <w:marTop w:val="0"/>
      <w:marBottom w:val="0"/>
      <w:divBdr>
        <w:top w:val="none" w:sz="0" w:space="0" w:color="auto"/>
        <w:left w:val="none" w:sz="0" w:space="0" w:color="auto"/>
        <w:bottom w:val="none" w:sz="0" w:space="0" w:color="auto"/>
        <w:right w:val="none" w:sz="0" w:space="0" w:color="auto"/>
      </w:divBdr>
    </w:div>
    <w:div w:id="205855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2</cp:revision>
  <dcterms:created xsi:type="dcterms:W3CDTF">2018-12-10T18:26:00Z</dcterms:created>
  <dcterms:modified xsi:type="dcterms:W3CDTF">2018-12-10T18:26:00Z</dcterms:modified>
</cp:coreProperties>
</file>