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D6E" w:rsidRDefault="00734163">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734163" w:rsidRPr="00734163" w:rsidRDefault="00734163" w:rsidP="00734163">
      <w:pPr>
        <w:jc w:val="center"/>
        <w:rPr>
          <w:b/>
          <w:bCs/>
          <w:sz w:val="28"/>
          <w:szCs w:val="28"/>
        </w:rPr>
      </w:pPr>
      <w:r w:rsidRPr="00734163">
        <w:rPr>
          <w:b/>
          <w:bCs/>
          <w:sz w:val="28"/>
          <w:szCs w:val="28"/>
        </w:rPr>
        <w:t>HISD to kick off districtwide voter registration drive on</w:t>
      </w:r>
    </w:p>
    <w:p w:rsidR="00734163" w:rsidRPr="00734163" w:rsidRDefault="00734163" w:rsidP="00734163">
      <w:pPr>
        <w:jc w:val="center"/>
        <w:rPr>
          <w:b/>
          <w:bCs/>
          <w:sz w:val="28"/>
          <w:szCs w:val="28"/>
        </w:rPr>
      </w:pPr>
      <w:r w:rsidRPr="00734163">
        <w:rPr>
          <w:b/>
          <w:bCs/>
          <w:sz w:val="28"/>
          <w:szCs w:val="28"/>
        </w:rPr>
        <w:t>National Voter Registration Day</w:t>
      </w:r>
    </w:p>
    <w:p w:rsidR="00734163" w:rsidRPr="00734163" w:rsidRDefault="00734163" w:rsidP="00734163"/>
    <w:tbl>
      <w:tblPr>
        <w:tblW w:w="5000" w:type="pct"/>
        <w:jc w:val="center"/>
        <w:tblCellSpacing w:w="22" w:type="dxa"/>
        <w:tblCellMar>
          <w:left w:w="0" w:type="dxa"/>
          <w:right w:w="0" w:type="dxa"/>
        </w:tblCellMar>
        <w:tblLook w:val="04A0" w:firstRow="1" w:lastRow="0" w:firstColumn="1" w:lastColumn="0" w:noHBand="0" w:noVBand="1"/>
      </w:tblPr>
      <w:tblGrid>
        <w:gridCol w:w="2152"/>
        <w:gridCol w:w="7208"/>
      </w:tblGrid>
      <w:tr w:rsidR="00734163" w:rsidRPr="00734163" w:rsidTr="00734163">
        <w:trPr>
          <w:tblCellSpacing w:w="22" w:type="dxa"/>
          <w:jc w:val="center"/>
        </w:trPr>
        <w:tc>
          <w:tcPr>
            <w:tcW w:w="1114" w:type="pct"/>
            <w:tcMar>
              <w:top w:w="15" w:type="dxa"/>
              <w:left w:w="15" w:type="dxa"/>
              <w:bottom w:w="15" w:type="dxa"/>
              <w:right w:w="15" w:type="dxa"/>
            </w:tcMar>
            <w:hideMark/>
          </w:tcPr>
          <w:p w:rsidR="00734163" w:rsidRPr="00734163" w:rsidRDefault="00734163" w:rsidP="00734163">
            <w:r w:rsidRPr="00734163">
              <w:rPr>
                <w:b/>
                <w:bCs/>
              </w:rPr>
              <w:t>What:</w:t>
            </w:r>
          </w:p>
        </w:tc>
        <w:tc>
          <w:tcPr>
            <w:tcW w:w="3816" w:type="pct"/>
            <w:tcMar>
              <w:top w:w="15" w:type="dxa"/>
              <w:left w:w="15" w:type="dxa"/>
              <w:bottom w:w="15" w:type="dxa"/>
              <w:right w:w="15" w:type="dxa"/>
            </w:tcMar>
            <w:vAlign w:val="center"/>
          </w:tcPr>
          <w:p w:rsidR="00734163" w:rsidRPr="00734163" w:rsidRDefault="00734163" w:rsidP="00734163">
            <w:r w:rsidRPr="00734163">
              <w:t xml:space="preserve">The Houston Independent School District is holding a districtwide voter registration drive as part of the district’s ongoing efforts to teach students about their civic duties and the voting process. </w:t>
            </w:r>
          </w:p>
          <w:p w:rsidR="00734163" w:rsidRPr="00734163" w:rsidRDefault="00734163" w:rsidP="00734163">
            <w:r w:rsidRPr="00734163">
              <w:t>This year, HISD is teaming up with Harris County Commissioner for Precinct 1</w:t>
            </w:r>
            <w:r w:rsidRPr="00734163">
              <w:rPr>
                <w:b/>
                <w:bCs/>
              </w:rPr>
              <w:t xml:space="preserve"> Rodney Ellis,</w:t>
            </w:r>
            <w:r w:rsidRPr="00734163">
              <w:t xml:space="preserve"> Harris County Voter Registrar </w:t>
            </w:r>
            <w:r w:rsidRPr="00734163">
              <w:rPr>
                <w:b/>
                <w:bCs/>
              </w:rPr>
              <w:t>Ann Harris Bennett</w:t>
            </w:r>
            <w:r w:rsidRPr="00734163">
              <w:t xml:space="preserve"> and County Attorney </w:t>
            </w:r>
            <w:r w:rsidRPr="00734163">
              <w:rPr>
                <w:b/>
                <w:bCs/>
              </w:rPr>
              <w:t xml:space="preserve">Vince Ryan </w:t>
            </w:r>
            <w:r w:rsidRPr="00734163">
              <w:t xml:space="preserve">to encourage students to register to vote before the Nov. 6 midterm election. The last day to register to vote is Tuesday, Oct. 9, 2018. </w:t>
            </w:r>
          </w:p>
          <w:p w:rsidR="00734163" w:rsidRPr="00734163" w:rsidRDefault="00734163" w:rsidP="00734163">
            <w:r w:rsidRPr="00734163">
              <w:t>HISD will kick off its voter registration drive with a press conference</w:t>
            </w:r>
          </w:p>
          <w:p w:rsidR="00734163" w:rsidRPr="00734163" w:rsidRDefault="00734163" w:rsidP="00734163">
            <w:r w:rsidRPr="00734163">
              <w:t xml:space="preserve">on National Voter Registration Day, Tuesday, Sept. 25, 2018, at Westbury High School. This school is one of many HISD high school campuses that register students to vote throughout the year. </w:t>
            </w:r>
          </w:p>
          <w:p w:rsidR="00734163" w:rsidRPr="00734163" w:rsidRDefault="00734163" w:rsidP="00734163">
            <w:r w:rsidRPr="00734163">
              <w:t xml:space="preserve">Representatives from </w:t>
            </w:r>
            <w:r w:rsidRPr="00734163">
              <w:rPr>
                <w:b/>
                <w:bCs/>
              </w:rPr>
              <w:t xml:space="preserve">Mi Familia </w:t>
            </w:r>
            <w:proofErr w:type="spellStart"/>
            <w:r w:rsidRPr="00734163">
              <w:rPr>
                <w:b/>
                <w:bCs/>
              </w:rPr>
              <w:t>Vota</w:t>
            </w:r>
            <w:proofErr w:type="spellEnd"/>
            <w:r w:rsidRPr="00734163">
              <w:t xml:space="preserve"> and </w:t>
            </w:r>
            <w:r w:rsidRPr="00734163">
              <w:rPr>
                <w:b/>
                <w:bCs/>
              </w:rPr>
              <w:t>NALEO</w:t>
            </w:r>
            <w:r w:rsidRPr="00734163">
              <w:t xml:space="preserve"> will present to students about the importance of registering to vote. </w:t>
            </w:r>
          </w:p>
          <w:p w:rsidR="00734163" w:rsidRPr="00734163" w:rsidRDefault="00734163" w:rsidP="00734163">
            <w:r w:rsidRPr="00734163">
              <w:t xml:space="preserve">Pursuant to Texas state law, all HISD high school principals are designated to serve as high school deputy voter registrars and are required to register eligible high school student voters by distributing voter registration forms at least twice during the school year. </w:t>
            </w:r>
          </w:p>
          <w:p w:rsidR="00734163" w:rsidRPr="00734163" w:rsidRDefault="00734163" w:rsidP="00734163">
            <w:r w:rsidRPr="00734163">
              <w:t xml:space="preserve">All HISD high schools will have voter registration cards available on campus to encourage all eligible students to register to vote. </w:t>
            </w:r>
            <w:bookmarkStart w:id="0" w:name="_GoBack"/>
            <w:bookmarkEnd w:id="0"/>
          </w:p>
        </w:tc>
      </w:tr>
      <w:tr w:rsidR="00734163" w:rsidRPr="00734163" w:rsidTr="00734163">
        <w:trPr>
          <w:tblCellSpacing w:w="22" w:type="dxa"/>
          <w:jc w:val="center"/>
        </w:trPr>
        <w:tc>
          <w:tcPr>
            <w:tcW w:w="1114" w:type="pct"/>
            <w:tcMar>
              <w:top w:w="15" w:type="dxa"/>
              <w:left w:w="15" w:type="dxa"/>
              <w:bottom w:w="15" w:type="dxa"/>
              <w:right w:w="15" w:type="dxa"/>
            </w:tcMar>
            <w:hideMark/>
          </w:tcPr>
          <w:p w:rsidR="00734163" w:rsidRPr="00734163" w:rsidRDefault="00734163" w:rsidP="00734163"/>
        </w:tc>
        <w:tc>
          <w:tcPr>
            <w:tcW w:w="3816" w:type="pct"/>
            <w:tcMar>
              <w:top w:w="15" w:type="dxa"/>
              <w:left w:w="15" w:type="dxa"/>
              <w:bottom w:w="15" w:type="dxa"/>
              <w:right w:w="15" w:type="dxa"/>
            </w:tcMar>
            <w:vAlign w:val="center"/>
          </w:tcPr>
          <w:p w:rsidR="00734163" w:rsidRPr="00734163" w:rsidRDefault="00734163" w:rsidP="00734163"/>
        </w:tc>
      </w:tr>
      <w:tr w:rsidR="00734163" w:rsidRPr="00734163" w:rsidTr="00734163">
        <w:trPr>
          <w:tblCellSpacing w:w="22" w:type="dxa"/>
          <w:jc w:val="center"/>
        </w:trPr>
        <w:tc>
          <w:tcPr>
            <w:tcW w:w="1114" w:type="pct"/>
            <w:tcMar>
              <w:top w:w="15" w:type="dxa"/>
              <w:left w:w="15" w:type="dxa"/>
              <w:bottom w:w="15" w:type="dxa"/>
              <w:right w:w="15" w:type="dxa"/>
            </w:tcMar>
            <w:hideMark/>
          </w:tcPr>
          <w:p w:rsidR="00734163" w:rsidRPr="00734163" w:rsidRDefault="00734163" w:rsidP="00734163">
            <w:r w:rsidRPr="00734163">
              <w:rPr>
                <w:b/>
                <w:bCs/>
              </w:rPr>
              <w:t>Who:</w:t>
            </w:r>
          </w:p>
        </w:tc>
        <w:tc>
          <w:tcPr>
            <w:tcW w:w="3816" w:type="pct"/>
            <w:tcMar>
              <w:top w:w="15" w:type="dxa"/>
              <w:left w:w="15" w:type="dxa"/>
              <w:bottom w:w="15" w:type="dxa"/>
              <w:right w:w="15" w:type="dxa"/>
            </w:tcMar>
            <w:vAlign w:val="center"/>
            <w:hideMark/>
          </w:tcPr>
          <w:p w:rsidR="00734163" w:rsidRPr="00734163" w:rsidRDefault="00734163" w:rsidP="00734163">
            <w:r w:rsidRPr="00734163">
              <w:t xml:space="preserve">Interim Superintendent </w:t>
            </w:r>
            <w:r w:rsidRPr="00734163">
              <w:rPr>
                <w:b/>
                <w:bCs/>
              </w:rPr>
              <w:t>Grenita Lathan</w:t>
            </w:r>
            <w:r w:rsidRPr="00734163">
              <w:t xml:space="preserve">, Board Trustee </w:t>
            </w:r>
            <w:r w:rsidRPr="00734163">
              <w:rPr>
                <w:b/>
                <w:bCs/>
              </w:rPr>
              <w:t xml:space="preserve">Wanda Adams, </w:t>
            </w:r>
            <w:r w:rsidRPr="00734163">
              <w:t xml:space="preserve">Westbury HS Principal </w:t>
            </w:r>
            <w:r w:rsidRPr="00734163">
              <w:rPr>
                <w:b/>
                <w:bCs/>
              </w:rPr>
              <w:t>Susan Monaghan</w:t>
            </w:r>
            <w:r w:rsidRPr="00734163">
              <w:t xml:space="preserve">, Harris County Tax Assessor-Collector &amp; Voter Registrar </w:t>
            </w:r>
            <w:r w:rsidRPr="00734163">
              <w:rPr>
                <w:b/>
                <w:bCs/>
              </w:rPr>
              <w:t>Ann Harris Bennett</w:t>
            </w:r>
            <w:r w:rsidRPr="00734163">
              <w:t xml:space="preserve">, County Attorney </w:t>
            </w:r>
            <w:r w:rsidRPr="00734163">
              <w:rPr>
                <w:b/>
                <w:bCs/>
              </w:rPr>
              <w:t>Vince Ryan</w:t>
            </w:r>
            <w:r w:rsidRPr="00734163">
              <w:t>, Harris County Commissioner for Precinct 1</w:t>
            </w:r>
            <w:r w:rsidRPr="00734163">
              <w:rPr>
                <w:b/>
                <w:bCs/>
              </w:rPr>
              <w:t xml:space="preserve"> Rodney Ellis</w:t>
            </w:r>
            <w:r w:rsidRPr="00734163">
              <w:t xml:space="preserve">, </w:t>
            </w:r>
            <w:r w:rsidRPr="00734163">
              <w:rPr>
                <w:b/>
                <w:bCs/>
              </w:rPr>
              <w:t xml:space="preserve">Mi Familia </w:t>
            </w:r>
            <w:proofErr w:type="spellStart"/>
            <w:r w:rsidRPr="00734163">
              <w:rPr>
                <w:b/>
                <w:bCs/>
              </w:rPr>
              <w:t>Vota</w:t>
            </w:r>
            <w:proofErr w:type="spellEnd"/>
            <w:r w:rsidRPr="00734163">
              <w:t xml:space="preserve"> and </w:t>
            </w:r>
            <w:r w:rsidRPr="00734163">
              <w:rPr>
                <w:b/>
                <w:bCs/>
              </w:rPr>
              <w:t>NALEO</w:t>
            </w:r>
            <w:r w:rsidRPr="00734163">
              <w:t xml:space="preserve"> </w:t>
            </w:r>
          </w:p>
        </w:tc>
      </w:tr>
      <w:tr w:rsidR="00734163" w:rsidRPr="00734163" w:rsidTr="00734163">
        <w:trPr>
          <w:tblCellSpacing w:w="22" w:type="dxa"/>
          <w:jc w:val="center"/>
        </w:trPr>
        <w:tc>
          <w:tcPr>
            <w:tcW w:w="1114" w:type="pct"/>
            <w:tcMar>
              <w:top w:w="15" w:type="dxa"/>
              <w:left w:w="15" w:type="dxa"/>
              <w:bottom w:w="15" w:type="dxa"/>
              <w:right w:w="15" w:type="dxa"/>
            </w:tcMar>
          </w:tcPr>
          <w:p w:rsidR="00734163" w:rsidRPr="00734163" w:rsidRDefault="00734163" w:rsidP="00734163">
            <w:pPr>
              <w:rPr>
                <w:b/>
                <w:bCs/>
              </w:rPr>
            </w:pPr>
          </w:p>
        </w:tc>
        <w:tc>
          <w:tcPr>
            <w:tcW w:w="3816" w:type="pct"/>
            <w:tcMar>
              <w:top w:w="15" w:type="dxa"/>
              <w:left w:w="15" w:type="dxa"/>
              <w:bottom w:w="15" w:type="dxa"/>
              <w:right w:w="15" w:type="dxa"/>
            </w:tcMar>
            <w:vAlign w:val="center"/>
          </w:tcPr>
          <w:p w:rsidR="00734163" w:rsidRPr="00734163" w:rsidRDefault="00734163" w:rsidP="00734163"/>
        </w:tc>
      </w:tr>
      <w:tr w:rsidR="00734163" w:rsidRPr="00734163" w:rsidTr="00734163">
        <w:trPr>
          <w:tblCellSpacing w:w="22" w:type="dxa"/>
          <w:jc w:val="center"/>
        </w:trPr>
        <w:tc>
          <w:tcPr>
            <w:tcW w:w="1114" w:type="pct"/>
            <w:tcMar>
              <w:top w:w="15" w:type="dxa"/>
              <w:left w:w="15" w:type="dxa"/>
              <w:bottom w:w="15" w:type="dxa"/>
              <w:right w:w="15" w:type="dxa"/>
            </w:tcMar>
            <w:vAlign w:val="center"/>
            <w:hideMark/>
          </w:tcPr>
          <w:p w:rsidR="00734163" w:rsidRPr="00734163" w:rsidRDefault="00734163" w:rsidP="00734163">
            <w:r w:rsidRPr="00734163">
              <w:rPr>
                <w:b/>
                <w:bCs/>
              </w:rPr>
              <w:t>When:</w:t>
            </w:r>
          </w:p>
        </w:tc>
        <w:tc>
          <w:tcPr>
            <w:tcW w:w="3816" w:type="pct"/>
            <w:tcMar>
              <w:top w:w="15" w:type="dxa"/>
              <w:left w:w="15" w:type="dxa"/>
              <w:bottom w:w="15" w:type="dxa"/>
              <w:right w:w="15" w:type="dxa"/>
            </w:tcMar>
            <w:vAlign w:val="center"/>
            <w:hideMark/>
          </w:tcPr>
          <w:p w:rsidR="00734163" w:rsidRPr="00734163" w:rsidRDefault="00734163" w:rsidP="00734163">
            <w:pPr>
              <w:rPr>
                <w:b/>
                <w:bCs/>
                <w:u w:val="single"/>
              </w:rPr>
            </w:pPr>
            <w:r w:rsidRPr="00734163">
              <w:rPr>
                <w:b/>
                <w:bCs/>
                <w:u w:val="single"/>
              </w:rPr>
              <w:t>Tuesday, September 25, 2018, 11:30 a.m.</w:t>
            </w:r>
          </w:p>
        </w:tc>
      </w:tr>
      <w:tr w:rsidR="00734163" w:rsidRPr="00734163" w:rsidTr="00734163">
        <w:trPr>
          <w:tblCellSpacing w:w="22" w:type="dxa"/>
          <w:jc w:val="center"/>
        </w:trPr>
        <w:tc>
          <w:tcPr>
            <w:tcW w:w="1114" w:type="pct"/>
            <w:tcMar>
              <w:top w:w="15" w:type="dxa"/>
              <w:left w:w="15" w:type="dxa"/>
              <w:bottom w:w="15" w:type="dxa"/>
              <w:right w:w="15" w:type="dxa"/>
            </w:tcMar>
          </w:tcPr>
          <w:p w:rsidR="00734163" w:rsidRPr="00734163" w:rsidRDefault="00734163" w:rsidP="00734163">
            <w:pPr>
              <w:rPr>
                <w:b/>
                <w:bCs/>
              </w:rPr>
            </w:pPr>
          </w:p>
        </w:tc>
        <w:tc>
          <w:tcPr>
            <w:tcW w:w="3816" w:type="pct"/>
            <w:tcMar>
              <w:top w:w="15" w:type="dxa"/>
              <w:left w:w="15" w:type="dxa"/>
              <w:bottom w:w="15" w:type="dxa"/>
              <w:right w:w="15" w:type="dxa"/>
            </w:tcMar>
            <w:vAlign w:val="center"/>
          </w:tcPr>
          <w:p w:rsidR="00734163" w:rsidRPr="00734163" w:rsidRDefault="00734163" w:rsidP="00734163">
            <w:pPr>
              <w:rPr>
                <w:b/>
                <w:bCs/>
                <w:u w:val="single"/>
              </w:rPr>
            </w:pPr>
          </w:p>
        </w:tc>
      </w:tr>
      <w:tr w:rsidR="00734163" w:rsidRPr="00734163" w:rsidTr="00734163">
        <w:trPr>
          <w:tblCellSpacing w:w="22" w:type="dxa"/>
          <w:jc w:val="center"/>
        </w:trPr>
        <w:tc>
          <w:tcPr>
            <w:tcW w:w="1114" w:type="pct"/>
            <w:tcMar>
              <w:top w:w="15" w:type="dxa"/>
              <w:left w:w="15" w:type="dxa"/>
              <w:bottom w:w="15" w:type="dxa"/>
              <w:right w:w="15" w:type="dxa"/>
            </w:tcMar>
            <w:hideMark/>
          </w:tcPr>
          <w:p w:rsidR="00734163" w:rsidRPr="00734163" w:rsidRDefault="00734163" w:rsidP="00734163">
            <w:pPr>
              <w:rPr>
                <w:b/>
                <w:bCs/>
              </w:rPr>
            </w:pPr>
            <w:r w:rsidRPr="00734163">
              <w:rPr>
                <w:b/>
                <w:bCs/>
              </w:rPr>
              <w:t>Where:</w:t>
            </w:r>
          </w:p>
        </w:tc>
        <w:tc>
          <w:tcPr>
            <w:tcW w:w="3816" w:type="pct"/>
            <w:tcMar>
              <w:top w:w="15" w:type="dxa"/>
              <w:left w:w="15" w:type="dxa"/>
              <w:bottom w:w="15" w:type="dxa"/>
              <w:right w:w="15" w:type="dxa"/>
            </w:tcMar>
            <w:vAlign w:val="center"/>
            <w:hideMark/>
          </w:tcPr>
          <w:p w:rsidR="00734163" w:rsidRPr="00734163" w:rsidRDefault="00734163" w:rsidP="00734163">
            <w:r w:rsidRPr="00734163">
              <w:t>Westbury High School</w:t>
            </w:r>
            <w:r w:rsidRPr="00734163">
              <w:br/>
              <w:t>11911 Chimney Rock Road, 77035</w:t>
            </w:r>
          </w:p>
        </w:tc>
      </w:tr>
    </w:tbl>
    <w:p w:rsidR="00734163" w:rsidRDefault="00734163"/>
    <w:sectPr w:rsidR="00734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63"/>
    <w:rsid w:val="00734163"/>
    <w:rsid w:val="00F0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5EA2"/>
  <w15:chartTrackingRefBased/>
  <w15:docId w15:val="{F6BDCE66-EE9F-4650-926F-9F85C292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2018-11-09T02:15:00Z</dcterms:created>
  <dcterms:modified xsi:type="dcterms:W3CDTF">2018-11-09T02:17:00Z</dcterms:modified>
</cp:coreProperties>
</file>