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2FEE3" w14:textId="77777777" w:rsidR="006549D4" w:rsidRPr="000B4000" w:rsidRDefault="00922C9C" w:rsidP="00922C9C">
      <w:pPr>
        <w:jc w:val="right"/>
        <w:rPr>
          <w:rFonts w:asciiTheme="minorHAnsi" w:hAnsiTheme="minorHAnsi" w:cstheme="minorHAnsi"/>
          <w:b/>
          <w:noProof/>
          <w:color w:val="0000FF"/>
          <w:sz w:val="20"/>
          <w:szCs w:val="20"/>
        </w:rPr>
      </w:pPr>
      <w:r w:rsidRPr="000B4000">
        <w:rPr>
          <w:rFonts w:asciiTheme="minorHAnsi" w:hAnsiTheme="minorHAnsi" w:cstheme="minorHAnsi"/>
          <w:noProof/>
          <w:sz w:val="20"/>
          <w:szCs w:val="20"/>
        </w:rPr>
        <w:drawing>
          <wp:anchor distT="0" distB="0" distL="114300" distR="114300" simplePos="0" relativeHeight="251658240" behindDoc="0" locked="0" layoutInCell="1" allowOverlap="1" wp14:anchorId="3D63971B" wp14:editId="3C478B40">
            <wp:simplePos x="0" y="0"/>
            <wp:positionH relativeFrom="column">
              <wp:posOffset>135255</wp:posOffset>
            </wp:positionH>
            <wp:positionV relativeFrom="paragraph">
              <wp:posOffset>-217170</wp:posOffset>
            </wp:positionV>
            <wp:extent cx="539750" cy="64770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9750" cy="647700"/>
                    </a:xfrm>
                    <a:prstGeom prst="rect">
                      <a:avLst/>
                    </a:prstGeom>
                    <a:noFill/>
                    <a:ln w="9525">
                      <a:noFill/>
                      <a:miter lim="800000"/>
                      <a:headEnd/>
                      <a:tailEnd/>
                    </a:ln>
                  </pic:spPr>
                </pic:pic>
              </a:graphicData>
            </a:graphic>
          </wp:anchor>
        </w:drawing>
      </w:r>
      <w:r w:rsidR="006549D4" w:rsidRPr="000B4000">
        <w:rPr>
          <w:rFonts w:asciiTheme="minorHAnsi" w:hAnsiTheme="minorHAnsi" w:cstheme="minorHAnsi"/>
          <w:b/>
          <w:noProof/>
          <w:color w:val="0000FF"/>
          <w:sz w:val="20"/>
          <w:szCs w:val="20"/>
        </w:rPr>
        <w:t>LOVETT ELEMENTARY SCHOOL</w:t>
      </w:r>
    </w:p>
    <w:p w14:paraId="67B91E3C" w14:textId="77777777" w:rsidR="00967A1D" w:rsidRPr="000B4000" w:rsidRDefault="006549D4" w:rsidP="00922C9C">
      <w:pPr>
        <w:jc w:val="right"/>
        <w:rPr>
          <w:rFonts w:asciiTheme="minorHAnsi" w:hAnsiTheme="minorHAnsi" w:cstheme="minorHAnsi"/>
          <w:noProof/>
          <w:sz w:val="20"/>
          <w:szCs w:val="20"/>
        </w:rPr>
        <w:sectPr w:rsidR="00967A1D" w:rsidRPr="000B4000" w:rsidSect="00AF1580">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272"/>
        </w:sectPr>
      </w:pPr>
      <w:r w:rsidRPr="000B4000">
        <w:rPr>
          <w:rFonts w:asciiTheme="minorHAnsi" w:hAnsiTheme="minorHAnsi" w:cstheme="minorHAnsi"/>
          <w:noProof/>
          <w:sz w:val="20"/>
          <w:szCs w:val="20"/>
        </w:rPr>
        <w:t>Houston Independent School District</w:t>
      </w:r>
    </w:p>
    <w:p w14:paraId="2DEA22F9" w14:textId="35230CA3" w:rsidR="00967A1D" w:rsidRPr="00165A67" w:rsidRDefault="00944B0E" w:rsidP="00165A67">
      <w:pPr>
        <w:rPr>
          <w:rFonts w:ascii="DJB It's Full of Dots" w:hAnsi="DJB It's Full of Dots"/>
          <w:b/>
          <w:noProof/>
          <w:sz w:val="20"/>
          <w:szCs w:val="20"/>
        </w:rPr>
        <w:sectPr w:rsidR="00967A1D" w:rsidRPr="00165A67" w:rsidSect="00967A1D">
          <w:type w:val="continuous"/>
          <w:pgSz w:w="12240" w:h="15840"/>
          <w:pgMar w:top="720" w:right="1440" w:bottom="720" w:left="1440" w:header="720" w:footer="720" w:gutter="0"/>
          <w:cols w:num="2" w:space="720"/>
          <w:docGrid w:linePitch="272"/>
        </w:sectPr>
      </w:pPr>
      <w:r w:rsidRPr="00D047EB">
        <w:rPr>
          <w:rFonts w:ascii="DJB It's Full of Dots" w:hAnsi="DJB It's Full of Dots"/>
          <w:b/>
          <w:noProof/>
          <w:sz w:val="20"/>
          <w:szCs w:val="20"/>
        </w:rPr>
        <mc:AlternateContent>
          <mc:Choice Requires="wps">
            <w:drawing>
              <wp:anchor distT="0" distB="0" distL="114300" distR="114300" simplePos="0" relativeHeight="251660288" behindDoc="0" locked="0" layoutInCell="1" allowOverlap="1" wp14:anchorId="55FBE614" wp14:editId="3BB66B27">
                <wp:simplePos x="0" y="0"/>
                <wp:positionH relativeFrom="column">
                  <wp:posOffset>-19050</wp:posOffset>
                </wp:positionH>
                <wp:positionV relativeFrom="paragraph">
                  <wp:posOffset>177165</wp:posOffset>
                </wp:positionV>
                <wp:extent cx="6017895" cy="6350"/>
                <wp:effectExtent l="9525" t="8890" r="11430"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CD08F" id="_x0000_t32" coordsize="21600,21600" o:spt="32" o:oned="t" path="m,l21600,21600e" filled="f">
                <v:path arrowok="t" fillok="f" o:connecttype="none"/>
                <o:lock v:ext="edit" shapetype="t"/>
              </v:shapetype>
              <v:shape id="AutoShape 2" o:spid="_x0000_s1026" type="#_x0000_t32" style="position:absolute;margin-left:-1.5pt;margin-top:13.95pt;width:473.8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rE0QEAAJUDAAAOAAAAZHJzL2Uyb0RvYy54bWysU8GOEzEMvSPxD1HudKZFLbujTvfQZbks&#10;UGmXD3CTzExEJo7stNP+PUnolhVcECKHKI7tF79nZ313Gp04GmKLvpXzWS2F8Qq19X0rvz0/vLuR&#10;giN4DQ69aeXZsLzbvH2znkJjFjig04ZEAvHcTKGVQ4yhqSpWgxmBZxiMT84OaYSYTOorTTAl9NFV&#10;i7peVROSDoTKMKfb+59OuSn4XWdU/Np1bKJwrUy1xbJT2fd5rzZraHqCMFh1KQP+oYoRrE+PXqHu&#10;IYI4kP0DarSKkLGLM4VjhV1nlSkcEpt5/RubpwGCKVySOByuMvH/g1Vfjlu/o1y6Ovmn8IjqOwuP&#10;2wF8b0oBz+eQGjfPUlVT4Oaakg0OOxL76TPqFAOHiEWFU0djhkz8xKmIfb6KbU5RqHS5qucfbm6X&#10;UqjkW71fll5U0LzkBuL4yeAo8qGVHAlsP8Qtep+6ijQvL8HxkWOuDJqXhPywxwfrXGmu82Jq5e1y&#10;sSwJjM7q7MxhTP1+60gcIY9HWYVm8rwOIzx4XcAGA/qj1yIWTXwaaZnRR6OlcCb9gHwqkRGs+5vI&#10;VLjzF2WzmHlyudmjPu8o88pW6n1heJnTPFyv7RL16zdtfgAAAP//AwBQSwMEFAAGAAgAAAAhAKIw&#10;SjnfAAAACAEAAA8AAABkcnMvZG93bnJldi54bWxMj8FuwjAQRO+V+AdrkXqpwCGlhYQ4CFXqoccC&#10;Uq8mXpJAvI5ih6R8fben9jg7q5k32Xa0jbhh52tHChbzCARS4UxNpYLj4X22BuGDJqMbR6jgGz1s&#10;88lDplPjBvrE2z6UgkPIp1pBFUKbSumLCq32c9cisXd2ndWBZVdK0+mBw20j4yh6lVbXxA2VbvGt&#10;wuK6760C9P3LItoltjx+3Ienr/h+GdqDUo/TcbcBEXAMf8/wi8/okDPTyfVkvGgUzJ55SlAQrxIQ&#10;7CfL5QrEiQ/rBGSeyf8D8h8AAAD//wMAUEsBAi0AFAAGAAgAAAAhALaDOJL+AAAA4QEAABMAAAAA&#10;AAAAAAAAAAAAAAAAAFtDb250ZW50X1R5cGVzXS54bWxQSwECLQAUAAYACAAAACEAOP0h/9YAAACU&#10;AQAACwAAAAAAAAAAAAAAAAAvAQAAX3JlbHMvLnJlbHNQSwECLQAUAAYACAAAACEA4gFaxNEBAACV&#10;AwAADgAAAAAAAAAAAAAAAAAuAgAAZHJzL2Uyb0RvYy54bWxQSwECLQAUAAYACAAAACEAojBKOd8A&#10;AAAIAQAADwAAAAAAAAAAAAAAAAArBAAAZHJzL2Rvd25yZXYueG1sUEsFBgAAAAAEAAQA8wAAADcF&#10;AAAAAA==&#10;"/>
            </w:pict>
          </mc:Fallback>
        </mc:AlternateContent>
      </w:r>
      <w:r w:rsidR="00165A67">
        <w:rPr>
          <w:rFonts w:ascii="DJB It's Full of Dots" w:hAnsi="DJB It's Full of Dots"/>
          <w:b/>
          <w:noProof/>
          <w:sz w:val="20"/>
          <w:szCs w:val="20"/>
        </w:rPr>
        <w:tab/>
      </w:r>
    </w:p>
    <w:p w14:paraId="6C771A92" w14:textId="7E1CE667" w:rsidR="008C5E27" w:rsidRDefault="00922C9C" w:rsidP="00165A67">
      <w:pPr>
        <w:ind w:firstLine="720"/>
        <w:rPr>
          <w:rFonts w:asciiTheme="minorHAnsi" w:hAnsiTheme="minorHAnsi" w:cstheme="minorHAnsi"/>
          <w:sz w:val="20"/>
          <w:szCs w:val="20"/>
        </w:rPr>
      </w:pPr>
      <w:r w:rsidRPr="000B4000">
        <w:rPr>
          <w:rFonts w:asciiTheme="minorHAnsi" w:hAnsiTheme="minorHAnsi" w:cstheme="minorHAnsi"/>
          <w:sz w:val="20"/>
          <w:szCs w:val="20"/>
        </w:rPr>
        <w:t>Dawn Thompson, Principal</w:t>
      </w:r>
      <w:r w:rsidRPr="000B4000">
        <w:rPr>
          <w:rFonts w:asciiTheme="minorHAnsi" w:hAnsiTheme="minorHAnsi" w:cstheme="minorHAnsi"/>
          <w:sz w:val="20"/>
          <w:szCs w:val="20"/>
        </w:rPr>
        <w:tab/>
        <w:t xml:space="preserve">         </w:t>
      </w:r>
      <w:r w:rsidRPr="000B4000">
        <w:rPr>
          <w:rFonts w:asciiTheme="minorHAnsi" w:hAnsiTheme="minorHAnsi" w:cstheme="minorHAnsi"/>
          <w:sz w:val="20"/>
          <w:szCs w:val="20"/>
        </w:rPr>
        <w:tab/>
      </w:r>
      <w:r w:rsidR="00D047EB" w:rsidRPr="000B4000">
        <w:rPr>
          <w:rFonts w:asciiTheme="minorHAnsi" w:hAnsiTheme="minorHAnsi" w:cstheme="minorHAnsi"/>
          <w:sz w:val="20"/>
          <w:szCs w:val="20"/>
        </w:rPr>
        <w:tab/>
      </w:r>
    </w:p>
    <w:p w14:paraId="139CCCE7" w14:textId="41A88DB3" w:rsidR="008C5E27" w:rsidRDefault="00922C9C" w:rsidP="007B3535">
      <w:pPr>
        <w:ind w:firstLine="720"/>
        <w:rPr>
          <w:rFonts w:asciiTheme="minorHAnsi" w:hAnsiTheme="minorHAnsi" w:cstheme="minorHAnsi"/>
          <w:sz w:val="20"/>
          <w:szCs w:val="20"/>
        </w:rPr>
      </w:pPr>
      <w:r w:rsidRPr="000B4000">
        <w:rPr>
          <w:rFonts w:asciiTheme="minorHAnsi" w:hAnsiTheme="minorHAnsi" w:cstheme="minorHAnsi"/>
          <w:sz w:val="20"/>
          <w:szCs w:val="20"/>
        </w:rPr>
        <w:t>Heather Gaines, Assistant Prin</w:t>
      </w:r>
      <w:r w:rsidR="00D047EB" w:rsidRPr="000B4000">
        <w:rPr>
          <w:rFonts w:asciiTheme="minorHAnsi" w:hAnsiTheme="minorHAnsi" w:cstheme="minorHAnsi"/>
          <w:sz w:val="20"/>
          <w:szCs w:val="20"/>
        </w:rPr>
        <w:t>cipa</w:t>
      </w:r>
      <w:r w:rsidR="008C5E27">
        <w:rPr>
          <w:rFonts w:asciiTheme="minorHAnsi" w:hAnsiTheme="minorHAnsi" w:cstheme="minorHAnsi"/>
          <w:sz w:val="20"/>
          <w:szCs w:val="20"/>
        </w:rPr>
        <w:t>l</w:t>
      </w:r>
    </w:p>
    <w:p w14:paraId="65954FF9" w14:textId="72481876" w:rsidR="00A75EDB" w:rsidRDefault="000B4000" w:rsidP="00582BBE">
      <w:pPr>
        <w:ind w:firstLine="720"/>
        <w:rPr>
          <w:rFonts w:asciiTheme="minorHAnsi" w:hAnsiTheme="minorHAnsi" w:cstheme="minorHAnsi"/>
          <w:sz w:val="20"/>
          <w:szCs w:val="20"/>
        </w:rPr>
      </w:pPr>
      <w:r>
        <w:rPr>
          <w:rFonts w:asciiTheme="minorHAnsi" w:hAnsiTheme="minorHAnsi" w:cstheme="minorHAnsi"/>
          <w:sz w:val="20"/>
          <w:szCs w:val="20"/>
        </w:rPr>
        <w:t>Lauren Adams</w:t>
      </w:r>
      <w:r w:rsidRPr="000B4000">
        <w:rPr>
          <w:rFonts w:asciiTheme="minorHAnsi" w:hAnsiTheme="minorHAnsi" w:cstheme="minorHAnsi"/>
          <w:sz w:val="20"/>
          <w:szCs w:val="20"/>
        </w:rPr>
        <w:t>, Magnet Coordinator</w:t>
      </w:r>
      <w:r w:rsidR="00922C9C" w:rsidRPr="000B4000">
        <w:rPr>
          <w:rFonts w:asciiTheme="minorHAnsi" w:hAnsiTheme="minorHAnsi" w:cstheme="minorHAnsi"/>
          <w:sz w:val="20"/>
          <w:szCs w:val="20"/>
        </w:rPr>
        <w:tab/>
      </w:r>
    </w:p>
    <w:p w14:paraId="0AEF212C" w14:textId="6A501585" w:rsidR="009E746B" w:rsidRPr="006A2F64" w:rsidRDefault="005066B9" w:rsidP="009E746B">
      <w:pPr>
        <w:pStyle w:val="BodyText"/>
        <w:tabs>
          <w:tab w:val="left" w:pos="5246"/>
          <w:tab w:val="left" w:pos="9792"/>
          <w:tab w:val="left" w:pos="11187"/>
        </w:tabs>
        <w:spacing w:before="51"/>
        <w:ind w:left="720"/>
        <w:rPr>
          <w:rFonts w:ascii="Abadi Extra Light" w:hAnsi="Abadi Extra Light" w:cs="Arial"/>
          <w:sz w:val="20"/>
        </w:rPr>
      </w:pPr>
      <w:r w:rsidRPr="006A2F64">
        <w:rPr>
          <w:rFonts w:ascii="Abadi Extra Light" w:hAnsi="Abadi Extra Light" w:cs="Arial"/>
          <w:sz w:val="20"/>
        </w:rPr>
        <w:t xml:space="preserve"> </w:t>
      </w:r>
    </w:p>
    <w:p w14:paraId="31E91980" w14:textId="577F0286" w:rsidR="00663A5E" w:rsidRPr="00C921AD" w:rsidRDefault="00165A67" w:rsidP="00165A67">
      <w:pPr>
        <w:jc w:val="center"/>
        <w:rPr>
          <w:rFonts w:ascii="Congenial Black" w:hAnsi="Congenial Black"/>
          <w:b/>
          <w:bCs/>
        </w:rPr>
      </w:pPr>
      <w:r w:rsidRPr="00C921AD">
        <w:rPr>
          <w:rFonts w:ascii="Congenial Black" w:hAnsi="Congenial Black"/>
          <w:b/>
          <w:bCs/>
        </w:rPr>
        <w:t>School Parent Compact</w:t>
      </w:r>
    </w:p>
    <w:p w14:paraId="3E90C2E5" w14:textId="225FE7C2" w:rsidR="00165A67" w:rsidRDefault="00165A67" w:rsidP="00165A67">
      <w:pPr>
        <w:jc w:val="center"/>
        <w:rPr>
          <w:rFonts w:ascii="Abadi Extra Light" w:hAnsi="Abadi Extra Light"/>
          <w:b/>
          <w:bCs/>
        </w:rPr>
      </w:pPr>
    </w:p>
    <w:p w14:paraId="18C3CE55" w14:textId="150F88E8" w:rsidR="00165A67" w:rsidRPr="00E403E2" w:rsidRDefault="00165A67" w:rsidP="00165A67">
      <w:pPr>
        <w:rPr>
          <w:rFonts w:cstheme="minorHAnsi"/>
          <w:sz w:val="22"/>
          <w:szCs w:val="22"/>
        </w:rPr>
      </w:pPr>
      <w:r w:rsidRPr="00E403E2">
        <w:rPr>
          <w:rFonts w:cstheme="minorHAnsi"/>
          <w:sz w:val="22"/>
          <w:szCs w:val="22"/>
        </w:rPr>
        <w:t xml:space="preserve">Lovett Elementary School, and the parents of the students participating in activities, services, and programs funded by Title I, Part A of the Elementary and Secondary Education Act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14:paraId="66437048" w14:textId="44376C6C" w:rsidR="00A72269" w:rsidRPr="00E403E2" w:rsidRDefault="00A72269" w:rsidP="00165A67">
      <w:pPr>
        <w:rPr>
          <w:rFonts w:cstheme="minorHAnsi"/>
          <w:sz w:val="22"/>
          <w:szCs w:val="22"/>
        </w:rPr>
      </w:pPr>
    </w:p>
    <w:p w14:paraId="1D474527" w14:textId="4BC0FA9E" w:rsidR="00A72269" w:rsidRPr="00E403E2" w:rsidRDefault="00A72269" w:rsidP="00165A67">
      <w:pPr>
        <w:rPr>
          <w:rFonts w:cstheme="minorHAnsi"/>
          <w:sz w:val="22"/>
          <w:szCs w:val="22"/>
        </w:rPr>
      </w:pPr>
      <w:r w:rsidRPr="00E403E2">
        <w:rPr>
          <w:rFonts w:cstheme="minorHAnsi"/>
          <w:sz w:val="22"/>
          <w:szCs w:val="22"/>
        </w:rPr>
        <w:t>The school-parent compact is in effect during the 202</w:t>
      </w:r>
      <w:r w:rsidR="009F3CEB">
        <w:rPr>
          <w:rFonts w:cstheme="minorHAnsi"/>
          <w:sz w:val="22"/>
          <w:szCs w:val="22"/>
        </w:rPr>
        <w:t>4</w:t>
      </w:r>
      <w:r w:rsidRPr="00E403E2">
        <w:rPr>
          <w:rFonts w:cstheme="minorHAnsi"/>
          <w:sz w:val="22"/>
          <w:szCs w:val="22"/>
        </w:rPr>
        <w:t>-202</w:t>
      </w:r>
      <w:r w:rsidR="009F3CEB">
        <w:rPr>
          <w:rFonts w:cstheme="minorHAnsi"/>
          <w:sz w:val="22"/>
          <w:szCs w:val="22"/>
        </w:rPr>
        <w:t>5</w:t>
      </w:r>
      <w:r w:rsidRPr="00E403E2">
        <w:rPr>
          <w:rFonts w:cstheme="minorHAnsi"/>
          <w:sz w:val="22"/>
          <w:szCs w:val="22"/>
        </w:rPr>
        <w:t xml:space="preserve"> school year. </w:t>
      </w:r>
    </w:p>
    <w:p w14:paraId="6D061958" w14:textId="1E072614" w:rsidR="00A72269" w:rsidRPr="00E403E2" w:rsidRDefault="00A72269" w:rsidP="00165A67">
      <w:pPr>
        <w:rPr>
          <w:rFonts w:cstheme="minorHAnsi"/>
          <w:sz w:val="22"/>
          <w:szCs w:val="22"/>
        </w:rPr>
      </w:pPr>
    </w:p>
    <w:p w14:paraId="134C9054" w14:textId="3A05EF37" w:rsidR="00A72269" w:rsidRPr="00E403E2" w:rsidRDefault="00A72269" w:rsidP="00165A67">
      <w:pPr>
        <w:rPr>
          <w:rFonts w:cstheme="minorHAnsi"/>
          <w:sz w:val="22"/>
          <w:szCs w:val="22"/>
        </w:rPr>
      </w:pPr>
      <w:r w:rsidRPr="00E403E2">
        <w:rPr>
          <w:rFonts w:cstheme="minorHAnsi"/>
          <w:sz w:val="22"/>
          <w:szCs w:val="22"/>
        </w:rPr>
        <w:t>Lovett Elementary School will:</w:t>
      </w:r>
    </w:p>
    <w:p w14:paraId="10B6EB33" w14:textId="5469AB50" w:rsidR="00A72269" w:rsidRPr="00E403E2" w:rsidRDefault="00A72269" w:rsidP="00165A67">
      <w:pPr>
        <w:rPr>
          <w:rFonts w:cstheme="minorHAnsi"/>
          <w:sz w:val="22"/>
          <w:szCs w:val="22"/>
        </w:rPr>
      </w:pPr>
    </w:p>
    <w:p w14:paraId="74DE0735" w14:textId="4CE3F521" w:rsidR="00A72269" w:rsidRPr="00E403E2" w:rsidRDefault="00A72269" w:rsidP="00A72269">
      <w:pPr>
        <w:pStyle w:val="ListParagraph"/>
        <w:numPr>
          <w:ilvl w:val="0"/>
          <w:numId w:val="16"/>
        </w:numPr>
        <w:rPr>
          <w:rFonts w:cstheme="minorHAnsi"/>
          <w:sz w:val="22"/>
          <w:szCs w:val="22"/>
        </w:rPr>
      </w:pPr>
      <w:r w:rsidRPr="00E403E2">
        <w:rPr>
          <w:rFonts w:cstheme="minorHAnsi"/>
          <w:sz w:val="22"/>
          <w:szCs w:val="22"/>
        </w:rPr>
        <w:t>Provide high-quality curriculum and instruction in a supportive and effective learning environment that enables the participating children to meet the State’s student academic achievement standards as follows:</w:t>
      </w:r>
      <w:r w:rsidR="009B4299" w:rsidRPr="00E403E2">
        <w:rPr>
          <w:rFonts w:cstheme="minorHAnsi"/>
          <w:sz w:val="22"/>
          <w:szCs w:val="22"/>
        </w:rPr>
        <w:t xml:space="preserve"> Lovett implements the TEKS (Texas Essential Knowledge and Skills</w:t>
      </w:r>
      <w:r w:rsidR="00586849">
        <w:rPr>
          <w:rFonts w:cstheme="minorHAnsi"/>
          <w:sz w:val="22"/>
          <w:szCs w:val="22"/>
        </w:rPr>
        <w:t>)</w:t>
      </w:r>
      <w:r w:rsidR="009B4299" w:rsidRPr="00E403E2">
        <w:rPr>
          <w:rFonts w:cstheme="minorHAnsi"/>
          <w:sz w:val="22"/>
          <w:szCs w:val="22"/>
        </w:rPr>
        <w:t xml:space="preserve"> guides our daily instruction in all content areas: Reading</w:t>
      </w:r>
      <w:r w:rsidR="00A726DE">
        <w:rPr>
          <w:rFonts w:cstheme="minorHAnsi"/>
          <w:sz w:val="22"/>
          <w:szCs w:val="22"/>
        </w:rPr>
        <w:t>,</w:t>
      </w:r>
      <w:r w:rsidR="009B4299" w:rsidRPr="00E403E2">
        <w:rPr>
          <w:rFonts w:cstheme="minorHAnsi"/>
          <w:sz w:val="22"/>
          <w:szCs w:val="22"/>
        </w:rPr>
        <w:t xml:space="preserve"> Language Arts, Math, Science and Social Studies. We use a variety of instructional tools and strategies to implement the TEKS. We utilize small group instruction in both reading and math to address </w:t>
      </w:r>
      <w:r w:rsidR="000A199B" w:rsidRPr="00E403E2">
        <w:rPr>
          <w:rFonts w:cstheme="minorHAnsi"/>
          <w:sz w:val="22"/>
          <w:szCs w:val="22"/>
        </w:rPr>
        <w:t>students’</w:t>
      </w:r>
      <w:r w:rsidR="009B4299" w:rsidRPr="00E403E2">
        <w:rPr>
          <w:rFonts w:cstheme="minorHAnsi"/>
          <w:sz w:val="22"/>
          <w:szCs w:val="22"/>
        </w:rPr>
        <w:t xml:space="preserve"> individual needs. Teachers </w:t>
      </w:r>
      <w:r w:rsidR="000A199B" w:rsidRPr="00E403E2">
        <w:rPr>
          <w:rFonts w:cstheme="minorHAnsi"/>
          <w:sz w:val="22"/>
          <w:szCs w:val="22"/>
        </w:rPr>
        <w:t>differentiate</w:t>
      </w:r>
      <w:r w:rsidR="009B4299" w:rsidRPr="00E403E2">
        <w:rPr>
          <w:rFonts w:cstheme="minorHAnsi"/>
          <w:sz w:val="22"/>
          <w:szCs w:val="22"/>
        </w:rPr>
        <w:t xml:space="preserve"> instruction in all content areas to ensure that we are meeting our students where they are but also growing them as learners. Students are engaged in hands on learning </w:t>
      </w:r>
      <w:r w:rsidR="000A199B" w:rsidRPr="00E403E2">
        <w:rPr>
          <w:rFonts w:cstheme="minorHAnsi"/>
          <w:sz w:val="22"/>
          <w:szCs w:val="22"/>
        </w:rPr>
        <w:t>activities</w:t>
      </w:r>
      <w:r w:rsidR="009B4299" w:rsidRPr="00E403E2">
        <w:rPr>
          <w:rFonts w:cstheme="minorHAnsi"/>
          <w:sz w:val="22"/>
          <w:szCs w:val="22"/>
        </w:rPr>
        <w:t xml:space="preserve"> that support learning</w:t>
      </w:r>
      <w:r w:rsidR="000A199B" w:rsidRPr="00E403E2">
        <w:rPr>
          <w:rFonts w:cstheme="minorHAnsi"/>
          <w:sz w:val="22"/>
          <w:szCs w:val="22"/>
        </w:rPr>
        <w:t>.</w:t>
      </w:r>
    </w:p>
    <w:p w14:paraId="6DCD97CF" w14:textId="04F65FC4" w:rsidR="00A72269" w:rsidRPr="00E403E2" w:rsidRDefault="00A72269" w:rsidP="00A72269">
      <w:pPr>
        <w:pStyle w:val="ListParagraph"/>
        <w:numPr>
          <w:ilvl w:val="0"/>
          <w:numId w:val="16"/>
        </w:numPr>
        <w:rPr>
          <w:rFonts w:cstheme="minorHAnsi"/>
          <w:sz w:val="22"/>
          <w:szCs w:val="22"/>
        </w:rPr>
      </w:pPr>
      <w:r w:rsidRPr="00E403E2">
        <w:rPr>
          <w:rFonts w:cstheme="minorHAnsi"/>
          <w:sz w:val="22"/>
          <w:szCs w:val="22"/>
        </w:rPr>
        <w:t xml:space="preserve">Hold parent-teacher conferences annually during which this compact will be discussed as it relates to the individual child’s achievement. Specifically, those conferences will be held during the teacher conference periods at the parent or teacher’s request. </w:t>
      </w:r>
    </w:p>
    <w:p w14:paraId="60CE095C" w14:textId="15C010D7" w:rsidR="00A72269" w:rsidRPr="00E403E2" w:rsidRDefault="00A72269" w:rsidP="00A72269">
      <w:pPr>
        <w:pStyle w:val="ListParagraph"/>
        <w:numPr>
          <w:ilvl w:val="0"/>
          <w:numId w:val="16"/>
        </w:numPr>
        <w:rPr>
          <w:rFonts w:cstheme="minorHAnsi"/>
          <w:sz w:val="22"/>
          <w:szCs w:val="22"/>
        </w:rPr>
      </w:pPr>
      <w:r w:rsidRPr="00E403E2">
        <w:rPr>
          <w:rFonts w:cstheme="minorHAnsi"/>
          <w:sz w:val="22"/>
          <w:szCs w:val="22"/>
        </w:rPr>
        <w:t xml:space="preserve">Provide parents with frequent reports on their child(ren) progress. Specifically, parents will be provided progress reports during the third week of each six-week period. </w:t>
      </w:r>
    </w:p>
    <w:p w14:paraId="7AC48471" w14:textId="71A712CF" w:rsidR="00A72269" w:rsidRPr="00E403E2" w:rsidRDefault="00435893" w:rsidP="00A72269">
      <w:pPr>
        <w:pStyle w:val="ListParagraph"/>
        <w:numPr>
          <w:ilvl w:val="0"/>
          <w:numId w:val="16"/>
        </w:numPr>
        <w:rPr>
          <w:rFonts w:cstheme="minorHAnsi"/>
          <w:sz w:val="22"/>
          <w:szCs w:val="22"/>
        </w:rPr>
      </w:pPr>
      <w:r w:rsidRPr="00E403E2">
        <w:rPr>
          <w:rFonts w:cstheme="minorHAnsi"/>
          <w:sz w:val="22"/>
          <w:szCs w:val="22"/>
        </w:rPr>
        <w:t xml:space="preserve">Provide parents reasonable access to staff. Specifically, staff will be available for consultation with parents </w:t>
      </w:r>
      <w:r w:rsidR="001E0DD2" w:rsidRPr="00E403E2">
        <w:rPr>
          <w:rFonts w:cstheme="minorHAnsi"/>
          <w:sz w:val="22"/>
          <w:szCs w:val="22"/>
        </w:rPr>
        <w:t>during their conference periods</w:t>
      </w:r>
      <w:r w:rsidR="001C69DF">
        <w:rPr>
          <w:rFonts w:cstheme="minorHAnsi"/>
          <w:sz w:val="22"/>
          <w:szCs w:val="22"/>
        </w:rPr>
        <w:t>, ClassDojo messages,</w:t>
      </w:r>
      <w:r w:rsidR="001E0DD2" w:rsidRPr="00E403E2">
        <w:rPr>
          <w:rFonts w:cstheme="minorHAnsi"/>
          <w:sz w:val="22"/>
          <w:szCs w:val="22"/>
        </w:rPr>
        <w:t xml:space="preserve"> and email. </w:t>
      </w:r>
    </w:p>
    <w:p w14:paraId="544AB17A" w14:textId="4385414D" w:rsidR="00165A67" w:rsidRPr="00E403E2" w:rsidRDefault="00435893" w:rsidP="00165A67">
      <w:pPr>
        <w:pStyle w:val="ListParagraph"/>
        <w:numPr>
          <w:ilvl w:val="0"/>
          <w:numId w:val="16"/>
        </w:numPr>
        <w:rPr>
          <w:sz w:val="22"/>
          <w:szCs w:val="22"/>
        </w:rPr>
      </w:pPr>
      <w:r w:rsidRPr="00E403E2">
        <w:rPr>
          <w:rFonts w:cstheme="minorHAnsi"/>
          <w:sz w:val="22"/>
          <w:szCs w:val="22"/>
        </w:rPr>
        <w:t>Provide parents opportunities to volunteer and participate in their child’s class activities</w:t>
      </w:r>
      <w:r w:rsidR="00D0555D" w:rsidRPr="00E403E2">
        <w:rPr>
          <w:rFonts w:cstheme="minorHAnsi"/>
          <w:sz w:val="22"/>
          <w:szCs w:val="22"/>
        </w:rPr>
        <w:t xml:space="preserve"> af</w:t>
      </w:r>
      <w:r w:rsidRPr="00E403E2">
        <w:rPr>
          <w:rFonts w:cstheme="minorHAnsi"/>
          <w:sz w:val="22"/>
          <w:szCs w:val="22"/>
        </w:rPr>
        <w:t xml:space="preserve">ter they have been VIPS approved. </w:t>
      </w:r>
      <w:r w:rsidR="00D0555D" w:rsidRPr="00E403E2">
        <w:rPr>
          <w:rFonts w:cstheme="minorHAnsi"/>
          <w:sz w:val="22"/>
          <w:szCs w:val="22"/>
        </w:rPr>
        <w:t xml:space="preserve">Specifically, they can volunteer </w:t>
      </w:r>
      <w:r w:rsidR="00D42BDC" w:rsidRPr="00E403E2">
        <w:rPr>
          <w:rFonts w:cstheme="minorHAnsi"/>
          <w:sz w:val="22"/>
          <w:szCs w:val="22"/>
        </w:rPr>
        <w:t xml:space="preserve">in the school PTO store, PTO events, library, classroom readers, </w:t>
      </w:r>
      <w:r w:rsidR="00EE7119">
        <w:rPr>
          <w:rFonts w:cstheme="minorHAnsi"/>
          <w:sz w:val="22"/>
          <w:szCs w:val="22"/>
        </w:rPr>
        <w:t xml:space="preserve">mom’s club/dad’s club, </w:t>
      </w:r>
      <w:r w:rsidR="00064516">
        <w:rPr>
          <w:rFonts w:cstheme="minorHAnsi"/>
          <w:sz w:val="22"/>
          <w:szCs w:val="22"/>
        </w:rPr>
        <w:t xml:space="preserve">Read Across America Day, </w:t>
      </w:r>
      <w:r w:rsidR="00E72548">
        <w:rPr>
          <w:rFonts w:cstheme="minorHAnsi"/>
          <w:sz w:val="22"/>
          <w:szCs w:val="22"/>
        </w:rPr>
        <w:t xml:space="preserve">Spring Festival, Fall Auction, book fair, </w:t>
      </w:r>
      <w:r w:rsidR="00064516">
        <w:rPr>
          <w:rFonts w:cstheme="minorHAnsi"/>
          <w:sz w:val="22"/>
          <w:szCs w:val="22"/>
        </w:rPr>
        <w:t>Boo</w:t>
      </w:r>
      <w:r w:rsidR="009E0A24">
        <w:rPr>
          <w:rFonts w:cstheme="minorHAnsi"/>
          <w:sz w:val="22"/>
          <w:szCs w:val="22"/>
        </w:rPr>
        <w:t>s</w:t>
      </w:r>
      <w:r w:rsidR="00064516">
        <w:rPr>
          <w:rFonts w:cstheme="minorHAnsi"/>
          <w:sz w:val="22"/>
          <w:szCs w:val="22"/>
        </w:rPr>
        <w:t xml:space="preserve">terthon, </w:t>
      </w:r>
      <w:r w:rsidR="00D42BDC" w:rsidRPr="00E403E2">
        <w:rPr>
          <w:rFonts w:cstheme="minorHAnsi"/>
          <w:sz w:val="22"/>
          <w:szCs w:val="22"/>
        </w:rPr>
        <w:t xml:space="preserve">and </w:t>
      </w:r>
      <w:r w:rsidR="00EE7119">
        <w:rPr>
          <w:rFonts w:cstheme="minorHAnsi"/>
          <w:sz w:val="22"/>
          <w:szCs w:val="22"/>
        </w:rPr>
        <w:t xml:space="preserve">with GT and </w:t>
      </w:r>
      <w:r w:rsidR="00D42BDC" w:rsidRPr="00E403E2">
        <w:rPr>
          <w:rFonts w:cstheme="minorHAnsi"/>
          <w:sz w:val="22"/>
          <w:szCs w:val="22"/>
        </w:rPr>
        <w:t>science experiments</w:t>
      </w:r>
      <w:r w:rsidR="00064516">
        <w:rPr>
          <w:rFonts w:cstheme="minorHAnsi"/>
          <w:sz w:val="22"/>
          <w:szCs w:val="22"/>
        </w:rPr>
        <w:t>/projects</w:t>
      </w:r>
      <w:r w:rsidR="00D42BDC" w:rsidRPr="00E403E2">
        <w:rPr>
          <w:rFonts w:cstheme="minorHAnsi"/>
          <w:sz w:val="22"/>
          <w:szCs w:val="22"/>
        </w:rPr>
        <w:t xml:space="preserve">. </w:t>
      </w:r>
    </w:p>
    <w:p w14:paraId="770229AF" w14:textId="3ADF1DED" w:rsidR="001E0DD2" w:rsidRPr="00E403E2" w:rsidRDefault="001E0DD2" w:rsidP="001E0DD2">
      <w:pPr>
        <w:rPr>
          <w:sz w:val="22"/>
          <w:szCs w:val="22"/>
        </w:rPr>
      </w:pPr>
    </w:p>
    <w:p w14:paraId="1C8BCF90" w14:textId="0E8B236F" w:rsidR="001E0DD2" w:rsidRPr="00E403E2" w:rsidRDefault="001E0DD2" w:rsidP="001E0DD2">
      <w:pPr>
        <w:rPr>
          <w:sz w:val="22"/>
          <w:szCs w:val="22"/>
        </w:rPr>
      </w:pPr>
      <w:r w:rsidRPr="00E403E2">
        <w:rPr>
          <w:sz w:val="22"/>
          <w:szCs w:val="22"/>
        </w:rPr>
        <w:t>We</w:t>
      </w:r>
      <w:r w:rsidR="00E71F23" w:rsidRPr="00E403E2">
        <w:rPr>
          <w:sz w:val="22"/>
          <w:szCs w:val="22"/>
        </w:rPr>
        <w:t xml:space="preserve">, as parents, will support </w:t>
      </w:r>
      <w:r w:rsidR="00582BBE" w:rsidRPr="00E403E2">
        <w:rPr>
          <w:sz w:val="22"/>
          <w:szCs w:val="22"/>
        </w:rPr>
        <w:t xml:space="preserve">our children’s learning in the following ways: </w:t>
      </w:r>
    </w:p>
    <w:p w14:paraId="0ADB0A55" w14:textId="6B244C70" w:rsidR="00582BBE" w:rsidRPr="00E403E2" w:rsidRDefault="00582BBE" w:rsidP="001E0DD2">
      <w:pPr>
        <w:rPr>
          <w:sz w:val="22"/>
          <w:szCs w:val="22"/>
        </w:rPr>
      </w:pPr>
      <w:r w:rsidRPr="00E403E2">
        <w:rPr>
          <w:sz w:val="22"/>
          <w:szCs w:val="22"/>
        </w:rPr>
        <w:tab/>
      </w:r>
    </w:p>
    <w:p w14:paraId="6A954CE9" w14:textId="7980DBE5" w:rsidR="00582BBE" w:rsidRPr="00E403E2" w:rsidRDefault="00582BBE" w:rsidP="00582BBE">
      <w:pPr>
        <w:pStyle w:val="ListParagraph"/>
        <w:numPr>
          <w:ilvl w:val="0"/>
          <w:numId w:val="17"/>
        </w:numPr>
        <w:rPr>
          <w:sz w:val="22"/>
          <w:szCs w:val="22"/>
        </w:rPr>
      </w:pPr>
      <w:r w:rsidRPr="00E403E2">
        <w:rPr>
          <w:sz w:val="22"/>
          <w:szCs w:val="22"/>
        </w:rPr>
        <w:t>Monitoring attendance</w:t>
      </w:r>
    </w:p>
    <w:p w14:paraId="5F80CE09" w14:textId="4CB477CF" w:rsidR="00582BBE" w:rsidRPr="00E403E2" w:rsidRDefault="00582BBE" w:rsidP="00582BBE">
      <w:pPr>
        <w:pStyle w:val="ListParagraph"/>
        <w:numPr>
          <w:ilvl w:val="0"/>
          <w:numId w:val="17"/>
        </w:numPr>
        <w:rPr>
          <w:sz w:val="22"/>
          <w:szCs w:val="22"/>
        </w:rPr>
      </w:pPr>
      <w:r w:rsidRPr="00E403E2">
        <w:rPr>
          <w:sz w:val="22"/>
          <w:szCs w:val="22"/>
        </w:rPr>
        <w:t>Making sure that homework is completed</w:t>
      </w:r>
    </w:p>
    <w:p w14:paraId="42650FD9" w14:textId="2AA6E61C" w:rsidR="00582BBE" w:rsidRPr="00E403E2" w:rsidRDefault="00582BBE" w:rsidP="00582BBE">
      <w:pPr>
        <w:pStyle w:val="ListParagraph"/>
        <w:numPr>
          <w:ilvl w:val="0"/>
          <w:numId w:val="17"/>
        </w:numPr>
        <w:rPr>
          <w:sz w:val="22"/>
          <w:szCs w:val="22"/>
        </w:rPr>
      </w:pPr>
      <w:r w:rsidRPr="00E403E2">
        <w:rPr>
          <w:sz w:val="22"/>
          <w:szCs w:val="22"/>
        </w:rPr>
        <w:t xml:space="preserve">Monitoring amount of television </w:t>
      </w:r>
      <w:r w:rsidR="00BB4522">
        <w:rPr>
          <w:sz w:val="22"/>
          <w:szCs w:val="22"/>
        </w:rPr>
        <w:t>our</w:t>
      </w:r>
      <w:r w:rsidRPr="00E403E2">
        <w:rPr>
          <w:sz w:val="22"/>
          <w:szCs w:val="22"/>
        </w:rPr>
        <w:t xml:space="preserve"> children watch</w:t>
      </w:r>
    </w:p>
    <w:p w14:paraId="4E05B7BD" w14:textId="1607962D" w:rsidR="00582BBE" w:rsidRPr="00E403E2" w:rsidRDefault="00582BBE" w:rsidP="00582BBE">
      <w:pPr>
        <w:pStyle w:val="ListParagraph"/>
        <w:numPr>
          <w:ilvl w:val="0"/>
          <w:numId w:val="17"/>
        </w:numPr>
        <w:rPr>
          <w:sz w:val="22"/>
          <w:szCs w:val="22"/>
        </w:rPr>
      </w:pPr>
      <w:r w:rsidRPr="00E403E2">
        <w:rPr>
          <w:sz w:val="22"/>
          <w:szCs w:val="22"/>
        </w:rPr>
        <w:t>Volunteering in my child’s classroom</w:t>
      </w:r>
    </w:p>
    <w:p w14:paraId="3C18F418" w14:textId="2EF9C943" w:rsidR="00582BBE" w:rsidRPr="00E403E2" w:rsidRDefault="00582BBE" w:rsidP="00582BBE">
      <w:pPr>
        <w:pStyle w:val="ListParagraph"/>
        <w:numPr>
          <w:ilvl w:val="0"/>
          <w:numId w:val="17"/>
        </w:numPr>
        <w:rPr>
          <w:sz w:val="22"/>
          <w:szCs w:val="22"/>
        </w:rPr>
      </w:pPr>
      <w:r w:rsidRPr="00E403E2">
        <w:rPr>
          <w:sz w:val="22"/>
          <w:szCs w:val="22"/>
        </w:rPr>
        <w:t>Participating, as appropriate, in decisions relating to my children’s education</w:t>
      </w:r>
    </w:p>
    <w:p w14:paraId="3FAAD8B2" w14:textId="3B5FD2C4" w:rsidR="00582BBE" w:rsidRPr="00E403E2" w:rsidRDefault="00582BBE" w:rsidP="00582BBE">
      <w:pPr>
        <w:pStyle w:val="ListParagraph"/>
        <w:numPr>
          <w:ilvl w:val="0"/>
          <w:numId w:val="17"/>
        </w:numPr>
        <w:rPr>
          <w:sz w:val="22"/>
          <w:szCs w:val="22"/>
        </w:rPr>
      </w:pPr>
      <w:r w:rsidRPr="00E403E2">
        <w:rPr>
          <w:sz w:val="22"/>
          <w:szCs w:val="22"/>
        </w:rPr>
        <w:t xml:space="preserve">Promoting positive use of my child’s extracurricular time. </w:t>
      </w:r>
    </w:p>
    <w:p w14:paraId="0231288B" w14:textId="51C1DBA4" w:rsidR="00165A67" w:rsidRPr="00E403E2" w:rsidRDefault="00582BBE" w:rsidP="00663A5E">
      <w:pPr>
        <w:pStyle w:val="ListParagraph"/>
        <w:numPr>
          <w:ilvl w:val="0"/>
          <w:numId w:val="17"/>
        </w:numPr>
        <w:rPr>
          <w:sz w:val="22"/>
          <w:szCs w:val="22"/>
        </w:rPr>
      </w:pPr>
      <w:r w:rsidRPr="00E403E2">
        <w:rPr>
          <w:sz w:val="22"/>
          <w:szCs w:val="22"/>
        </w:rPr>
        <w:t xml:space="preserve">Staying informed about my child’s education and communicating with the school by promptly reading all notices from the school or the school district either received by my child or </w:t>
      </w:r>
      <w:r w:rsidR="00C921AD">
        <w:rPr>
          <w:sz w:val="22"/>
          <w:szCs w:val="22"/>
        </w:rPr>
        <w:t>email, website, newsletter</w:t>
      </w:r>
      <w:r w:rsidRPr="00E403E2">
        <w:rPr>
          <w:sz w:val="22"/>
          <w:szCs w:val="22"/>
        </w:rPr>
        <w:t xml:space="preserve"> and responding, as appropriate. </w:t>
      </w:r>
    </w:p>
    <w:p w14:paraId="3F1901B7" w14:textId="59727377" w:rsidR="00E775B7" w:rsidRPr="00386316" w:rsidRDefault="00944B0E" w:rsidP="00386316">
      <w:pPr>
        <w:ind w:right="-240"/>
        <w:rPr>
          <w:rFonts w:ascii="DJB It's Full of Dots" w:hAnsi="DJB It's Full of Dots"/>
        </w:rPr>
      </w:pPr>
      <w:r w:rsidRPr="00D047EB">
        <w:rPr>
          <w:rFonts w:ascii="DJB It's Full of Dots" w:hAnsi="DJB It's Full of Dots"/>
          <w:noProof/>
        </w:rPr>
        <mc:AlternateContent>
          <mc:Choice Requires="wps">
            <w:drawing>
              <wp:anchor distT="0" distB="0" distL="114300" distR="114300" simplePos="0" relativeHeight="251661312" behindDoc="0" locked="0" layoutInCell="1" allowOverlap="1" wp14:anchorId="6039817F" wp14:editId="7DE1314D">
                <wp:simplePos x="0" y="0"/>
                <wp:positionH relativeFrom="margin">
                  <wp:align>center</wp:align>
                </wp:positionH>
                <wp:positionV relativeFrom="paragraph">
                  <wp:posOffset>136525</wp:posOffset>
                </wp:positionV>
                <wp:extent cx="6186805" cy="6350"/>
                <wp:effectExtent l="0" t="0" r="23495" b="317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805"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0A998" id="AutoShape 3" o:spid="_x0000_s1026" type="#_x0000_t32" style="position:absolute;margin-left:0;margin-top:10.75pt;width:487.15pt;height:.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3O0AEAAJUDAAAOAAAAZHJzL2Uyb0RvYy54bWysU8GOEzEMvSPxD1HudNqiVmXU6R66LJcF&#10;Ku3yAW6SmYnIxJGddqZ/TxK6ZQUXhMghimP7xe/Z2d5NgxNnQ2zRN3Ixm0thvEJtfdfIb88P7zZS&#10;cASvwaE3jbwYlne7t2+2Y6jNEnt02pBIIJ7rMTSyjzHUVcWqNwPwDIPxydkiDRCTSV2lCcaEPrhq&#10;OZ+vqxFJB0JlmNPt/U+n3BX8tjUqfm1bNlG4RqbaYtmp7Me8V7st1B1B6K26lgH/UMUA1qdHb1D3&#10;EEGcyP4BNVhFyNjGmcKhwra1yhQOic1i/hubpx6CKVySOBxuMvH/g1Vfznt/oFy6mvxTeET1nYXH&#10;fQ++M6WA50tIjVtkqaoxcH1LyQaHA4nj+Bl1ioFTxKLC1NKQIRM/MRWxLzexzRSFSpfrxWa9ma+k&#10;UMm3fr8qvaigfskNxPGTwUHkQyM5Etiuj3v0PnUVaVFegvMjx1wZ1C8J+WGPD9a50lznxdjID6vl&#10;qiQwOquzM4cxdce9I3GGPB5lFZrJ8zqM8OR1AesN6I9ei1g08WmkZUYfjJbCmfQD8qlERrDubyJT&#10;4c5flc1i5snl+oj6cqDMK1up94XhdU7zcL22S9Sv37T7AQAA//8DAFBLAwQUAAYACAAAACEAm+F1&#10;a90AAAAGAQAADwAAAGRycy9kb3ducmV2LnhtbEyPwU7DMBBE70j8g7VIvSDqJBDapnGqqhIHjrSV&#10;uLrxkoTG6yh2mtCvZzmV486MZt7mm8m24oK9bxwpiOcRCKTSmYYqBcfD29MShA+ajG4doYIf9LAp&#10;7u9ynRk30gde9qESXEI+0wrqELpMSl/WaLWfuw6JvS/XWx347Ctpej1yuW1lEkWv0uqGeKHWHe5q&#10;LM/7wSpAP6RxtF3Z6vh+HR8/k+v32B2Umj1M2zWIgFO4heEPn9GhYKaTG8h40SrgR4KCJE5BsLta&#10;vDyDOLGQpCCLXP7HL34BAAD//wMAUEsBAi0AFAAGAAgAAAAhALaDOJL+AAAA4QEAABMAAAAAAAAA&#10;AAAAAAAAAAAAAFtDb250ZW50X1R5cGVzXS54bWxQSwECLQAUAAYACAAAACEAOP0h/9YAAACUAQAA&#10;CwAAAAAAAAAAAAAAAAAvAQAAX3JlbHMvLnJlbHNQSwECLQAUAAYACAAAACEAfLEdztABAACVAwAA&#10;DgAAAAAAAAAAAAAAAAAuAgAAZHJzL2Uyb0RvYy54bWxQSwECLQAUAAYACAAAACEAm+F1a90AAAAG&#10;AQAADwAAAAAAAAAAAAAAAAAqBAAAZHJzL2Rvd25yZXYueG1sUEsFBgAAAAAEAAQA8wAAADQFAAAA&#10;AA==&#10;">
                <w10:wrap anchorx="margin"/>
              </v:shape>
            </w:pict>
          </mc:Fallback>
        </mc:AlternateContent>
      </w:r>
      <w:r w:rsidR="00E775B7">
        <w:rPr>
          <w:rFonts w:asciiTheme="minorHAnsi" w:hAnsiTheme="minorHAnsi"/>
          <w:noProof/>
          <w:color w:val="0000FF"/>
        </w:rPr>
        <w:tab/>
      </w:r>
    </w:p>
    <w:sectPr w:rsidR="00E775B7" w:rsidRPr="00386316" w:rsidSect="00165A67">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936A0" w14:textId="77777777" w:rsidR="00165A67" w:rsidRDefault="00165A67" w:rsidP="00165A67">
      <w:r>
        <w:separator/>
      </w:r>
    </w:p>
  </w:endnote>
  <w:endnote w:type="continuationSeparator" w:id="0">
    <w:p w14:paraId="4B242A0D" w14:textId="77777777" w:rsidR="00165A67" w:rsidRDefault="00165A67" w:rsidP="0016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JB It's Full of Dots">
    <w:altName w:val="Calibri"/>
    <w:charset w:val="00"/>
    <w:family w:val="auto"/>
    <w:pitch w:val="variable"/>
    <w:sig w:usb0="A00000A7" w:usb1="5000004A" w:usb2="00000000" w:usb3="00000000" w:csb0="00000111" w:csb1="00000000"/>
  </w:font>
  <w:font w:name="Abadi Extra Light">
    <w:charset w:val="00"/>
    <w:family w:val="swiss"/>
    <w:pitch w:val="variable"/>
    <w:sig w:usb0="80000003" w:usb1="00000000" w:usb2="00000000" w:usb3="00000000" w:csb0="00000001" w:csb1="00000000"/>
  </w:font>
  <w:font w:name="Congenial Black">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D801" w14:textId="77777777" w:rsidR="00165A67" w:rsidRDefault="00165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9742" w14:textId="17FAD014" w:rsidR="00165A67" w:rsidRPr="000B4000" w:rsidRDefault="00165A67" w:rsidP="00165A67">
    <w:pPr>
      <w:ind w:right="-240"/>
      <w:jc w:val="center"/>
      <w:rPr>
        <w:rFonts w:asciiTheme="minorHAnsi" w:hAnsiTheme="minorHAnsi" w:cstheme="minorHAnsi"/>
        <w:noProof/>
        <w:color w:val="0000FF"/>
        <w:sz w:val="20"/>
        <w:szCs w:val="20"/>
      </w:rPr>
    </w:pPr>
    <w:r w:rsidRPr="000B4000">
      <w:rPr>
        <w:rFonts w:asciiTheme="minorHAnsi" w:hAnsiTheme="minorHAnsi" w:cstheme="minorHAnsi"/>
        <w:noProof/>
        <w:color w:val="0000FF"/>
        <w:sz w:val="20"/>
        <w:szCs w:val="20"/>
      </w:rPr>
      <w:t>713-295-5258   8814 South Rice Ave.   Houston, Texas   77096   FAX 713-295-5291</w:t>
    </w:r>
  </w:p>
  <w:p w14:paraId="6BB10CCF" w14:textId="7559FAE3" w:rsidR="00165A67" w:rsidRDefault="00165A67">
    <w:pPr>
      <w:pStyle w:val="Footer"/>
    </w:pPr>
  </w:p>
  <w:p w14:paraId="1F3C3387" w14:textId="77777777" w:rsidR="00165A67" w:rsidRDefault="00165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6947" w14:textId="77777777" w:rsidR="00165A67" w:rsidRDefault="0016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8520E" w14:textId="77777777" w:rsidR="00165A67" w:rsidRDefault="00165A67" w:rsidP="00165A67">
      <w:r>
        <w:separator/>
      </w:r>
    </w:p>
  </w:footnote>
  <w:footnote w:type="continuationSeparator" w:id="0">
    <w:p w14:paraId="4476E478" w14:textId="77777777" w:rsidR="00165A67" w:rsidRDefault="00165A67" w:rsidP="0016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C35" w14:textId="2AF7C12D" w:rsidR="00165A67" w:rsidRDefault="00DD015B">
    <w:pPr>
      <w:pStyle w:val="Header"/>
    </w:pPr>
    <w:r>
      <w:rPr>
        <w:noProof/>
      </w:rPr>
      <w:pict w14:anchorId="7DBA9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77657" o:spid="_x0000_s2050" type="#_x0000_t75" style="position:absolute;margin-left:0;margin-top:0;width:577.35pt;height:577.35pt;z-index:-251657216;mso-position-horizontal:center;mso-position-horizontal-relative:margin;mso-position-vertical:center;mso-position-vertical-relative:margin" o:allowincell="f">
          <v:imagedata r:id="rId1" o:title="Lovett Seal and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68F0" w14:textId="7AE610B9" w:rsidR="00165A67" w:rsidRDefault="00DD015B">
    <w:pPr>
      <w:pStyle w:val="Header"/>
    </w:pPr>
    <w:r>
      <w:rPr>
        <w:noProof/>
      </w:rPr>
      <w:pict w14:anchorId="671C8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77658" o:spid="_x0000_s2051" type="#_x0000_t75" style="position:absolute;margin-left:0;margin-top:0;width:577.35pt;height:577.35pt;z-index:-251656192;mso-position-horizontal:center;mso-position-horizontal-relative:margin;mso-position-vertical:center;mso-position-vertical-relative:margin" o:allowincell="f">
          <v:imagedata r:id="rId1" o:title="Lovett Seal and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5197" w14:textId="42C9B6A4" w:rsidR="00165A67" w:rsidRDefault="00DD015B">
    <w:pPr>
      <w:pStyle w:val="Header"/>
    </w:pPr>
    <w:r>
      <w:rPr>
        <w:noProof/>
      </w:rPr>
      <w:pict w14:anchorId="4F708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77656" o:spid="_x0000_s2049" type="#_x0000_t75" style="position:absolute;margin-left:0;margin-top:0;width:577.35pt;height:577.35pt;z-index:-251658240;mso-position-horizontal:center;mso-position-horizontal-relative:margin;mso-position-vertical:center;mso-position-vertical-relative:margin" o:allowincell="f">
          <v:imagedata r:id="rId1" o:title="Lovett Seal and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E36"/>
    <w:multiLevelType w:val="hybridMultilevel"/>
    <w:tmpl w:val="C3AC4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56BF0"/>
    <w:multiLevelType w:val="hybridMultilevel"/>
    <w:tmpl w:val="3E24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D43F3"/>
    <w:multiLevelType w:val="hybridMultilevel"/>
    <w:tmpl w:val="2202311A"/>
    <w:lvl w:ilvl="0" w:tplc="D6669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82E37"/>
    <w:multiLevelType w:val="hybridMultilevel"/>
    <w:tmpl w:val="15E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B2AD0"/>
    <w:multiLevelType w:val="hybridMultilevel"/>
    <w:tmpl w:val="4210F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B2D08"/>
    <w:multiLevelType w:val="hybridMultilevel"/>
    <w:tmpl w:val="CEBA2BC6"/>
    <w:lvl w:ilvl="0" w:tplc="526ED8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15F47"/>
    <w:multiLevelType w:val="multilevel"/>
    <w:tmpl w:val="EADA3E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C686966"/>
    <w:multiLevelType w:val="multilevel"/>
    <w:tmpl w:val="79EAA1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55380F24"/>
    <w:multiLevelType w:val="hybridMultilevel"/>
    <w:tmpl w:val="FC82B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52AC4"/>
    <w:multiLevelType w:val="hybridMultilevel"/>
    <w:tmpl w:val="94B67D70"/>
    <w:lvl w:ilvl="0" w:tplc="D6669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4095D"/>
    <w:multiLevelType w:val="hybridMultilevel"/>
    <w:tmpl w:val="21202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0528A"/>
    <w:multiLevelType w:val="hybridMultilevel"/>
    <w:tmpl w:val="563E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B3E54"/>
    <w:multiLevelType w:val="hybridMultilevel"/>
    <w:tmpl w:val="BF26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A23D9"/>
    <w:multiLevelType w:val="hybridMultilevel"/>
    <w:tmpl w:val="D34E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945E5"/>
    <w:multiLevelType w:val="hybridMultilevel"/>
    <w:tmpl w:val="BA6C44F8"/>
    <w:lvl w:ilvl="0" w:tplc="D6669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594488">
    <w:abstractNumId w:val="10"/>
  </w:num>
  <w:num w:numId="2" w16cid:durableId="1859348841">
    <w:abstractNumId w:val="11"/>
  </w:num>
  <w:num w:numId="3" w16cid:durableId="1029258557">
    <w:abstractNumId w:val="0"/>
  </w:num>
  <w:num w:numId="4" w16cid:durableId="847603899">
    <w:abstractNumId w:val="4"/>
  </w:num>
  <w:num w:numId="5" w16cid:durableId="677662778">
    <w:abstractNumId w:val="5"/>
  </w:num>
  <w:num w:numId="6" w16cid:durableId="2003697893">
    <w:abstractNumId w:val="12"/>
  </w:num>
  <w:num w:numId="7" w16cid:durableId="1997148191">
    <w:abstractNumId w:val="3"/>
  </w:num>
  <w:num w:numId="8" w16cid:durableId="2129427071">
    <w:abstractNumId w:val="2"/>
  </w:num>
  <w:num w:numId="9" w16cid:durableId="1104034140">
    <w:abstractNumId w:val="9"/>
  </w:num>
  <w:num w:numId="10" w16cid:durableId="1357121912">
    <w:abstractNumId w:val="14"/>
  </w:num>
  <w:num w:numId="11" w16cid:durableId="1631208694">
    <w:abstractNumId w:val="1"/>
  </w:num>
  <w:num w:numId="12" w16cid:durableId="944074796">
    <w:abstractNumId w:val="7"/>
  </w:num>
  <w:num w:numId="13" w16cid:durableId="357699583">
    <w:abstractNumId w:val="6"/>
  </w:num>
  <w:num w:numId="14" w16cid:durableId="1159924590">
    <w:abstractNumId w:val="6"/>
  </w:num>
  <w:num w:numId="15" w16cid:durableId="2003267070">
    <w:abstractNumId w:val="7"/>
  </w:num>
  <w:num w:numId="16" w16cid:durableId="2084910228">
    <w:abstractNumId w:val="8"/>
  </w:num>
  <w:num w:numId="17" w16cid:durableId="1494684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79A"/>
    <w:rsid w:val="00057321"/>
    <w:rsid w:val="0006132F"/>
    <w:rsid w:val="00064516"/>
    <w:rsid w:val="00081655"/>
    <w:rsid w:val="000A199B"/>
    <w:rsid w:val="000B4000"/>
    <w:rsid w:val="000C4129"/>
    <w:rsid w:val="000E63F5"/>
    <w:rsid w:val="000F5E2A"/>
    <w:rsid w:val="00103493"/>
    <w:rsid w:val="00111B7D"/>
    <w:rsid w:val="001307B4"/>
    <w:rsid w:val="0015415B"/>
    <w:rsid w:val="00165A67"/>
    <w:rsid w:val="0017299C"/>
    <w:rsid w:val="00181809"/>
    <w:rsid w:val="001C69DF"/>
    <w:rsid w:val="001D15E3"/>
    <w:rsid w:val="001D1D02"/>
    <w:rsid w:val="001E0DD2"/>
    <w:rsid w:val="001F3988"/>
    <w:rsid w:val="00222465"/>
    <w:rsid w:val="003209A6"/>
    <w:rsid w:val="0036482E"/>
    <w:rsid w:val="0038211E"/>
    <w:rsid w:val="00384ED1"/>
    <w:rsid w:val="00386316"/>
    <w:rsid w:val="00395DE8"/>
    <w:rsid w:val="003D6A54"/>
    <w:rsid w:val="004048AB"/>
    <w:rsid w:val="00414506"/>
    <w:rsid w:val="00424EF7"/>
    <w:rsid w:val="00432DFF"/>
    <w:rsid w:val="00435893"/>
    <w:rsid w:val="00436C6D"/>
    <w:rsid w:val="004B1671"/>
    <w:rsid w:val="004D61AF"/>
    <w:rsid w:val="004D63C4"/>
    <w:rsid w:val="00504A89"/>
    <w:rsid w:val="00505238"/>
    <w:rsid w:val="00505F48"/>
    <w:rsid w:val="005066B9"/>
    <w:rsid w:val="0051331C"/>
    <w:rsid w:val="0051372F"/>
    <w:rsid w:val="0051448A"/>
    <w:rsid w:val="005307D2"/>
    <w:rsid w:val="00553584"/>
    <w:rsid w:val="00572A34"/>
    <w:rsid w:val="00582BBE"/>
    <w:rsid w:val="00586849"/>
    <w:rsid w:val="005B0573"/>
    <w:rsid w:val="006549D4"/>
    <w:rsid w:val="00663A5E"/>
    <w:rsid w:val="00696E6B"/>
    <w:rsid w:val="006A2F64"/>
    <w:rsid w:val="006A37B0"/>
    <w:rsid w:val="006B0F5C"/>
    <w:rsid w:val="006D470D"/>
    <w:rsid w:val="00736E57"/>
    <w:rsid w:val="00742BB2"/>
    <w:rsid w:val="00754D6B"/>
    <w:rsid w:val="00761329"/>
    <w:rsid w:val="00773468"/>
    <w:rsid w:val="0079441D"/>
    <w:rsid w:val="007B3535"/>
    <w:rsid w:val="007C716A"/>
    <w:rsid w:val="007F5A66"/>
    <w:rsid w:val="00845995"/>
    <w:rsid w:val="008A6850"/>
    <w:rsid w:val="008C5E27"/>
    <w:rsid w:val="00912DC2"/>
    <w:rsid w:val="00922C9C"/>
    <w:rsid w:val="009278A9"/>
    <w:rsid w:val="00930F37"/>
    <w:rsid w:val="00944B0E"/>
    <w:rsid w:val="00967A1D"/>
    <w:rsid w:val="00974BCA"/>
    <w:rsid w:val="009963AA"/>
    <w:rsid w:val="009B340C"/>
    <w:rsid w:val="009B4299"/>
    <w:rsid w:val="009B6988"/>
    <w:rsid w:val="009C1A06"/>
    <w:rsid w:val="009D079A"/>
    <w:rsid w:val="009E0A24"/>
    <w:rsid w:val="009E746B"/>
    <w:rsid w:val="009F3CEB"/>
    <w:rsid w:val="00A208DE"/>
    <w:rsid w:val="00A374F6"/>
    <w:rsid w:val="00A67BFB"/>
    <w:rsid w:val="00A72269"/>
    <w:rsid w:val="00A7264D"/>
    <w:rsid w:val="00A726DE"/>
    <w:rsid w:val="00A75EDB"/>
    <w:rsid w:val="00A96917"/>
    <w:rsid w:val="00AA3D07"/>
    <w:rsid w:val="00AA53F5"/>
    <w:rsid w:val="00AE1E0D"/>
    <w:rsid w:val="00AE2B25"/>
    <w:rsid w:val="00AF1580"/>
    <w:rsid w:val="00B0574B"/>
    <w:rsid w:val="00B42E2D"/>
    <w:rsid w:val="00BA618F"/>
    <w:rsid w:val="00BB4522"/>
    <w:rsid w:val="00BE11B9"/>
    <w:rsid w:val="00C14EC5"/>
    <w:rsid w:val="00C22379"/>
    <w:rsid w:val="00C314D4"/>
    <w:rsid w:val="00C32909"/>
    <w:rsid w:val="00C521BB"/>
    <w:rsid w:val="00C5731D"/>
    <w:rsid w:val="00C65F6A"/>
    <w:rsid w:val="00C921AD"/>
    <w:rsid w:val="00C92666"/>
    <w:rsid w:val="00CB0CE5"/>
    <w:rsid w:val="00CC065E"/>
    <w:rsid w:val="00CC3B40"/>
    <w:rsid w:val="00CE2F0C"/>
    <w:rsid w:val="00D0384A"/>
    <w:rsid w:val="00D047EB"/>
    <w:rsid w:val="00D052DB"/>
    <w:rsid w:val="00D0555D"/>
    <w:rsid w:val="00D36527"/>
    <w:rsid w:val="00D42BDC"/>
    <w:rsid w:val="00D65974"/>
    <w:rsid w:val="00D77DF6"/>
    <w:rsid w:val="00DA6660"/>
    <w:rsid w:val="00DD015B"/>
    <w:rsid w:val="00DE69C2"/>
    <w:rsid w:val="00DF1C09"/>
    <w:rsid w:val="00E403E2"/>
    <w:rsid w:val="00E44E78"/>
    <w:rsid w:val="00E71F23"/>
    <w:rsid w:val="00E72548"/>
    <w:rsid w:val="00E775B7"/>
    <w:rsid w:val="00EA5348"/>
    <w:rsid w:val="00EB5177"/>
    <w:rsid w:val="00ED3056"/>
    <w:rsid w:val="00ED4283"/>
    <w:rsid w:val="00ED540D"/>
    <w:rsid w:val="00EE7119"/>
    <w:rsid w:val="00EF080E"/>
    <w:rsid w:val="00F00542"/>
    <w:rsid w:val="00F01C1D"/>
    <w:rsid w:val="00F4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D37218"/>
  <w15:docId w15:val="{0F6D8AE9-285E-407A-B970-97B0D1FD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B4"/>
    <w:rPr>
      <w:sz w:val="24"/>
      <w:szCs w:val="24"/>
    </w:rPr>
  </w:style>
  <w:style w:type="paragraph" w:styleId="Heading1">
    <w:name w:val="heading 1"/>
    <w:basedOn w:val="Normal"/>
    <w:link w:val="Heading1Char"/>
    <w:uiPriority w:val="9"/>
    <w:qFormat/>
    <w:rsid w:val="009E746B"/>
    <w:pPr>
      <w:widowControl w:val="0"/>
      <w:ind w:left="720"/>
      <w:outlineLvl w:val="0"/>
    </w:pPr>
    <w:rPr>
      <w:rFonts w:ascii="Arial" w:eastAsia="Arial" w:hAnsi="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299C"/>
    <w:rPr>
      <w:rFonts w:ascii="Tahoma" w:hAnsi="Tahoma" w:cs="Tahoma"/>
      <w:sz w:val="16"/>
      <w:szCs w:val="16"/>
    </w:rPr>
  </w:style>
  <w:style w:type="character" w:styleId="Hyperlink">
    <w:name w:val="Hyperlink"/>
    <w:basedOn w:val="DefaultParagraphFont"/>
    <w:rsid w:val="00742BB2"/>
    <w:rPr>
      <w:color w:val="0000FF"/>
      <w:u w:val="single"/>
    </w:rPr>
  </w:style>
  <w:style w:type="paragraph" w:styleId="NoSpacing">
    <w:name w:val="No Spacing"/>
    <w:uiPriority w:val="1"/>
    <w:qFormat/>
    <w:rsid w:val="00D052DB"/>
    <w:rPr>
      <w:sz w:val="24"/>
      <w:szCs w:val="24"/>
    </w:rPr>
  </w:style>
  <w:style w:type="paragraph" w:styleId="BodyText">
    <w:name w:val="Body Text"/>
    <w:basedOn w:val="Normal"/>
    <w:link w:val="BodyTextChar"/>
    <w:rsid w:val="00BE11B9"/>
    <w:pPr>
      <w:tabs>
        <w:tab w:val="left" w:pos="1440"/>
      </w:tabs>
      <w:jc w:val="both"/>
    </w:pPr>
    <w:rPr>
      <w:rFonts w:ascii="Arial" w:hAnsi="Arial"/>
      <w:sz w:val="22"/>
      <w:szCs w:val="20"/>
    </w:rPr>
  </w:style>
  <w:style w:type="character" w:customStyle="1" w:styleId="BodyTextChar">
    <w:name w:val="Body Text Char"/>
    <w:basedOn w:val="DefaultParagraphFont"/>
    <w:link w:val="BodyText"/>
    <w:rsid w:val="00BE11B9"/>
    <w:rPr>
      <w:rFonts w:ascii="Arial" w:hAnsi="Arial"/>
      <w:sz w:val="22"/>
    </w:rPr>
  </w:style>
  <w:style w:type="paragraph" w:styleId="ListParagraph">
    <w:name w:val="List Paragraph"/>
    <w:basedOn w:val="Normal"/>
    <w:uiPriority w:val="34"/>
    <w:qFormat/>
    <w:rsid w:val="00C5731D"/>
    <w:pPr>
      <w:ind w:left="720"/>
      <w:contextualSpacing/>
    </w:pPr>
  </w:style>
  <w:style w:type="character" w:styleId="UnresolvedMention">
    <w:name w:val="Unresolved Mention"/>
    <w:basedOn w:val="DefaultParagraphFont"/>
    <w:uiPriority w:val="99"/>
    <w:semiHidden/>
    <w:unhideWhenUsed/>
    <w:rsid w:val="00D047EB"/>
    <w:rPr>
      <w:color w:val="808080"/>
      <w:shd w:val="clear" w:color="auto" w:fill="E6E6E6"/>
    </w:rPr>
  </w:style>
  <w:style w:type="character" w:customStyle="1" w:styleId="Heading1Char">
    <w:name w:val="Heading 1 Char"/>
    <w:basedOn w:val="DefaultParagraphFont"/>
    <w:link w:val="Heading1"/>
    <w:uiPriority w:val="9"/>
    <w:rsid w:val="009E746B"/>
    <w:rPr>
      <w:rFonts w:ascii="Arial" w:eastAsia="Arial" w:hAnsi="Arial" w:cstheme="minorBidi"/>
      <w:b/>
      <w:bCs/>
      <w:sz w:val="22"/>
      <w:szCs w:val="22"/>
    </w:rPr>
  </w:style>
  <w:style w:type="paragraph" w:customStyle="1" w:styleId="paragraph">
    <w:name w:val="paragraph"/>
    <w:basedOn w:val="Normal"/>
    <w:rsid w:val="009E746B"/>
    <w:pPr>
      <w:spacing w:before="100" w:beforeAutospacing="1" w:after="100" w:afterAutospacing="1"/>
    </w:pPr>
  </w:style>
  <w:style w:type="character" w:customStyle="1" w:styleId="normaltextrun">
    <w:name w:val="normaltextrun"/>
    <w:basedOn w:val="DefaultParagraphFont"/>
    <w:rsid w:val="009E746B"/>
  </w:style>
  <w:style w:type="character" w:customStyle="1" w:styleId="eop">
    <w:name w:val="eop"/>
    <w:basedOn w:val="DefaultParagraphFont"/>
    <w:rsid w:val="009E746B"/>
  </w:style>
  <w:style w:type="paragraph" w:styleId="Header">
    <w:name w:val="header"/>
    <w:basedOn w:val="Normal"/>
    <w:link w:val="HeaderChar"/>
    <w:uiPriority w:val="99"/>
    <w:unhideWhenUsed/>
    <w:rsid w:val="00165A67"/>
    <w:pPr>
      <w:tabs>
        <w:tab w:val="center" w:pos="4680"/>
        <w:tab w:val="right" w:pos="9360"/>
      </w:tabs>
    </w:pPr>
  </w:style>
  <w:style w:type="character" w:customStyle="1" w:styleId="HeaderChar">
    <w:name w:val="Header Char"/>
    <w:basedOn w:val="DefaultParagraphFont"/>
    <w:link w:val="Header"/>
    <w:uiPriority w:val="99"/>
    <w:rsid w:val="00165A67"/>
    <w:rPr>
      <w:sz w:val="24"/>
      <w:szCs w:val="24"/>
    </w:rPr>
  </w:style>
  <w:style w:type="paragraph" w:styleId="Footer">
    <w:name w:val="footer"/>
    <w:basedOn w:val="Normal"/>
    <w:link w:val="FooterChar"/>
    <w:uiPriority w:val="99"/>
    <w:unhideWhenUsed/>
    <w:rsid w:val="00165A67"/>
    <w:pPr>
      <w:tabs>
        <w:tab w:val="center" w:pos="4680"/>
        <w:tab w:val="right" w:pos="9360"/>
      </w:tabs>
    </w:pPr>
  </w:style>
  <w:style w:type="character" w:customStyle="1" w:styleId="FooterChar">
    <w:name w:val="Footer Char"/>
    <w:basedOn w:val="DefaultParagraphFont"/>
    <w:link w:val="Footer"/>
    <w:uiPriority w:val="99"/>
    <w:rsid w:val="00165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00491">
      <w:bodyDiv w:val="1"/>
      <w:marLeft w:val="0"/>
      <w:marRight w:val="0"/>
      <w:marTop w:val="0"/>
      <w:marBottom w:val="0"/>
      <w:divBdr>
        <w:top w:val="none" w:sz="0" w:space="0" w:color="auto"/>
        <w:left w:val="none" w:sz="0" w:space="0" w:color="auto"/>
        <w:bottom w:val="none" w:sz="0" w:space="0" w:color="auto"/>
        <w:right w:val="none" w:sz="0" w:space="0" w:color="auto"/>
      </w:divBdr>
    </w:div>
    <w:div w:id="18770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462E12EF02948AA48F28B05E4A94D" ma:contentTypeVersion="7" ma:contentTypeDescription="Create a new document." ma:contentTypeScope="" ma:versionID="ddfd1932161b2e7df46c6e20f1b02ed0">
  <xsd:schema xmlns:xsd="http://www.w3.org/2001/XMLSchema" xmlns:xs="http://www.w3.org/2001/XMLSchema" xmlns:p="http://schemas.microsoft.com/office/2006/metadata/properties" xmlns:ns3="bcbd13f3-f4dc-4d4c-95c2-8b1bee36e769" xmlns:ns4="015f12f6-b607-47c6-9bc4-f4a4aebd1eea" targetNamespace="http://schemas.microsoft.com/office/2006/metadata/properties" ma:root="true" ma:fieldsID="c6cc2dcf4e2dc9dc7d37a9f8a2d83006" ns3:_="" ns4:_="">
    <xsd:import namespace="bcbd13f3-f4dc-4d4c-95c2-8b1bee36e769"/>
    <xsd:import namespace="015f12f6-b607-47c6-9bc4-f4a4aebd1e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13f3-f4dc-4d4c-95c2-8b1bee36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5f12f6-b607-47c6-9bc4-f4a4aebd1e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4F646-AB92-4625-94CA-7A768887514E}">
  <ds:schemaRefs>
    <ds:schemaRef ds:uri="http://schemas.microsoft.com/office/2006/documentManagement/types"/>
    <ds:schemaRef ds:uri="http://schemas.openxmlformats.org/package/2006/metadata/core-properties"/>
    <ds:schemaRef ds:uri="bcbd13f3-f4dc-4d4c-95c2-8b1bee36e769"/>
    <ds:schemaRef ds:uri="http://purl.org/dc/elements/1.1/"/>
    <ds:schemaRef ds:uri="015f12f6-b607-47c6-9bc4-f4a4aebd1eea"/>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7ED1BA9-E99B-45C1-B38A-E2A04C81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13f3-f4dc-4d4c-95c2-8b1bee36e769"/>
    <ds:schemaRef ds:uri="015f12f6-b607-47c6-9bc4-f4a4aebd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6B864-F9E8-4C1E-A7E3-8C297ABB4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LOVETT ELEMENTARY SCHOOL</vt:lpstr>
    </vt:vector>
  </TitlesOfParts>
  <Company>HISD</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LOVETT ELEMENTARY SCHOOL</dc:title>
  <dc:subject/>
  <dc:creator>HISD</dc:creator>
  <cp:keywords/>
  <dc:description/>
  <cp:lastModifiedBy>Pinkney, Talitha R</cp:lastModifiedBy>
  <cp:revision>2</cp:revision>
  <cp:lastPrinted>2024-10-15T19:21:00Z</cp:lastPrinted>
  <dcterms:created xsi:type="dcterms:W3CDTF">2024-10-16T15:53:00Z</dcterms:created>
  <dcterms:modified xsi:type="dcterms:W3CDTF">2024-10-16T15:53:00Z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0x010100986462E12EF02948AA48F28B05E4A94D</vt:lpwstr>
  </property>
</Properties>
</file>