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8F1EF" w14:textId="77777777" w:rsidR="00F2628B" w:rsidRPr="009424D1" w:rsidRDefault="00F2628B" w:rsidP="007A04BA">
      <w:pPr>
        <w:pStyle w:val="Default"/>
        <w:pBdr>
          <w:bottom w:val="single" w:sz="4" w:space="1" w:color="auto"/>
        </w:pBd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b/>
          <w:bCs/>
          <w:color w:val="auto"/>
          <w:sz w:val="23"/>
          <w:szCs w:val="23"/>
        </w:rPr>
        <w:t xml:space="preserve">ELIGIBILITY </w:t>
      </w:r>
    </w:p>
    <w:p w14:paraId="5A463AF5" w14:textId="77777777" w:rsidR="00E330D2" w:rsidRPr="009424D1" w:rsidRDefault="00F2628B" w:rsidP="007A04BA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 xml:space="preserve">The Name That Book </w:t>
      </w:r>
      <w:r w:rsidR="00B44A12" w:rsidRPr="009424D1">
        <w:rPr>
          <w:rFonts w:ascii="Agency FB" w:hAnsi="Agency FB"/>
          <w:color w:val="auto"/>
          <w:sz w:val="23"/>
          <w:szCs w:val="23"/>
        </w:rPr>
        <w:t>(NTB) competition</w:t>
      </w:r>
      <w:r w:rsidRPr="009424D1">
        <w:rPr>
          <w:rFonts w:ascii="Agency FB" w:hAnsi="Agency FB"/>
          <w:color w:val="auto"/>
          <w:sz w:val="23"/>
          <w:szCs w:val="23"/>
        </w:rPr>
        <w:t xml:space="preserve"> is open to a</w:t>
      </w:r>
      <w:r w:rsidR="0035714F" w:rsidRPr="009424D1">
        <w:rPr>
          <w:rFonts w:ascii="Agency FB" w:hAnsi="Agency FB"/>
          <w:color w:val="auto"/>
          <w:sz w:val="23"/>
          <w:szCs w:val="23"/>
        </w:rPr>
        <w:t xml:space="preserve">ll </w:t>
      </w:r>
      <w:r w:rsidRPr="009424D1">
        <w:rPr>
          <w:rFonts w:ascii="Agency FB" w:hAnsi="Agency FB"/>
          <w:color w:val="auto"/>
          <w:sz w:val="23"/>
          <w:szCs w:val="23"/>
        </w:rPr>
        <w:t xml:space="preserve">HISD </w:t>
      </w:r>
      <w:r w:rsidR="0035714F" w:rsidRPr="009424D1">
        <w:rPr>
          <w:rFonts w:ascii="Agency FB" w:hAnsi="Agency FB"/>
          <w:color w:val="auto"/>
          <w:sz w:val="23"/>
          <w:szCs w:val="23"/>
        </w:rPr>
        <w:t>campuses</w:t>
      </w:r>
      <w:r w:rsidRPr="009424D1">
        <w:rPr>
          <w:rFonts w:ascii="Agency FB" w:hAnsi="Agency FB"/>
          <w:color w:val="auto"/>
          <w:sz w:val="23"/>
          <w:szCs w:val="23"/>
        </w:rPr>
        <w:t xml:space="preserve"> </w:t>
      </w:r>
      <w:r w:rsidR="0035714F" w:rsidRPr="009424D1">
        <w:rPr>
          <w:rFonts w:ascii="Agency FB" w:hAnsi="Agency FB"/>
          <w:color w:val="auto"/>
          <w:sz w:val="23"/>
          <w:szCs w:val="23"/>
        </w:rPr>
        <w:t>and</w:t>
      </w:r>
      <w:r w:rsidRPr="009424D1">
        <w:rPr>
          <w:rFonts w:ascii="Agency FB" w:hAnsi="Agency FB"/>
          <w:color w:val="auto"/>
          <w:sz w:val="23"/>
          <w:szCs w:val="23"/>
        </w:rPr>
        <w:t xml:space="preserve"> affiliated charter school</w:t>
      </w:r>
      <w:r w:rsidR="0035714F" w:rsidRPr="009424D1">
        <w:rPr>
          <w:rFonts w:ascii="Agency FB" w:hAnsi="Agency FB"/>
          <w:color w:val="auto"/>
          <w:sz w:val="23"/>
          <w:szCs w:val="23"/>
        </w:rPr>
        <w:t>s</w:t>
      </w:r>
      <w:r w:rsidRPr="009424D1">
        <w:rPr>
          <w:rFonts w:ascii="Agency FB" w:hAnsi="Agency FB"/>
          <w:color w:val="auto"/>
          <w:sz w:val="23"/>
          <w:szCs w:val="23"/>
        </w:rPr>
        <w:t xml:space="preserve">. </w:t>
      </w:r>
    </w:p>
    <w:p w14:paraId="5350C0BD" w14:textId="77777777" w:rsidR="00E330D2" w:rsidRPr="009424D1" w:rsidRDefault="0035714F" w:rsidP="007A04BA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 xml:space="preserve">There are four </w:t>
      </w:r>
      <w:r w:rsidR="00B44A12" w:rsidRPr="009424D1">
        <w:rPr>
          <w:rFonts w:ascii="Agency FB" w:hAnsi="Agency FB"/>
          <w:color w:val="auto"/>
          <w:sz w:val="23"/>
          <w:szCs w:val="23"/>
        </w:rPr>
        <w:t xml:space="preserve">NTB </w:t>
      </w:r>
      <w:r w:rsidRPr="009424D1">
        <w:rPr>
          <w:rFonts w:ascii="Agency FB" w:hAnsi="Agency FB"/>
          <w:color w:val="auto"/>
          <w:sz w:val="23"/>
          <w:szCs w:val="23"/>
        </w:rPr>
        <w:t>contest levels: K-2, 3-5, Middle</w:t>
      </w:r>
      <w:r w:rsidR="000919F7" w:rsidRPr="009424D1">
        <w:rPr>
          <w:rFonts w:ascii="Agency FB" w:hAnsi="Agency FB"/>
          <w:color w:val="auto"/>
          <w:sz w:val="23"/>
          <w:szCs w:val="23"/>
        </w:rPr>
        <w:t xml:space="preserve"> School</w:t>
      </w:r>
      <w:r w:rsidRPr="009424D1">
        <w:rPr>
          <w:rFonts w:ascii="Agency FB" w:hAnsi="Agency FB"/>
          <w:color w:val="auto"/>
          <w:sz w:val="23"/>
          <w:szCs w:val="23"/>
        </w:rPr>
        <w:t>, and High</w:t>
      </w:r>
      <w:r w:rsidR="000919F7" w:rsidRPr="009424D1">
        <w:rPr>
          <w:rFonts w:ascii="Agency FB" w:hAnsi="Agency FB"/>
          <w:color w:val="auto"/>
          <w:sz w:val="23"/>
          <w:szCs w:val="23"/>
        </w:rPr>
        <w:t xml:space="preserve"> School</w:t>
      </w:r>
      <w:r w:rsidRPr="009424D1">
        <w:rPr>
          <w:rFonts w:ascii="Agency FB" w:hAnsi="Agency FB"/>
          <w:color w:val="auto"/>
          <w:sz w:val="23"/>
          <w:szCs w:val="23"/>
        </w:rPr>
        <w:t>.</w:t>
      </w:r>
      <w:r w:rsidR="00B44A12" w:rsidRPr="009424D1">
        <w:rPr>
          <w:rFonts w:ascii="Agency FB" w:hAnsi="Agency FB"/>
          <w:color w:val="auto"/>
          <w:sz w:val="23"/>
          <w:szCs w:val="23"/>
        </w:rPr>
        <w:t xml:space="preserve"> Schools may send one team to participate in each contest level.</w:t>
      </w:r>
    </w:p>
    <w:p w14:paraId="5BFEF68A" w14:textId="77777777" w:rsidR="00CC6B93" w:rsidRPr="009424D1" w:rsidRDefault="00CC6B93" w:rsidP="007A04BA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 xml:space="preserve">The K-2 Name That Book </w:t>
      </w:r>
      <w:r w:rsidR="000919F7" w:rsidRPr="009424D1">
        <w:rPr>
          <w:rFonts w:ascii="Agency FB" w:hAnsi="Agency FB"/>
          <w:color w:val="auto"/>
          <w:sz w:val="23"/>
          <w:szCs w:val="23"/>
        </w:rPr>
        <w:t>Contest</w:t>
      </w:r>
      <w:r w:rsidRPr="009424D1">
        <w:rPr>
          <w:rFonts w:ascii="Agency FB" w:hAnsi="Agency FB"/>
          <w:color w:val="auto"/>
          <w:sz w:val="23"/>
          <w:szCs w:val="23"/>
        </w:rPr>
        <w:t xml:space="preserve"> is designed as an activity for younger students to prepare for upper level competitions. </w:t>
      </w:r>
    </w:p>
    <w:p w14:paraId="5F44EAD7" w14:textId="77777777" w:rsidR="00F2628B" w:rsidRPr="009424D1" w:rsidRDefault="00F2628B" w:rsidP="007A04BA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 xml:space="preserve">Three to six students may make up a team with one official alternate who </w:t>
      </w:r>
      <w:r w:rsidR="000919F7" w:rsidRPr="009424D1">
        <w:rPr>
          <w:rFonts w:ascii="Agency FB" w:hAnsi="Agency FB"/>
          <w:color w:val="auto"/>
          <w:sz w:val="23"/>
          <w:szCs w:val="23"/>
        </w:rPr>
        <w:t>will remain in the audience until called upon.</w:t>
      </w:r>
      <w:r w:rsidRPr="009424D1">
        <w:rPr>
          <w:rFonts w:ascii="Agency FB" w:hAnsi="Agency FB"/>
          <w:color w:val="auto"/>
          <w:sz w:val="23"/>
          <w:szCs w:val="23"/>
        </w:rPr>
        <w:t xml:space="preserve"> One student is designated to serve as captain. </w:t>
      </w:r>
      <w:r w:rsidR="00B44A12" w:rsidRPr="009424D1">
        <w:rPr>
          <w:rFonts w:ascii="Agency FB" w:hAnsi="Agency FB"/>
          <w:color w:val="auto"/>
          <w:sz w:val="23"/>
          <w:szCs w:val="23"/>
        </w:rPr>
        <w:t>Only students in grades kindergarten through second may participate in the K-2 NTB Contest.</w:t>
      </w:r>
    </w:p>
    <w:p w14:paraId="71F22AB8" w14:textId="77777777" w:rsidR="00B44A12" w:rsidRPr="009424D1" w:rsidRDefault="00B44A12" w:rsidP="00B44A12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>Team selection and configuration is at the discretion of the campus sponsor. Additional students from the school may come to observe the team compete if space permits.</w:t>
      </w:r>
    </w:p>
    <w:p w14:paraId="725DD545" w14:textId="77777777" w:rsidR="00465B53" w:rsidRPr="009424D1" w:rsidRDefault="00465B53" w:rsidP="007A04BA">
      <w:pPr>
        <w:pStyle w:val="Default"/>
        <w:rPr>
          <w:rFonts w:ascii="Agency FB" w:hAnsi="Agency FB"/>
          <w:color w:val="auto"/>
          <w:sz w:val="23"/>
          <w:szCs w:val="23"/>
        </w:rPr>
      </w:pPr>
    </w:p>
    <w:p w14:paraId="14CB9ECC" w14:textId="77777777" w:rsidR="00F2628B" w:rsidRPr="009424D1" w:rsidRDefault="00F2628B" w:rsidP="007A04BA">
      <w:pPr>
        <w:pStyle w:val="Default"/>
        <w:pBdr>
          <w:bottom w:val="single" w:sz="4" w:space="1" w:color="auto"/>
        </w:pBd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b/>
          <w:bCs/>
          <w:color w:val="auto"/>
          <w:sz w:val="23"/>
          <w:szCs w:val="23"/>
        </w:rPr>
        <w:t xml:space="preserve">READING LIST </w:t>
      </w:r>
    </w:p>
    <w:p w14:paraId="6297ACC8" w14:textId="77777777" w:rsidR="00F2628B" w:rsidRPr="009424D1" w:rsidRDefault="00F2628B" w:rsidP="007A04BA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 xml:space="preserve">The official </w:t>
      </w:r>
      <w:r w:rsidR="000919F7" w:rsidRPr="009424D1">
        <w:rPr>
          <w:rFonts w:ascii="Agency FB" w:hAnsi="Agency FB"/>
          <w:color w:val="auto"/>
          <w:sz w:val="23"/>
          <w:szCs w:val="23"/>
        </w:rPr>
        <w:t xml:space="preserve">contest reading </w:t>
      </w:r>
      <w:r w:rsidRPr="009424D1">
        <w:rPr>
          <w:rFonts w:ascii="Agency FB" w:hAnsi="Agency FB"/>
          <w:color w:val="auto"/>
          <w:sz w:val="23"/>
          <w:szCs w:val="23"/>
        </w:rPr>
        <w:t>list is located on the Library Services website and will be distributed to sponsors by the</w:t>
      </w:r>
      <w:r w:rsidR="005D330A" w:rsidRPr="009424D1">
        <w:rPr>
          <w:rFonts w:ascii="Agency FB" w:hAnsi="Agency FB"/>
          <w:color w:val="auto"/>
          <w:sz w:val="23"/>
          <w:szCs w:val="23"/>
        </w:rPr>
        <w:t xml:space="preserve"> department</w:t>
      </w:r>
      <w:r w:rsidRPr="009424D1">
        <w:rPr>
          <w:rFonts w:ascii="Agency FB" w:hAnsi="Agency FB"/>
          <w:color w:val="auto"/>
          <w:sz w:val="23"/>
          <w:szCs w:val="23"/>
        </w:rPr>
        <w:t xml:space="preserve">. </w:t>
      </w:r>
    </w:p>
    <w:p w14:paraId="6FCC6918" w14:textId="77777777" w:rsidR="00F2628B" w:rsidRPr="009424D1" w:rsidRDefault="00F2628B" w:rsidP="007A04BA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 xml:space="preserve">The list is based on state and national notable book lists as well as through recommendations from event sponsors from the prior year. </w:t>
      </w:r>
    </w:p>
    <w:p w14:paraId="0FE8A1E7" w14:textId="77777777" w:rsidR="00465B53" w:rsidRPr="009424D1" w:rsidRDefault="00465B53" w:rsidP="007A04BA">
      <w:pPr>
        <w:pStyle w:val="Default"/>
        <w:rPr>
          <w:rFonts w:ascii="Agency FB" w:hAnsi="Agency FB"/>
          <w:color w:val="auto"/>
          <w:sz w:val="23"/>
          <w:szCs w:val="23"/>
        </w:rPr>
      </w:pPr>
    </w:p>
    <w:p w14:paraId="6A97C8D9" w14:textId="77777777" w:rsidR="00F2628B" w:rsidRPr="009424D1" w:rsidRDefault="009424D1" w:rsidP="007A04BA">
      <w:pPr>
        <w:pStyle w:val="Default"/>
        <w:pBdr>
          <w:bottom w:val="single" w:sz="4" w:space="1" w:color="auto"/>
        </w:pBdr>
        <w:rPr>
          <w:rFonts w:ascii="Agency FB" w:hAnsi="Agency FB"/>
          <w:color w:val="auto"/>
          <w:sz w:val="23"/>
          <w:szCs w:val="23"/>
        </w:rPr>
      </w:pPr>
      <w:r>
        <w:rPr>
          <w:rFonts w:ascii="Agency FB" w:hAnsi="Agency FB"/>
          <w:b/>
          <w:bCs/>
          <w:color w:val="auto"/>
          <w:sz w:val="23"/>
          <w:szCs w:val="23"/>
        </w:rPr>
        <w:t>GUIDELINES</w:t>
      </w:r>
      <w:r w:rsidRPr="009424D1">
        <w:rPr>
          <w:rFonts w:ascii="Agency FB" w:hAnsi="Agency FB"/>
          <w:b/>
          <w:bCs/>
          <w:color w:val="auto"/>
          <w:sz w:val="23"/>
          <w:szCs w:val="23"/>
        </w:rPr>
        <w:t xml:space="preserve"> </w:t>
      </w:r>
    </w:p>
    <w:p w14:paraId="5C0113EF" w14:textId="77777777" w:rsidR="00F2628B" w:rsidRPr="009424D1" w:rsidRDefault="00F2628B" w:rsidP="007A04BA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 xml:space="preserve">Each </w:t>
      </w:r>
      <w:r w:rsidR="003621B9" w:rsidRPr="009424D1">
        <w:rPr>
          <w:rFonts w:ascii="Agency FB" w:hAnsi="Agency FB"/>
          <w:color w:val="auto"/>
          <w:sz w:val="23"/>
          <w:szCs w:val="23"/>
        </w:rPr>
        <w:t xml:space="preserve">competition </w:t>
      </w:r>
      <w:r w:rsidRPr="009424D1">
        <w:rPr>
          <w:rFonts w:ascii="Agency FB" w:hAnsi="Agency FB"/>
          <w:color w:val="auto"/>
          <w:sz w:val="23"/>
          <w:szCs w:val="23"/>
        </w:rPr>
        <w:t xml:space="preserve">will consist of five (5) rounds </w:t>
      </w:r>
      <w:r w:rsidR="000919F7" w:rsidRPr="009424D1">
        <w:rPr>
          <w:rFonts w:ascii="Agency FB" w:hAnsi="Agency FB"/>
          <w:color w:val="auto"/>
          <w:sz w:val="23"/>
          <w:szCs w:val="23"/>
        </w:rPr>
        <w:t xml:space="preserve">containing </w:t>
      </w:r>
      <w:r w:rsidR="00194788" w:rsidRPr="009424D1">
        <w:rPr>
          <w:rFonts w:ascii="Agency FB" w:hAnsi="Agency FB"/>
          <w:color w:val="auto"/>
          <w:sz w:val="23"/>
          <w:szCs w:val="23"/>
        </w:rPr>
        <w:t xml:space="preserve">five (5) questions, with a possibility of </w:t>
      </w:r>
      <w:r w:rsidR="000919F7" w:rsidRPr="009424D1">
        <w:rPr>
          <w:rFonts w:ascii="Agency FB" w:hAnsi="Agency FB"/>
          <w:color w:val="auto"/>
          <w:sz w:val="23"/>
          <w:szCs w:val="23"/>
        </w:rPr>
        <w:t xml:space="preserve">25 </w:t>
      </w:r>
      <w:r w:rsidR="00194788" w:rsidRPr="009424D1">
        <w:rPr>
          <w:rFonts w:ascii="Agency FB" w:hAnsi="Agency FB"/>
          <w:color w:val="auto"/>
          <w:sz w:val="23"/>
          <w:szCs w:val="23"/>
        </w:rPr>
        <w:t>points</w:t>
      </w:r>
      <w:r w:rsidR="000919F7" w:rsidRPr="009424D1">
        <w:rPr>
          <w:rFonts w:ascii="Agency FB" w:hAnsi="Agency FB"/>
          <w:color w:val="auto"/>
          <w:sz w:val="23"/>
          <w:szCs w:val="23"/>
        </w:rPr>
        <w:t>.</w:t>
      </w:r>
    </w:p>
    <w:p w14:paraId="30668F44" w14:textId="77777777" w:rsidR="00F2628B" w:rsidRPr="009424D1" w:rsidRDefault="00194788" w:rsidP="007A04BA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>There is a 10 minute break after the third round, in which t</w:t>
      </w:r>
      <w:r w:rsidR="00F2628B" w:rsidRPr="009424D1">
        <w:rPr>
          <w:rFonts w:ascii="Agency FB" w:hAnsi="Agency FB"/>
          <w:color w:val="auto"/>
          <w:sz w:val="23"/>
          <w:szCs w:val="23"/>
        </w:rPr>
        <w:t xml:space="preserve">he alternate </w:t>
      </w:r>
      <w:r w:rsidR="00E330D2" w:rsidRPr="009424D1">
        <w:rPr>
          <w:rFonts w:ascii="Agency FB" w:hAnsi="Agency FB"/>
          <w:color w:val="auto"/>
          <w:sz w:val="23"/>
          <w:szCs w:val="23"/>
        </w:rPr>
        <w:t xml:space="preserve">team member </w:t>
      </w:r>
      <w:r w:rsidR="00F2628B" w:rsidRPr="009424D1">
        <w:rPr>
          <w:rFonts w:ascii="Agency FB" w:hAnsi="Agency FB"/>
          <w:color w:val="auto"/>
          <w:sz w:val="23"/>
          <w:szCs w:val="23"/>
        </w:rPr>
        <w:t xml:space="preserve">may be substituted </w:t>
      </w:r>
      <w:r w:rsidRPr="009424D1">
        <w:rPr>
          <w:rFonts w:ascii="Agency FB" w:hAnsi="Agency FB"/>
          <w:color w:val="auto"/>
          <w:sz w:val="23"/>
          <w:szCs w:val="23"/>
        </w:rPr>
        <w:t>in at this time.</w:t>
      </w:r>
    </w:p>
    <w:p w14:paraId="6992FC91" w14:textId="77777777" w:rsidR="00FF0EE7" w:rsidRPr="009424D1" w:rsidRDefault="00FF0EE7" w:rsidP="007A04BA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 xml:space="preserve">Questions will be read by an announcer and will be read one time only unless there is interference. </w:t>
      </w:r>
    </w:p>
    <w:p w14:paraId="46F030D9" w14:textId="77777777" w:rsidR="00AD5A1C" w:rsidRPr="009424D1" w:rsidRDefault="00AD5A1C" w:rsidP="007A04BA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 xml:space="preserve">Questions are predominately statements. However, for some books, physical or audio clues </w:t>
      </w:r>
      <w:r w:rsidR="009424D1">
        <w:rPr>
          <w:rFonts w:ascii="Agency FB" w:hAnsi="Agency FB"/>
          <w:color w:val="auto"/>
          <w:sz w:val="23"/>
          <w:szCs w:val="23"/>
        </w:rPr>
        <w:t>may be used.</w:t>
      </w:r>
      <w:r w:rsidRPr="009424D1">
        <w:rPr>
          <w:rFonts w:ascii="Agency FB" w:hAnsi="Agency FB"/>
          <w:color w:val="auto"/>
          <w:sz w:val="23"/>
          <w:szCs w:val="23"/>
        </w:rPr>
        <w:t xml:space="preserve"> An audio clue might be a song whereas a physical clue might be an object that played an important </w:t>
      </w:r>
      <w:r w:rsidR="00B44A12" w:rsidRPr="009424D1">
        <w:rPr>
          <w:rFonts w:ascii="Agency FB" w:hAnsi="Agency FB"/>
          <w:color w:val="auto"/>
          <w:sz w:val="23"/>
          <w:szCs w:val="23"/>
        </w:rPr>
        <w:t xml:space="preserve">role in </w:t>
      </w:r>
      <w:r w:rsidRPr="009424D1">
        <w:rPr>
          <w:rFonts w:ascii="Agency FB" w:hAnsi="Agency FB"/>
          <w:color w:val="auto"/>
          <w:sz w:val="23"/>
          <w:szCs w:val="23"/>
        </w:rPr>
        <w:t>the book</w:t>
      </w:r>
      <w:r w:rsidR="00B44A12" w:rsidRPr="009424D1">
        <w:rPr>
          <w:rFonts w:ascii="Agency FB" w:hAnsi="Agency FB"/>
          <w:color w:val="auto"/>
          <w:sz w:val="23"/>
          <w:szCs w:val="23"/>
        </w:rPr>
        <w:t>.</w:t>
      </w:r>
    </w:p>
    <w:p w14:paraId="078EDD70" w14:textId="77777777" w:rsidR="00AD5A1C" w:rsidRPr="009424D1" w:rsidRDefault="00F2628B" w:rsidP="007A04BA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 xml:space="preserve">Each question will be addressed to all teams at </w:t>
      </w:r>
      <w:r w:rsidR="005D330A" w:rsidRPr="009424D1">
        <w:rPr>
          <w:rFonts w:ascii="Agency FB" w:hAnsi="Agency FB"/>
          <w:color w:val="auto"/>
          <w:sz w:val="23"/>
          <w:szCs w:val="23"/>
        </w:rPr>
        <w:t>once</w:t>
      </w:r>
      <w:r w:rsidRPr="009424D1">
        <w:rPr>
          <w:rFonts w:ascii="Agency FB" w:hAnsi="Agency FB"/>
          <w:color w:val="auto"/>
          <w:sz w:val="23"/>
          <w:szCs w:val="23"/>
        </w:rPr>
        <w:t xml:space="preserve">. </w:t>
      </w:r>
      <w:r w:rsidR="00AD5A1C" w:rsidRPr="009424D1">
        <w:rPr>
          <w:rFonts w:ascii="Agency FB" w:hAnsi="Agency FB"/>
          <w:color w:val="auto"/>
          <w:sz w:val="23"/>
          <w:szCs w:val="23"/>
        </w:rPr>
        <w:t>After the question has been read, team</w:t>
      </w:r>
      <w:r w:rsidR="00194788" w:rsidRPr="009424D1">
        <w:rPr>
          <w:rFonts w:ascii="Agency FB" w:hAnsi="Agency FB"/>
          <w:color w:val="auto"/>
          <w:sz w:val="23"/>
          <w:szCs w:val="23"/>
        </w:rPr>
        <w:t>s</w:t>
      </w:r>
      <w:r w:rsidR="00AD5A1C" w:rsidRPr="009424D1">
        <w:rPr>
          <w:rFonts w:ascii="Agency FB" w:hAnsi="Agency FB"/>
          <w:color w:val="auto"/>
          <w:sz w:val="23"/>
          <w:szCs w:val="23"/>
        </w:rPr>
        <w:t xml:space="preserve"> will ha</w:t>
      </w:r>
      <w:r w:rsidR="003621B9" w:rsidRPr="009424D1">
        <w:rPr>
          <w:rFonts w:ascii="Agency FB" w:hAnsi="Agency FB"/>
          <w:color w:val="auto"/>
          <w:sz w:val="23"/>
          <w:szCs w:val="23"/>
        </w:rPr>
        <w:t>ve</w:t>
      </w:r>
      <w:r w:rsidR="00AD5A1C" w:rsidRPr="009424D1">
        <w:rPr>
          <w:rFonts w:ascii="Agency FB" w:hAnsi="Agency FB"/>
          <w:color w:val="auto"/>
          <w:sz w:val="23"/>
          <w:szCs w:val="23"/>
        </w:rPr>
        <w:t xml:space="preserve"> 45 seconds to </w:t>
      </w:r>
      <w:r w:rsidR="00194788" w:rsidRPr="009424D1">
        <w:rPr>
          <w:rFonts w:ascii="Agency FB" w:hAnsi="Agency FB"/>
          <w:color w:val="auto"/>
          <w:sz w:val="23"/>
          <w:szCs w:val="23"/>
        </w:rPr>
        <w:t>respond.</w:t>
      </w:r>
    </w:p>
    <w:p w14:paraId="0ED1B4AF" w14:textId="77777777" w:rsidR="00FF0EE7" w:rsidRPr="009424D1" w:rsidRDefault="00FF0EE7" w:rsidP="007A04BA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 xml:space="preserve">Teams will receive a numbered list of the book </w:t>
      </w:r>
      <w:r w:rsidR="00B44A12" w:rsidRPr="009424D1">
        <w:rPr>
          <w:rFonts w:ascii="Agency FB" w:hAnsi="Agency FB"/>
          <w:color w:val="auto"/>
          <w:sz w:val="23"/>
          <w:szCs w:val="23"/>
        </w:rPr>
        <w:t xml:space="preserve">covers </w:t>
      </w:r>
      <w:r w:rsidR="003621B9" w:rsidRPr="009424D1">
        <w:rPr>
          <w:rFonts w:ascii="Agency FB" w:hAnsi="Agency FB"/>
          <w:color w:val="auto"/>
          <w:sz w:val="23"/>
          <w:szCs w:val="23"/>
        </w:rPr>
        <w:t>and u</w:t>
      </w:r>
      <w:r w:rsidRPr="009424D1">
        <w:rPr>
          <w:rFonts w:ascii="Agency FB" w:hAnsi="Agency FB"/>
          <w:color w:val="auto"/>
          <w:sz w:val="23"/>
          <w:szCs w:val="23"/>
        </w:rPr>
        <w:t xml:space="preserve">sing an iPad, will enter a number </w:t>
      </w:r>
      <w:r w:rsidR="005D330A" w:rsidRPr="009424D1">
        <w:rPr>
          <w:rFonts w:ascii="Agency FB" w:hAnsi="Agency FB"/>
          <w:color w:val="auto"/>
          <w:sz w:val="23"/>
          <w:szCs w:val="23"/>
        </w:rPr>
        <w:t xml:space="preserve">to </w:t>
      </w:r>
      <w:r w:rsidRPr="009424D1">
        <w:rPr>
          <w:rFonts w:ascii="Agency FB" w:hAnsi="Agency FB"/>
          <w:color w:val="auto"/>
          <w:sz w:val="23"/>
          <w:szCs w:val="23"/>
        </w:rPr>
        <w:t>repres</w:t>
      </w:r>
      <w:r w:rsidR="005D330A" w:rsidRPr="009424D1">
        <w:rPr>
          <w:rFonts w:ascii="Agency FB" w:hAnsi="Agency FB"/>
          <w:color w:val="auto"/>
          <w:sz w:val="23"/>
          <w:szCs w:val="23"/>
        </w:rPr>
        <w:t>ent the book as their answer.</w:t>
      </w:r>
    </w:p>
    <w:p w14:paraId="1E0D4A62" w14:textId="77777777" w:rsidR="00900BFA" w:rsidRPr="009424D1" w:rsidRDefault="00F2628B" w:rsidP="007A04BA">
      <w:pPr>
        <w:pStyle w:val="Default"/>
        <w:numPr>
          <w:ilvl w:val="0"/>
          <w:numId w:val="7"/>
        </w:numPr>
        <w:rPr>
          <w:rFonts w:ascii="Agency FB" w:hAnsi="Agency FB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 xml:space="preserve">No </w:t>
      </w:r>
      <w:r w:rsidR="00F95074" w:rsidRPr="009424D1">
        <w:rPr>
          <w:rFonts w:ascii="Agency FB" w:hAnsi="Agency FB"/>
          <w:color w:val="auto"/>
          <w:sz w:val="23"/>
          <w:szCs w:val="23"/>
        </w:rPr>
        <w:t>team</w:t>
      </w:r>
      <w:r w:rsidRPr="009424D1">
        <w:rPr>
          <w:rFonts w:ascii="Agency FB" w:hAnsi="Agency FB"/>
          <w:color w:val="auto"/>
          <w:sz w:val="23"/>
          <w:szCs w:val="23"/>
        </w:rPr>
        <w:t xml:space="preserve"> wi</w:t>
      </w:r>
      <w:r w:rsidR="00B44A12" w:rsidRPr="009424D1">
        <w:rPr>
          <w:rFonts w:ascii="Agency FB" w:hAnsi="Agency FB"/>
          <w:color w:val="auto"/>
          <w:sz w:val="23"/>
          <w:szCs w:val="23"/>
        </w:rPr>
        <w:t>ll be allowed to change an answer once entered</w:t>
      </w:r>
      <w:r w:rsidRPr="009424D1">
        <w:rPr>
          <w:rFonts w:ascii="Agency FB" w:hAnsi="Agency FB"/>
          <w:color w:val="auto"/>
          <w:sz w:val="23"/>
          <w:szCs w:val="23"/>
        </w:rPr>
        <w:t xml:space="preserve">. </w:t>
      </w:r>
      <w:r w:rsidR="00F95074" w:rsidRPr="009424D1">
        <w:rPr>
          <w:rFonts w:ascii="Agency FB" w:hAnsi="Agency FB"/>
          <w:color w:val="auto"/>
          <w:sz w:val="23"/>
          <w:szCs w:val="23"/>
        </w:rPr>
        <w:t xml:space="preserve">When time is called, the team captain will be asked to stand and the announcer will inform the team of whether their response was considered correct or incorrect. </w:t>
      </w:r>
    </w:p>
    <w:p w14:paraId="7EEB5CE7" w14:textId="77777777" w:rsidR="00F95074" w:rsidRPr="009424D1" w:rsidRDefault="00F95074" w:rsidP="007A04BA">
      <w:pPr>
        <w:pStyle w:val="Default"/>
        <w:numPr>
          <w:ilvl w:val="0"/>
          <w:numId w:val="7"/>
        </w:numPr>
        <w:rPr>
          <w:rFonts w:ascii="Agency FB" w:hAnsi="Agency FB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>Questions and answers will be displayed on a screen viewable by the audience. However, recording the contest is not allowed.</w:t>
      </w:r>
    </w:p>
    <w:p w14:paraId="2657F8D0" w14:textId="77777777" w:rsidR="00A65A4F" w:rsidRPr="009424D1" w:rsidRDefault="00A65A4F" w:rsidP="007A04BA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>In the case of a tie at the end of Round 5, a “sudden death” round of additional questions will be asked until only one team remains. No more than ten (10) additional questions may be asked during the tie breaker.</w:t>
      </w:r>
    </w:p>
    <w:p w14:paraId="17F116D0" w14:textId="77777777" w:rsidR="00900BFA" w:rsidRPr="009424D1" w:rsidRDefault="00900BFA" w:rsidP="007A04BA">
      <w:pPr>
        <w:pStyle w:val="Default"/>
        <w:rPr>
          <w:rFonts w:ascii="Agency FB" w:hAnsi="Agency FB"/>
          <w:sz w:val="23"/>
          <w:szCs w:val="23"/>
        </w:rPr>
      </w:pPr>
    </w:p>
    <w:p w14:paraId="1704D579" w14:textId="77777777" w:rsidR="00900BFA" w:rsidRPr="009424D1" w:rsidRDefault="00900BFA" w:rsidP="007A04BA">
      <w:pPr>
        <w:pStyle w:val="Default"/>
        <w:pBdr>
          <w:bottom w:val="single" w:sz="4" w:space="1" w:color="auto"/>
        </w:pBdr>
        <w:rPr>
          <w:rFonts w:ascii="Agency FB" w:hAnsi="Agency FB"/>
          <w:b/>
          <w:bCs/>
          <w:color w:val="auto"/>
          <w:sz w:val="23"/>
          <w:szCs w:val="23"/>
        </w:rPr>
      </w:pPr>
      <w:r w:rsidRPr="009424D1">
        <w:rPr>
          <w:rFonts w:ascii="Agency FB" w:hAnsi="Agency FB"/>
          <w:b/>
          <w:bCs/>
          <w:color w:val="auto"/>
          <w:sz w:val="23"/>
          <w:szCs w:val="23"/>
        </w:rPr>
        <w:t>PROTESTS</w:t>
      </w:r>
    </w:p>
    <w:p w14:paraId="2F7E475E" w14:textId="77777777" w:rsidR="00B44A12" w:rsidRPr="009424D1" w:rsidRDefault="00B44A12" w:rsidP="007A04BA">
      <w:pPr>
        <w:pStyle w:val="ListParagraph"/>
        <w:numPr>
          <w:ilvl w:val="0"/>
          <w:numId w:val="11"/>
        </w:numPr>
        <w:spacing w:after="0" w:line="240" w:lineRule="auto"/>
        <w:rPr>
          <w:rFonts w:ascii="Agency FB" w:hAnsi="Agency FB"/>
          <w:sz w:val="23"/>
          <w:szCs w:val="23"/>
        </w:rPr>
      </w:pPr>
      <w:r w:rsidRPr="009424D1">
        <w:rPr>
          <w:rFonts w:ascii="Agency FB" w:hAnsi="Agency FB"/>
          <w:sz w:val="23"/>
          <w:szCs w:val="23"/>
        </w:rPr>
        <w:t xml:space="preserve">If a team experiences technical difficulty </w:t>
      </w:r>
      <w:r w:rsidR="000854AE" w:rsidRPr="009424D1">
        <w:rPr>
          <w:rFonts w:ascii="Agency FB" w:hAnsi="Agency FB"/>
          <w:sz w:val="23"/>
          <w:szCs w:val="23"/>
        </w:rPr>
        <w:t>and is unable to enter an</w:t>
      </w:r>
      <w:r w:rsidRPr="009424D1">
        <w:rPr>
          <w:rFonts w:ascii="Agency FB" w:hAnsi="Agency FB"/>
          <w:sz w:val="23"/>
          <w:szCs w:val="23"/>
        </w:rPr>
        <w:t xml:space="preserve"> answer, </w:t>
      </w:r>
      <w:r w:rsidR="000854AE" w:rsidRPr="009424D1">
        <w:rPr>
          <w:rFonts w:ascii="Agency FB" w:hAnsi="Agency FB"/>
          <w:sz w:val="23"/>
          <w:szCs w:val="23"/>
        </w:rPr>
        <w:t xml:space="preserve">they must raise the red protest </w:t>
      </w:r>
      <w:r w:rsidR="00D62B47" w:rsidRPr="009424D1">
        <w:rPr>
          <w:rFonts w:ascii="Agency FB" w:hAnsi="Agency FB"/>
          <w:sz w:val="23"/>
          <w:szCs w:val="23"/>
        </w:rPr>
        <w:t>paddle,</w:t>
      </w:r>
      <w:r w:rsidR="000854AE" w:rsidRPr="009424D1">
        <w:rPr>
          <w:rFonts w:ascii="Agency FB" w:hAnsi="Agency FB"/>
          <w:sz w:val="23"/>
          <w:szCs w:val="23"/>
        </w:rPr>
        <w:t xml:space="preserve"> within the 45 second time frame</w:t>
      </w:r>
      <w:r w:rsidR="00D62B47" w:rsidRPr="009424D1">
        <w:rPr>
          <w:rFonts w:ascii="Agency FB" w:hAnsi="Agency FB"/>
          <w:sz w:val="23"/>
          <w:szCs w:val="23"/>
        </w:rPr>
        <w:t>,</w:t>
      </w:r>
      <w:r w:rsidR="000854AE" w:rsidRPr="009424D1">
        <w:rPr>
          <w:rFonts w:ascii="Agency FB" w:hAnsi="Agency FB"/>
          <w:sz w:val="23"/>
          <w:szCs w:val="23"/>
        </w:rPr>
        <w:t xml:space="preserve"> and write their answer on a white board to be presented when the team captain is asked to stand.  </w:t>
      </w:r>
    </w:p>
    <w:p w14:paraId="1A84B4C5" w14:textId="77777777" w:rsidR="00F95074" w:rsidRPr="009424D1" w:rsidRDefault="00C92FFF" w:rsidP="000854AE">
      <w:pPr>
        <w:pStyle w:val="ListParagraph"/>
        <w:numPr>
          <w:ilvl w:val="0"/>
          <w:numId w:val="11"/>
        </w:numPr>
        <w:spacing w:after="0" w:line="240" w:lineRule="auto"/>
        <w:rPr>
          <w:rFonts w:ascii="Agency FB" w:hAnsi="Agency FB"/>
          <w:sz w:val="23"/>
          <w:szCs w:val="23"/>
        </w:rPr>
      </w:pPr>
      <w:r w:rsidRPr="009424D1">
        <w:rPr>
          <w:rFonts w:ascii="Agency FB" w:hAnsi="Agency FB"/>
          <w:sz w:val="23"/>
          <w:szCs w:val="23"/>
        </w:rPr>
        <w:t>A team member</w:t>
      </w:r>
      <w:r w:rsidR="00F95074" w:rsidRPr="009424D1">
        <w:rPr>
          <w:rFonts w:ascii="Agency FB" w:hAnsi="Agency FB"/>
          <w:sz w:val="23"/>
          <w:szCs w:val="23"/>
        </w:rPr>
        <w:t xml:space="preserve"> </w:t>
      </w:r>
      <w:r w:rsidRPr="009424D1">
        <w:rPr>
          <w:rFonts w:ascii="Agency FB" w:hAnsi="Agency FB"/>
          <w:sz w:val="23"/>
          <w:szCs w:val="23"/>
        </w:rPr>
        <w:t xml:space="preserve">should also raise the red protest paddle to contest </w:t>
      </w:r>
      <w:r w:rsidR="00F95074" w:rsidRPr="009424D1">
        <w:rPr>
          <w:rFonts w:ascii="Agency FB" w:hAnsi="Agency FB"/>
          <w:sz w:val="23"/>
          <w:szCs w:val="23"/>
        </w:rPr>
        <w:t>the</w:t>
      </w:r>
      <w:r w:rsidRPr="009424D1">
        <w:rPr>
          <w:rFonts w:ascii="Agency FB" w:hAnsi="Agency FB"/>
          <w:sz w:val="23"/>
          <w:szCs w:val="23"/>
        </w:rPr>
        <w:t>ir</w:t>
      </w:r>
      <w:r w:rsidR="00F95074" w:rsidRPr="009424D1">
        <w:rPr>
          <w:rFonts w:ascii="Agency FB" w:hAnsi="Agency FB"/>
          <w:sz w:val="23"/>
          <w:szCs w:val="23"/>
        </w:rPr>
        <w:t xml:space="preserve"> </w:t>
      </w:r>
      <w:r w:rsidRPr="009424D1">
        <w:rPr>
          <w:rFonts w:ascii="Agency FB" w:hAnsi="Agency FB"/>
          <w:sz w:val="23"/>
          <w:szCs w:val="23"/>
        </w:rPr>
        <w:t>response if they think it should have been counted as correct</w:t>
      </w:r>
      <w:r w:rsidR="00F95074" w:rsidRPr="009424D1">
        <w:rPr>
          <w:rFonts w:ascii="Agency FB" w:hAnsi="Agency FB"/>
          <w:sz w:val="23"/>
          <w:szCs w:val="23"/>
        </w:rPr>
        <w:t>.</w:t>
      </w:r>
    </w:p>
    <w:p w14:paraId="7017B850" w14:textId="77777777" w:rsidR="00900BFA" w:rsidRPr="009424D1" w:rsidRDefault="00900BFA" w:rsidP="007A04BA">
      <w:pPr>
        <w:pStyle w:val="ListParagraph"/>
        <w:numPr>
          <w:ilvl w:val="0"/>
          <w:numId w:val="11"/>
        </w:numPr>
        <w:spacing w:after="0" w:line="240" w:lineRule="auto"/>
        <w:rPr>
          <w:rFonts w:ascii="Agency FB" w:hAnsi="Agency FB"/>
          <w:sz w:val="23"/>
          <w:szCs w:val="23"/>
        </w:rPr>
      </w:pPr>
      <w:r w:rsidRPr="009424D1">
        <w:rPr>
          <w:rFonts w:ascii="Agency FB" w:hAnsi="Agency FB"/>
          <w:sz w:val="23"/>
          <w:szCs w:val="23"/>
        </w:rPr>
        <w:t>To register a protest</w:t>
      </w:r>
      <w:r w:rsidR="00D62B47" w:rsidRPr="009424D1">
        <w:rPr>
          <w:rFonts w:ascii="Agency FB" w:hAnsi="Agency FB"/>
          <w:sz w:val="23"/>
          <w:szCs w:val="23"/>
        </w:rPr>
        <w:t xml:space="preserve"> for a specific question</w:t>
      </w:r>
      <w:r w:rsidRPr="009424D1">
        <w:rPr>
          <w:rFonts w:ascii="Agency FB" w:hAnsi="Agency FB"/>
          <w:sz w:val="23"/>
          <w:szCs w:val="23"/>
        </w:rPr>
        <w:t xml:space="preserve">, a team member must raise the </w:t>
      </w:r>
      <w:r w:rsidR="00C92FFF" w:rsidRPr="009424D1">
        <w:rPr>
          <w:rFonts w:ascii="Agency FB" w:hAnsi="Agency FB"/>
          <w:sz w:val="23"/>
          <w:szCs w:val="23"/>
        </w:rPr>
        <w:t xml:space="preserve">red </w:t>
      </w:r>
      <w:r w:rsidRPr="009424D1">
        <w:rPr>
          <w:rFonts w:ascii="Agency FB" w:hAnsi="Agency FB"/>
          <w:sz w:val="23"/>
          <w:szCs w:val="23"/>
        </w:rPr>
        <w:t xml:space="preserve">protest </w:t>
      </w:r>
      <w:r w:rsidR="00D62B47" w:rsidRPr="009424D1">
        <w:rPr>
          <w:rFonts w:ascii="Agency FB" w:hAnsi="Agency FB"/>
          <w:sz w:val="23"/>
          <w:szCs w:val="23"/>
        </w:rPr>
        <w:t xml:space="preserve">paddle after </w:t>
      </w:r>
      <w:r w:rsidR="009424D1" w:rsidRPr="009424D1">
        <w:rPr>
          <w:rFonts w:ascii="Agency FB" w:hAnsi="Agency FB"/>
          <w:sz w:val="23"/>
          <w:szCs w:val="23"/>
        </w:rPr>
        <w:t>their response has been determined as incorrect</w:t>
      </w:r>
      <w:r w:rsidR="00D62B47" w:rsidRPr="009424D1">
        <w:rPr>
          <w:rFonts w:ascii="Agency FB" w:hAnsi="Agency FB"/>
          <w:sz w:val="23"/>
          <w:szCs w:val="23"/>
        </w:rPr>
        <w:t>.  T</w:t>
      </w:r>
      <w:r w:rsidRPr="009424D1">
        <w:rPr>
          <w:rFonts w:ascii="Agency FB" w:hAnsi="Agency FB"/>
          <w:sz w:val="23"/>
          <w:szCs w:val="23"/>
        </w:rPr>
        <w:t>he protesting team member will meet with the</w:t>
      </w:r>
      <w:r w:rsidR="007D1718" w:rsidRPr="009424D1">
        <w:rPr>
          <w:rFonts w:ascii="Agency FB" w:hAnsi="Agency FB"/>
          <w:sz w:val="23"/>
          <w:szCs w:val="23"/>
        </w:rPr>
        <w:t>ir</w:t>
      </w:r>
      <w:r w:rsidRPr="009424D1">
        <w:rPr>
          <w:rFonts w:ascii="Agency FB" w:hAnsi="Agency FB"/>
          <w:sz w:val="23"/>
          <w:szCs w:val="23"/>
        </w:rPr>
        <w:t xml:space="preserve"> sponsor </w:t>
      </w:r>
      <w:r w:rsidR="00D62B47" w:rsidRPr="009424D1">
        <w:rPr>
          <w:rFonts w:ascii="Agency FB" w:hAnsi="Agency FB"/>
          <w:sz w:val="23"/>
          <w:szCs w:val="23"/>
        </w:rPr>
        <w:t>to</w:t>
      </w:r>
      <w:r w:rsidRPr="009424D1">
        <w:rPr>
          <w:rFonts w:ascii="Agency FB" w:hAnsi="Agency FB"/>
          <w:sz w:val="23"/>
          <w:szCs w:val="23"/>
        </w:rPr>
        <w:t xml:space="preserve"> discuss the protest. The team member will approach the judges to present their case. Three minutes are allowed to resolve the protest.</w:t>
      </w:r>
    </w:p>
    <w:p w14:paraId="5906D198" w14:textId="77777777" w:rsidR="00C92FFF" w:rsidRPr="009424D1" w:rsidRDefault="000854AE" w:rsidP="00C92FFF">
      <w:pPr>
        <w:pStyle w:val="ListParagraph"/>
        <w:numPr>
          <w:ilvl w:val="0"/>
          <w:numId w:val="11"/>
        </w:numPr>
        <w:spacing w:after="0" w:line="240" w:lineRule="auto"/>
        <w:rPr>
          <w:rFonts w:ascii="Agency FB" w:hAnsi="Agency FB"/>
          <w:sz w:val="23"/>
          <w:szCs w:val="23"/>
        </w:rPr>
      </w:pPr>
      <w:r w:rsidRPr="009424D1">
        <w:rPr>
          <w:rFonts w:ascii="Agency FB" w:hAnsi="Agency FB"/>
          <w:sz w:val="23"/>
          <w:szCs w:val="23"/>
        </w:rPr>
        <w:t xml:space="preserve">Teams are </w:t>
      </w:r>
      <w:r w:rsidR="00C92FFF" w:rsidRPr="009424D1">
        <w:rPr>
          <w:rFonts w:ascii="Agency FB" w:hAnsi="Agency FB"/>
          <w:sz w:val="23"/>
          <w:szCs w:val="23"/>
        </w:rPr>
        <w:t>allowed</w:t>
      </w:r>
      <w:r w:rsidRPr="009424D1">
        <w:rPr>
          <w:rFonts w:ascii="Agency FB" w:hAnsi="Agency FB"/>
          <w:sz w:val="23"/>
          <w:szCs w:val="23"/>
        </w:rPr>
        <w:t xml:space="preserve"> two (2) protests per </w:t>
      </w:r>
      <w:r w:rsidR="00E16982">
        <w:rPr>
          <w:rFonts w:ascii="Agency FB" w:hAnsi="Agency FB"/>
          <w:sz w:val="23"/>
          <w:szCs w:val="23"/>
        </w:rPr>
        <w:t>half</w:t>
      </w:r>
      <w:r w:rsidR="00D62B47" w:rsidRPr="009424D1">
        <w:rPr>
          <w:rFonts w:ascii="Agency FB" w:hAnsi="Agency FB"/>
          <w:sz w:val="23"/>
          <w:szCs w:val="23"/>
        </w:rPr>
        <w:t xml:space="preserve">, which </w:t>
      </w:r>
      <w:r w:rsidRPr="009424D1">
        <w:rPr>
          <w:rFonts w:ascii="Agency FB" w:hAnsi="Agency FB"/>
          <w:sz w:val="23"/>
          <w:szCs w:val="23"/>
        </w:rPr>
        <w:t xml:space="preserve">must be made at the end of </w:t>
      </w:r>
      <w:r w:rsidR="00D62B47" w:rsidRPr="009424D1">
        <w:rPr>
          <w:rFonts w:ascii="Agency FB" w:hAnsi="Agency FB"/>
          <w:sz w:val="23"/>
          <w:szCs w:val="23"/>
        </w:rPr>
        <w:t>the</w:t>
      </w:r>
      <w:r w:rsidRPr="009424D1">
        <w:rPr>
          <w:rFonts w:ascii="Agency FB" w:hAnsi="Agency FB"/>
          <w:sz w:val="23"/>
          <w:szCs w:val="23"/>
        </w:rPr>
        <w:t xml:space="preserve"> question</w:t>
      </w:r>
      <w:r w:rsidR="00D62B47" w:rsidRPr="009424D1">
        <w:rPr>
          <w:rFonts w:ascii="Agency FB" w:hAnsi="Agency FB"/>
          <w:sz w:val="23"/>
          <w:szCs w:val="23"/>
        </w:rPr>
        <w:t xml:space="preserve"> in which they are </w:t>
      </w:r>
      <w:r w:rsidR="007D1718" w:rsidRPr="009424D1">
        <w:rPr>
          <w:rFonts w:ascii="Agency FB" w:hAnsi="Agency FB"/>
          <w:sz w:val="23"/>
          <w:szCs w:val="23"/>
        </w:rPr>
        <w:t>defending</w:t>
      </w:r>
      <w:r w:rsidR="00D62B47" w:rsidRPr="009424D1">
        <w:rPr>
          <w:rFonts w:ascii="Agency FB" w:hAnsi="Agency FB"/>
          <w:sz w:val="23"/>
          <w:szCs w:val="23"/>
        </w:rPr>
        <w:t xml:space="preserve"> the response</w:t>
      </w:r>
      <w:r w:rsidR="009424D1" w:rsidRPr="009424D1">
        <w:rPr>
          <w:rFonts w:ascii="Agency FB" w:hAnsi="Agency FB"/>
          <w:sz w:val="23"/>
          <w:szCs w:val="23"/>
        </w:rPr>
        <w:t>. H</w:t>
      </w:r>
      <w:r w:rsidR="00C92FFF" w:rsidRPr="009424D1">
        <w:rPr>
          <w:rFonts w:ascii="Agency FB" w:hAnsi="Agency FB"/>
          <w:sz w:val="23"/>
          <w:szCs w:val="23"/>
        </w:rPr>
        <w:t xml:space="preserve">owever, a team may protest their answer only, not the response of another team. </w:t>
      </w:r>
    </w:p>
    <w:p w14:paraId="75A389DC" w14:textId="77777777" w:rsidR="006D1E84" w:rsidRPr="009424D1" w:rsidRDefault="006D1E84" w:rsidP="007A04BA">
      <w:pPr>
        <w:pStyle w:val="Default"/>
        <w:pBdr>
          <w:bottom w:val="single" w:sz="4" w:space="1" w:color="auto"/>
        </w:pBdr>
        <w:rPr>
          <w:rFonts w:ascii="Agency FB" w:hAnsi="Agency FB"/>
          <w:b/>
          <w:bCs/>
          <w:color w:val="auto"/>
          <w:sz w:val="23"/>
          <w:szCs w:val="23"/>
        </w:rPr>
      </w:pPr>
    </w:p>
    <w:p w14:paraId="1DECAE5E" w14:textId="77777777" w:rsidR="00CC6B93" w:rsidRPr="009424D1" w:rsidRDefault="00CC6B93" w:rsidP="007A04BA">
      <w:pPr>
        <w:pStyle w:val="Default"/>
        <w:pBdr>
          <w:bottom w:val="single" w:sz="4" w:space="1" w:color="auto"/>
        </w:pBd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b/>
          <w:bCs/>
          <w:color w:val="auto"/>
          <w:sz w:val="23"/>
          <w:szCs w:val="23"/>
        </w:rPr>
        <w:t xml:space="preserve">JUDGES </w:t>
      </w:r>
    </w:p>
    <w:p w14:paraId="1BE9FFED" w14:textId="77777777" w:rsidR="00CC6B93" w:rsidRPr="009424D1" w:rsidRDefault="00CC6B93" w:rsidP="007A04BA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 xml:space="preserve">Judges will arbitrate questions about answers, ties, and protests. </w:t>
      </w:r>
    </w:p>
    <w:p w14:paraId="7B0BEE47" w14:textId="77777777" w:rsidR="00CC6B93" w:rsidRPr="009424D1" w:rsidRDefault="00CC6B93" w:rsidP="007A04BA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 xml:space="preserve">The judges may penalize teams for inappropriate behavior such as outbursts, disrespectful or unsportsmanlike conduct. </w:t>
      </w:r>
    </w:p>
    <w:p w14:paraId="13C10911" w14:textId="77777777" w:rsidR="00CC6B93" w:rsidRPr="009424D1" w:rsidRDefault="00CC6B93" w:rsidP="007A04BA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 xml:space="preserve">All judge’s decisions are final. </w:t>
      </w:r>
    </w:p>
    <w:p w14:paraId="6F857A9C" w14:textId="77777777" w:rsidR="00CC6B93" w:rsidRPr="009424D1" w:rsidRDefault="00CC6B93" w:rsidP="007A04BA">
      <w:pPr>
        <w:pStyle w:val="Default"/>
        <w:rPr>
          <w:rFonts w:ascii="Agency FB" w:hAnsi="Agency FB"/>
          <w:color w:val="auto"/>
          <w:sz w:val="23"/>
          <w:szCs w:val="23"/>
        </w:rPr>
      </w:pPr>
    </w:p>
    <w:p w14:paraId="6EBD9DAB" w14:textId="77777777" w:rsidR="00CC6B93" w:rsidRPr="009424D1" w:rsidRDefault="00CC6B93" w:rsidP="007A04BA">
      <w:pPr>
        <w:pStyle w:val="Default"/>
        <w:pBdr>
          <w:bottom w:val="single" w:sz="4" w:space="1" w:color="auto"/>
        </w:pBd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b/>
          <w:bCs/>
          <w:color w:val="auto"/>
          <w:sz w:val="23"/>
          <w:szCs w:val="23"/>
        </w:rPr>
        <w:t xml:space="preserve">AWARDS </w:t>
      </w:r>
    </w:p>
    <w:p w14:paraId="7B5691A5" w14:textId="77777777" w:rsidR="00CC6B93" w:rsidRPr="009424D1" w:rsidRDefault="00CC6B93" w:rsidP="007A04BA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 xml:space="preserve">Finals competitions are not held at the K-2 level. </w:t>
      </w:r>
    </w:p>
    <w:p w14:paraId="431E4FC4" w14:textId="77777777" w:rsidR="00CC6B93" w:rsidRPr="009424D1" w:rsidRDefault="00CC6B93" w:rsidP="007A04BA">
      <w:pPr>
        <w:pStyle w:val="Default"/>
        <w:numPr>
          <w:ilvl w:val="0"/>
          <w:numId w:val="7"/>
        </w:numPr>
        <w:rPr>
          <w:rFonts w:ascii="Agency FB" w:hAnsi="Agency FB"/>
          <w:color w:val="auto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 xml:space="preserve">A first, second, and third place team will be recognized at each K-2 Competition. </w:t>
      </w:r>
    </w:p>
    <w:p w14:paraId="7CE6F089" w14:textId="77777777" w:rsidR="00900BFA" w:rsidRPr="009424D1" w:rsidRDefault="00CC6B93" w:rsidP="007A04BA">
      <w:pPr>
        <w:pStyle w:val="Default"/>
        <w:numPr>
          <w:ilvl w:val="0"/>
          <w:numId w:val="7"/>
        </w:numPr>
        <w:rPr>
          <w:rFonts w:ascii="Agency FB" w:hAnsi="Agency FB"/>
          <w:sz w:val="23"/>
          <w:szCs w:val="23"/>
        </w:rPr>
      </w:pPr>
      <w:r w:rsidRPr="009424D1">
        <w:rPr>
          <w:rFonts w:ascii="Agency FB" w:hAnsi="Agency FB"/>
          <w:color w:val="auto"/>
          <w:sz w:val="23"/>
          <w:szCs w:val="23"/>
        </w:rPr>
        <w:t xml:space="preserve">Certificates will be awarded to all participants and medals will be presented to the top three teams. </w:t>
      </w:r>
    </w:p>
    <w:sectPr w:rsidR="00900BFA" w:rsidRPr="009424D1" w:rsidSect="006D1E8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59BFA" w14:textId="77777777" w:rsidR="009A2DCC" w:rsidRDefault="009A2DCC" w:rsidP="00F2628B">
      <w:pPr>
        <w:spacing w:after="0" w:line="240" w:lineRule="auto"/>
      </w:pPr>
      <w:r>
        <w:separator/>
      </w:r>
    </w:p>
  </w:endnote>
  <w:endnote w:type="continuationSeparator" w:id="0">
    <w:p w14:paraId="0F754FF6" w14:textId="77777777" w:rsidR="009A2DCC" w:rsidRDefault="009A2DCC" w:rsidP="00F2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D0A1A" w14:textId="77777777" w:rsidR="009A2DCC" w:rsidRDefault="009A2DCC" w:rsidP="00F2628B">
      <w:pPr>
        <w:spacing w:after="0" w:line="240" w:lineRule="auto"/>
      </w:pPr>
      <w:r>
        <w:separator/>
      </w:r>
    </w:p>
  </w:footnote>
  <w:footnote w:type="continuationSeparator" w:id="0">
    <w:p w14:paraId="7A7630D9" w14:textId="77777777" w:rsidR="009A2DCC" w:rsidRDefault="009A2DCC" w:rsidP="00F26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2646A" w14:textId="77777777" w:rsidR="00E330D2" w:rsidRDefault="005D330A" w:rsidP="00884F66">
    <w:pPr>
      <w:pStyle w:val="Default"/>
      <w:rPr>
        <w:rFonts w:ascii="Arial Black" w:hAnsi="Arial Black"/>
        <w:color w:val="1F4E79" w:themeColor="accent1" w:themeShade="80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E1B3FA" wp14:editId="36C2576F">
              <wp:simplePos x="0" y="0"/>
              <wp:positionH relativeFrom="column">
                <wp:posOffset>1076960</wp:posOffset>
              </wp:positionH>
              <wp:positionV relativeFrom="paragraph">
                <wp:posOffset>-18746</wp:posOffset>
              </wp:positionV>
              <wp:extent cx="1828800" cy="1828800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C526FBD" w14:textId="77777777" w:rsidR="005D4B1B" w:rsidRPr="007D1718" w:rsidRDefault="005D4B1B" w:rsidP="00CC6B93">
                          <w:pPr>
                            <w:pStyle w:val="Default"/>
                            <w:rPr>
                              <w:rFonts w:ascii="Impact" w:hAnsi="Impact"/>
                              <w:color w:val="1F4E79" w:themeColor="accent1" w:themeShade="80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D1718">
                            <w:rPr>
                              <w:rFonts w:ascii="Impact" w:hAnsi="Impact"/>
                              <w:color w:val="1F4E79" w:themeColor="accent1" w:themeShade="80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Name That Book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1B3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8pt;margin-top:-1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" filled="f" stroked="f">
              <v:textbox style="mso-fit-shape-to-text:t">
                <w:txbxContent>
                  <w:p w14:paraId="6C526FBD" w14:textId="77777777" w:rsidR="005D4B1B" w:rsidRPr="007D1718" w:rsidRDefault="005D4B1B" w:rsidP="00CC6B93">
                    <w:pPr>
                      <w:pStyle w:val="Default"/>
                      <w:rPr>
                        <w:rFonts w:ascii="Impact" w:hAnsi="Impact"/>
                        <w:color w:val="1F4E79" w:themeColor="accent1" w:themeShade="80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D1718">
                      <w:rPr>
                        <w:rFonts w:ascii="Impact" w:hAnsi="Impact"/>
                        <w:color w:val="1F4E79" w:themeColor="accent1" w:themeShade="80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Name That Book</w:t>
                    </w:r>
                  </w:p>
                </w:txbxContent>
              </v:textbox>
            </v:shape>
          </w:pict>
        </mc:Fallback>
      </mc:AlternateContent>
    </w:r>
    <w:r w:rsidRPr="005D4B1B">
      <w:rPr>
        <w:noProof/>
        <w:sz w:val="50"/>
        <w:szCs w:val="50"/>
      </w:rPr>
      <w:drawing>
        <wp:anchor distT="0" distB="0" distL="114300" distR="114300" simplePos="0" relativeHeight="251658240" behindDoc="0" locked="0" layoutInCell="1" allowOverlap="1" wp14:anchorId="58A12074" wp14:editId="3866E7E5">
          <wp:simplePos x="0" y="0"/>
          <wp:positionH relativeFrom="margin">
            <wp:posOffset>27305</wp:posOffset>
          </wp:positionH>
          <wp:positionV relativeFrom="paragraph">
            <wp:posOffset>42849</wp:posOffset>
          </wp:positionV>
          <wp:extent cx="1066165" cy="467995"/>
          <wp:effectExtent l="0" t="0" r="635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2NT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9" r="4555" b="14645"/>
                  <a:stretch/>
                </pic:blipFill>
                <pic:spPr bwMode="auto">
                  <a:xfrm>
                    <a:off x="0" y="0"/>
                    <a:ext cx="1066165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F66" w:rsidRPr="00884F66">
      <w:rPr>
        <w:rFonts w:asciiTheme="minorHAnsi" w:hAnsiTheme="minorHAnsi"/>
        <w:color w:val="auto"/>
      </w:rPr>
      <w:t xml:space="preserve"> </w:t>
    </w:r>
    <w:r w:rsidR="00884F66">
      <w:rPr>
        <w:rFonts w:ascii="Arial Black" w:hAnsi="Arial Black"/>
        <w:color w:val="1F4E79" w:themeColor="accent1" w:themeShade="80"/>
        <w:sz w:val="48"/>
        <w:szCs w:val="48"/>
      </w:rPr>
      <w:t xml:space="preserve">  </w:t>
    </w:r>
  </w:p>
  <w:p w14:paraId="2DB33450" w14:textId="77777777" w:rsidR="005D330A" w:rsidRDefault="005D330A" w:rsidP="00884F66">
    <w:pPr>
      <w:pStyle w:val="Default"/>
      <w:rPr>
        <w:rFonts w:ascii="Arial Black" w:hAnsi="Arial Black"/>
        <w:color w:val="1F4E79" w:themeColor="accent1" w:themeShade="80"/>
        <w:sz w:val="10"/>
        <w:szCs w:val="10"/>
      </w:rPr>
    </w:pPr>
  </w:p>
  <w:p w14:paraId="4EEAB9ED" w14:textId="77777777" w:rsidR="005D330A" w:rsidRDefault="005D330A" w:rsidP="00884F66">
    <w:pPr>
      <w:pStyle w:val="Default"/>
      <w:rPr>
        <w:rFonts w:ascii="Arial Black" w:hAnsi="Arial Black"/>
        <w:color w:val="1F4E79" w:themeColor="accent1" w:themeShade="80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DB094B" wp14:editId="14005891">
              <wp:simplePos x="0" y="0"/>
              <wp:positionH relativeFrom="column">
                <wp:posOffset>1064895</wp:posOffset>
              </wp:positionH>
              <wp:positionV relativeFrom="paragraph">
                <wp:posOffset>42849</wp:posOffset>
              </wp:positionV>
              <wp:extent cx="503936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36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53F7EA6" w14:textId="77777777" w:rsidR="005D4B1B" w:rsidRPr="007D1718" w:rsidRDefault="005D4B1B" w:rsidP="00CC6B93">
                          <w:pPr>
                            <w:pStyle w:val="Default"/>
                            <w:rPr>
                              <w:rFonts w:ascii="Impact" w:hAnsi="Impact"/>
                              <w:color w:val="1F4E79" w:themeColor="accent1" w:themeShade="80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D1718">
                            <w:rPr>
                              <w:rFonts w:ascii="Impact" w:hAnsi="Impact"/>
                              <w:color w:val="1F4E79" w:themeColor="accent1" w:themeShade="80"/>
                              <w:sz w:val="40"/>
                              <w:szCs w:val="40"/>
                            </w:rPr>
                            <w:t xml:space="preserve">Contest Rules </w:t>
                          </w:r>
                          <w:r w:rsidR="0035714F" w:rsidRPr="007D1718">
                            <w:rPr>
                              <w:rFonts w:ascii="Impact" w:hAnsi="Impact"/>
                              <w:color w:val="1F4E79" w:themeColor="accent1" w:themeShade="80"/>
                              <w:sz w:val="40"/>
                              <w:szCs w:val="40"/>
                            </w:rPr>
                            <w:t>and</w:t>
                          </w:r>
                          <w:r w:rsidRPr="007D1718">
                            <w:rPr>
                              <w:rFonts w:ascii="Impact" w:hAnsi="Impact"/>
                              <w:color w:val="1F4E79" w:themeColor="accent1" w:themeShade="80"/>
                              <w:sz w:val="40"/>
                              <w:szCs w:val="40"/>
                            </w:rPr>
                            <w:t xml:space="preserve"> Regulation</w:t>
                          </w:r>
                          <w:r w:rsidR="00900BFA" w:rsidRPr="007D1718">
                            <w:rPr>
                              <w:rFonts w:ascii="Impact" w:hAnsi="Impact"/>
                              <w:color w:val="1F4E79" w:themeColor="accent1" w:themeShade="80"/>
                              <w:sz w:val="40"/>
                              <w:szCs w:val="40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EDB094B" id="Text Box 4" o:spid="_x0000_s1027" type="#_x0000_t202" style="position:absolute;margin-left:83.85pt;margin-top:3.35pt;width:396.8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" filled="f" stroked="f">
              <v:textbox style="mso-fit-shape-to-text:t">
                <w:txbxContent>
                  <w:p w14:paraId="553F7EA6" w14:textId="77777777" w:rsidR="005D4B1B" w:rsidRPr="007D1718" w:rsidRDefault="005D4B1B" w:rsidP="00CC6B93">
                    <w:pPr>
                      <w:pStyle w:val="Default"/>
                      <w:rPr>
                        <w:rFonts w:ascii="Impact" w:hAnsi="Impact"/>
                        <w:color w:val="1F4E79" w:themeColor="accent1" w:themeShade="80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D1718">
                      <w:rPr>
                        <w:rFonts w:ascii="Impact" w:hAnsi="Impact"/>
                        <w:color w:val="1F4E79" w:themeColor="accent1" w:themeShade="80"/>
                        <w:sz w:val="40"/>
                        <w:szCs w:val="40"/>
                      </w:rPr>
                      <w:t xml:space="preserve">Contest Rules </w:t>
                    </w:r>
                    <w:r w:rsidR="0035714F" w:rsidRPr="007D1718">
                      <w:rPr>
                        <w:rFonts w:ascii="Impact" w:hAnsi="Impact"/>
                        <w:color w:val="1F4E79" w:themeColor="accent1" w:themeShade="80"/>
                        <w:sz w:val="40"/>
                        <w:szCs w:val="40"/>
                      </w:rPr>
                      <w:t>and</w:t>
                    </w:r>
                    <w:r w:rsidRPr="007D1718">
                      <w:rPr>
                        <w:rFonts w:ascii="Impact" w:hAnsi="Impact"/>
                        <w:color w:val="1F4E79" w:themeColor="accent1" w:themeShade="80"/>
                        <w:sz w:val="40"/>
                        <w:szCs w:val="40"/>
                      </w:rPr>
                      <w:t xml:space="preserve"> Regulation</w:t>
                    </w:r>
                    <w:r w:rsidR="00900BFA" w:rsidRPr="007D1718">
                      <w:rPr>
                        <w:rFonts w:ascii="Impact" w:hAnsi="Impact"/>
                        <w:color w:val="1F4E79" w:themeColor="accent1" w:themeShade="80"/>
                        <w:sz w:val="40"/>
                        <w:szCs w:val="40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</w:p>
  <w:p w14:paraId="1DEBA346" w14:textId="77777777" w:rsidR="005D330A" w:rsidRDefault="005D330A" w:rsidP="00884F66">
    <w:pPr>
      <w:pStyle w:val="Default"/>
      <w:rPr>
        <w:rFonts w:ascii="Arial Black" w:hAnsi="Arial Black"/>
        <w:color w:val="1F4E79" w:themeColor="accent1" w:themeShade="80"/>
        <w:sz w:val="10"/>
        <w:szCs w:val="10"/>
      </w:rPr>
    </w:pPr>
  </w:p>
  <w:p w14:paraId="73E376AA" w14:textId="77777777" w:rsidR="005D330A" w:rsidRDefault="005D330A" w:rsidP="00884F66">
    <w:pPr>
      <w:pStyle w:val="Default"/>
      <w:rPr>
        <w:rFonts w:ascii="Arial Black" w:hAnsi="Arial Black"/>
        <w:color w:val="1F4E79" w:themeColor="accent1" w:themeShade="80"/>
        <w:sz w:val="10"/>
        <w:szCs w:val="10"/>
      </w:rPr>
    </w:pPr>
  </w:p>
  <w:p w14:paraId="784C4779" w14:textId="77777777" w:rsidR="005D330A" w:rsidRDefault="005D330A" w:rsidP="00884F66">
    <w:pPr>
      <w:pStyle w:val="Default"/>
      <w:rPr>
        <w:rFonts w:ascii="Arial Black" w:hAnsi="Arial Black"/>
        <w:color w:val="1F4E79" w:themeColor="accent1" w:themeShade="80"/>
        <w:sz w:val="10"/>
        <w:szCs w:val="10"/>
      </w:rPr>
    </w:pPr>
  </w:p>
  <w:p w14:paraId="215EE691" w14:textId="77777777" w:rsidR="005D330A" w:rsidRPr="005D330A" w:rsidRDefault="005D330A" w:rsidP="00884F66">
    <w:pPr>
      <w:pStyle w:val="Default"/>
      <w:rPr>
        <w:rFonts w:ascii="Arial Black" w:hAnsi="Arial Black"/>
        <w:color w:val="1F4E79" w:themeColor="accent1" w:themeShade="80"/>
        <w:sz w:val="10"/>
        <w:szCs w:val="10"/>
      </w:rPr>
    </w:pPr>
  </w:p>
  <w:p w14:paraId="50C01B05" w14:textId="77777777" w:rsidR="00E330D2" w:rsidRPr="00884F66" w:rsidRDefault="00884F66" w:rsidP="005D330A">
    <w:pPr>
      <w:pStyle w:val="Default"/>
      <w:ind w:left="1440" w:firstLine="720"/>
      <w:rPr>
        <w:rFonts w:asciiTheme="minorHAnsi" w:hAnsiTheme="minorHAnsi"/>
        <w:color w:val="auto"/>
      </w:rPr>
    </w:pPr>
    <w:r w:rsidRPr="005D4B1B">
      <w:rPr>
        <w:rFonts w:ascii="Verdana" w:hAnsi="Verdana"/>
        <w:b/>
        <w:color w:val="1F4E79" w:themeColor="accent1" w:themeShade="80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53448A"/>
    <w:multiLevelType w:val="hybridMultilevel"/>
    <w:tmpl w:val="DC90FD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446A0"/>
    <w:multiLevelType w:val="hybridMultilevel"/>
    <w:tmpl w:val="AB58F4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63A7FB"/>
    <w:multiLevelType w:val="hybridMultilevel"/>
    <w:tmpl w:val="33B164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1F17797"/>
    <w:multiLevelType w:val="hybridMultilevel"/>
    <w:tmpl w:val="1EA02872"/>
    <w:lvl w:ilvl="0" w:tplc="44A28F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20245"/>
    <w:multiLevelType w:val="hybridMultilevel"/>
    <w:tmpl w:val="B26FF1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5D85AF1"/>
    <w:multiLevelType w:val="hybridMultilevel"/>
    <w:tmpl w:val="D84DB2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9745FCE"/>
    <w:multiLevelType w:val="hybridMultilevel"/>
    <w:tmpl w:val="5FFA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953A2"/>
    <w:multiLevelType w:val="hybridMultilevel"/>
    <w:tmpl w:val="5E08E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F07B5"/>
    <w:multiLevelType w:val="hybridMultilevel"/>
    <w:tmpl w:val="D9D8BB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7F1B90"/>
    <w:multiLevelType w:val="hybridMultilevel"/>
    <w:tmpl w:val="5FCA53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A36F73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B52BF1"/>
    <w:multiLevelType w:val="hybridMultilevel"/>
    <w:tmpl w:val="FCE5A6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8B"/>
    <w:rsid w:val="000854AE"/>
    <w:rsid w:val="000919F7"/>
    <w:rsid w:val="00194788"/>
    <w:rsid w:val="0035714F"/>
    <w:rsid w:val="003621B9"/>
    <w:rsid w:val="00465B53"/>
    <w:rsid w:val="004C755B"/>
    <w:rsid w:val="005D330A"/>
    <w:rsid w:val="005D4B1B"/>
    <w:rsid w:val="006D1E84"/>
    <w:rsid w:val="00791847"/>
    <w:rsid w:val="007A04BA"/>
    <w:rsid w:val="007D1718"/>
    <w:rsid w:val="00884F66"/>
    <w:rsid w:val="00900BFA"/>
    <w:rsid w:val="009424D1"/>
    <w:rsid w:val="00990887"/>
    <w:rsid w:val="009A2DCC"/>
    <w:rsid w:val="00A65A4F"/>
    <w:rsid w:val="00A877D0"/>
    <w:rsid w:val="00AD5A1C"/>
    <w:rsid w:val="00B44A12"/>
    <w:rsid w:val="00BD00D2"/>
    <w:rsid w:val="00C92FFF"/>
    <w:rsid w:val="00CC6B93"/>
    <w:rsid w:val="00D62B47"/>
    <w:rsid w:val="00D74C76"/>
    <w:rsid w:val="00E16982"/>
    <w:rsid w:val="00E330D2"/>
    <w:rsid w:val="00F2628B"/>
    <w:rsid w:val="00F95074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6546E"/>
  <w15:chartTrackingRefBased/>
  <w15:docId w15:val="{F53F53B7-D652-4316-8631-FEFBFCC2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62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8B"/>
  </w:style>
  <w:style w:type="paragraph" w:styleId="Footer">
    <w:name w:val="footer"/>
    <w:basedOn w:val="Normal"/>
    <w:link w:val="FooterChar"/>
    <w:uiPriority w:val="99"/>
    <w:unhideWhenUsed/>
    <w:rsid w:val="00F26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8B"/>
  </w:style>
  <w:style w:type="paragraph" w:styleId="BalloonText">
    <w:name w:val="Balloon Text"/>
    <w:basedOn w:val="Normal"/>
    <w:link w:val="BalloonTextChar"/>
    <w:uiPriority w:val="99"/>
    <w:semiHidden/>
    <w:unhideWhenUsed/>
    <w:rsid w:val="00884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F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263B8B2E3114686AB0EC7CA2DFCD6" ma:contentTypeVersion="0" ma:contentTypeDescription="Create a new document." ma:contentTypeScope="" ma:versionID="7b7bfb69d32f5231b5c2c3e262c3d8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116AC4-68CB-4C6D-965F-FD9451477C69}"/>
</file>

<file path=customXml/itemProps2.xml><?xml version="1.0" encoding="utf-8"?>
<ds:datastoreItem xmlns:ds="http://schemas.openxmlformats.org/officeDocument/2006/customXml" ds:itemID="{CA2A8A80-EA41-47E9-A763-4021418BD63D}"/>
</file>

<file path=customXml/itemProps3.xml><?xml version="1.0" encoding="utf-8"?>
<ds:datastoreItem xmlns:ds="http://schemas.openxmlformats.org/officeDocument/2006/customXml" ds:itemID="{EF143A6B-8C65-423F-9F83-8A79AAEA6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Conner, Jayne W</dc:creator>
  <cp:keywords/>
  <dc:description/>
  <cp:lastModifiedBy>Verma, Yachana</cp:lastModifiedBy>
  <cp:revision>2</cp:revision>
  <cp:lastPrinted>2019-02-18T14:37:00Z</cp:lastPrinted>
  <dcterms:created xsi:type="dcterms:W3CDTF">2020-11-16T18:29:00Z</dcterms:created>
  <dcterms:modified xsi:type="dcterms:W3CDTF">2020-11-16T18:29:00Z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0x010100FD1263B8B2E3114686AB0EC7CA2DFCD6</vt:lpwstr>
  </property>
</Properties>
</file>