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October 4</w:t>
      </w:r>
      <w:r w:rsidRPr="00CC0720">
        <w:rPr>
          <w:rFonts w:ascii="Century Schoolbook" w:hAnsi="Century Schoolbook"/>
          <w:sz w:val="24"/>
          <w:szCs w:val="24"/>
          <w:vertAlign w:val="superscript"/>
        </w:rPr>
        <w:t>th</w:t>
      </w:r>
      <w:r w:rsidRPr="00CC0720">
        <w:rPr>
          <w:rFonts w:ascii="Century Schoolbook" w:hAnsi="Century Schoolbook"/>
          <w:sz w:val="24"/>
          <w:szCs w:val="24"/>
        </w:rPr>
        <w:t>, 2018</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SDMC Meeting</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Time Began: 3:15 p.m.</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 xml:space="preserve">The SDMC meeting began with a welcome message from the Principal.  Second the introductions of all members were done.  Mrs. Maria Barrientos, Principal, Mrs. Claudia Florez, Assistant Principal, Mrs. Melissa A. Ramos, Teacher Specialist, Ms. Kristen Rosales, Teacher, Ms. Cristina Villagomez, Teacher, Mrs. Samuel, </w:t>
      </w:r>
      <w:proofErr w:type="gramStart"/>
      <w:r w:rsidRPr="00CC0720">
        <w:rPr>
          <w:rFonts w:ascii="Century Schoolbook" w:hAnsi="Century Schoolbook"/>
          <w:sz w:val="24"/>
          <w:szCs w:val="24"/>
        </w:rPr>
        <w:t>Teacher,  Mrs.</w:t>
      </w:r>
      <w:proofErr w:type="gramEnd"/>
      <w:r w:rsidRPr="00CC0720">
        <w:rPr>
          <w:rFonts w:ascii="Century Schoolbook" w:hAnsi="Century Schoolbook"/>
          <w:sz w:val="24"/>
          <w:szCs w:val="24"/>
        </w:rPr>
        <w:t xml:space="preserve"> Doris Turcios, Teacher, Ms. </w:t>
      </w:r>
      <w:proofErr w:type="spellStart"/>
      <w:r w:rsidRPr="00CC0720">
        <w:rPr>
          <w:rFonts w:ascii="Century Schoolbook" w:hAnsi="Century Schoolbook"/>
          <w:sz w:val="24"/>
          <w:szCs w:val="24"/>
        </w:rPr>
        <w:t>Ruedas</w:t>
      </w:r>
      <w:proofErr w:type="spellEnd"/>
      <w:r w:rsidRPr="00CC0720">
        <w:rPr>
          <w:rFonts w:ascii="Century Schoolbook" w:hAnsi="Century Schoolbook"/>
          <w:sz w:val="24"/>
          <w:szCs w:val="24"/>
        </w:rPr>
        <w:t>, Clerk, Ms. Lorena Garcia, Parent</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 xml:space="preserve"> The Instructional Programs here at JP Henderson.  Our focus for this school year is to increase our Meets and Master passing rate in Reading, Math, Writing, and in Science.  This year we will increase our time with including Intervention time in the classroom.  Our afterschool program will be Monday – Wednesday and will be tutorials for third, fourth, and fifth.  During this time the teachers will focus on reading, math, writing, and science.    Teachers were provided with resources for the upcoming test.  More resources will be order once the new budget is in effective.</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 xml:space="preserve">The school events will be held on Saturday, this is to ensure the instruction and safety of </w:t>
      </w:r>
      <w:proofErr w:type="gramStart"/>
      <w:r w:rsidRPr="00CC0720">
        <w:rPr>
          <w:rFonts w:ascii="Century Schoolbook" w:hAnsi="Century Schoolbook"/>
          <w:sz w:val="24"/>
          <w:szCs w:val="24"/>
        </w:rPr>
        <w:t>all of</w:t>
      </w:r>
      <w:proofErr w:type="gramEnd"/>
      <w:r w:rsidRPr="00CC0720">
        <w:rPr>
          <w:rFonts w:ascii="Century Schoolbook" w:hAnsi="Century Schoolbook"/>
          <w:sz w:val="24"/>
          <w:szCs w:val="24"/>
        </w:rPr>
        <w:t xml:space="preserve"> our students.  The first event will be held on October 27, 2018 from 10:00 to 2:00.  We will have a costume contest, games, prizes, and food.  The students will not wear their costumes on October 31, 2018.</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The school budget is coming along.  We want to ensure the attendance is up and that the students are coming to school.  We will keep monitoring to ensure the 98% and above.  We will know about the upcoming budget after PEIMS Day which is October 27, 2018.  Once the budget is clear, we will look more into technology and supplies that is needed.</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The STAAR Test / Testing Programs:  We have just finished with the BOY Reading Running Record Benchmark, Pre-Kindergarten BOY Circle Assessment, and the Universal Screener in Reading and Math for Kindergarten to Fifth grade.  The first snapshot will be at the end of October.  It will consist of Reading, Writing, Math, and Science for grades first through fifth grade.</w:t>
      </w:r>
    </w:p>
    <w:p w:rsidR="005D09DA" w:rsidRPr="00CC0720" w:rsidRDefault="005D09DA" w:rsidP="005D09DA">
      <w:pPr>
        <w:rPr>
          <w:rFonts w:ascii="Century Schoolbook" w:hAnsi="Century Schoolbook"/>
          <w:sz w:val="24"/>
          <w:szCs w:val="24"/>
        </w:rPr>
      </w:pPr>
      <w:r w:rsidRPr="00CC0720">
        <w:rPr>
          <w:rFonts w:ascii="Century Schoolbook" w:hAnsi="Century Schoolbook"/>
          <w:sz w:val="24"/>
          <w:szCs w:val="24"/>
        </w:rPr>
        <w:t xml:space="preserve">Questions:  All members were asked if they had any questions?  All members posed a comment or a question if needed.  Meeting concluded.  </w:t>
      </w:r>
    </w:p>
    <w:p w:rsidR="000A69F5" w:rsidRDefault="005D09DA" w:rsidP="005D09DA">
      <w:r w:rsidRPr="00CC0720">
        <w:rPr>
          <w:rFonts w:ascii="Century Schoolbook" w:hAnsi="Century Schoolbook"/>
          <w:sz w:val="24"/>
          <w:szCs w:val="24"/>
        </w:rPr>
        <w:t xml:space="preserve">Time End: 4:30 p.m.  </w:t>
      </w:r>
      <w:bookmarkStart w:id="0" w:name="_GoBack"/>
      <w:bookmarkEnd w:id="0"/>
    </w:p>
    <w:sectPr w:rsidR="000A69F5" w:rsidSect="005D09DA">
      <w:pgSz w:w="12240" w:h="15840"/>
      <w:pgMar w:top="1440" w:right="1440" w:bottom="1440" w:left="1440" w:header="720" w:footer="720" w:gutter="0"/>
      <w:pgBorders w:offsetFrom="page">
        <w:top w:val="threeDEngrave" w:sz="24" w:space="24" w:color="2F5496" w:themeColor="accent1" w:themeShade="BF"/>
        <w:left w:val="threeDEngrave" w:sz="24" w:space="24" w:color="2F5496" w:themeColor="accent1" w:themeShade="BF"/>
        <w:bottom w:val="threeDEmboss" w:sz="24" w:space="24" w:color="2F5496" w:themeColor="accent1" w:themeShade="BF"/>
        <w:right w:val="threeDEmboss"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DA"/>
    <w:rsid w:val="000A69F5"/>
    <w:rsid w:val="002E04D1"/>
    <w:rsid w:val="00526F36"/>
    <w:rsid w:val="005D09DA"/>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B67BC-85AD-4C2B-BC56-AD39C665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9D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BE36-CDC4-4667-871B-D79BE95E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2018-10-08T17:23:00Z</dcterms:created>
  <dcterms:modified xsi:type="dcterms:W3CDTF">2018-10-08T17:24:00Z</dcterms:modified>
</cp:coreProperties>
</file>