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774F0" w14:textId="2EB181A4" w:rsidR="000223C6" w:rsidRDefault="00F623A8">
      <w:pPr>
        <w:pStyle w:val="BodyText"/>
        <w:ind w:left="2120"/>
        <w:rPr>
          <w:rFonts w:ascii="Times New Roman"/>
          <w:sz w:val="20"/>
        </w:rPr>
      </w:pPr>
      <w:r w:rsidRPr="00B479F2">
        <w:rPr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29F67E4C" wp14:editId="3CBFCD0F">
            <wp:simplePos x="0" y="0"/>
            <wp:positionH relativeFrom="margin">
              <wp:posOffset>6299200</wp:posOffset>
            </wp:positionH>
            <wp:positionV relativeFrom="paragraph">
              <wp:posOffset>-37465</wp:posOffset>
            </wp:positionV>
            <wp:extent cx="957912" cy="666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912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96A">
        <w:rPr>
          <w:rFonts w:ascii="Times New Roman"/>
          <w:noProof/>
          <w:sz w:val="20"/>
        </w:rPr>
        <w:drawing>
          <wp:inline distT="0" distB="0" distL="0" distR="0" wp14:anchorId="42F83C9B" wp14:editId="4839E35F">
            <wp:extent cx="4668768" cy="3108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8768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E0728" w14:textId="77777777" w:rsidR="000223C6" w:rsidRDefault="000223C6">
      <w:pPr>
        <w:rPr>
          <w:rFonts w:ascii="Times New Roman"/>
          <w:sz w:val="20"/>
        </w:rPr>
        <w:sectPr w:rsidR="000223C6">
          <w:type w:val="continuous"/>
          <w:pgSz w:w="12240" w:h="15840"/>
          <w:pgMar w:top="260" w:right="200" w:bottom="280" w:left="340" w:header="720" w:footer="720" w:gutter="0"/>
          <w:cols w:space="720"/>
        </w:sectPr>
      </w:pPr>
    </w:p>
    <w:p w14:paraId="3D157FEB" w14:textId="77777777" w:rsidR="000223C6" w:rsidRDefault="000223C6">
      <w:pPr>
        <w:pStyle w:val="BodyText"/>
        <w:rPr>
          <w:rFonts w:ascii="Times New Roman"/>
          <w:sz w:val="22"/>
        </w:rPr>
      </w:pPr>
    </w:p>
    <w:p w14:paraId="7CD933E8" w14:textId="77777777" w:rsidR="000223C6" w:rsidRDefault="000223C6">
      <w:pPr>
        <w:pStyle w:val="BodyText"/>
        <w:rPr>
          <w:rFonts w:ascii="Times New Roman"/>
          <w:sz w:val="22"/>
        </w:rPr>
      </w:pPr>
    </w:p>
    <w:p w14:paraId="33A94DCF" w14:textId="5792D0A1" w:rsidR="000223C6" w:rsidRDefault="00EC096A">
      <w:pPr>
        <w:spacing w:before="176"/>
        <w:ind w:left="107"/>
        <w:rPr>
          <w:rFonts w:ascii="Century Schoolbook"/>
          <w:b/>
          <w:sz w:val="18"/>
        </w:rPr>
      </w:pPr>
      <w:r>
        <w:rPr>
          <w:rFonts w:ascii="Century Schoolbook"/>
          <w:b/>
          <w:sz w:val="18"/>
        </w:rPr>
        <w:t>800 Ringold</w:t>
      </w:r>
      <w:r>
        <w:rPr>
          <w:rFonts w:ascii="Century Schoolbook"/>
          <w:b/>
          <w:spacing w:val="-7"/>
          <w:sz w:val="18"/>
        </w:rPr>
        <w:t xml:space="preserve"> </w:t>
      </w:r>
      <w:r>
        <w:rPr>
          <w:rFonts w:ascii="Century Schoolbook"/>
          <w:b/>
          <w:sz w:val="18"/>
        </w:rPr>
        <w:t>Street</w:t>
      </w:r>
    </w:p>
    <w:p w14:paraId="011AC1DD" w14:textId="77777777" w:rsidR="000223C6" w:rsidRDefault="00EC096A">
      <w:pPr>
        <w:ind w:left="107"/>
        <w:rPr>
          <w:rFonts w:ascii="Century Schoolbook"/>
          <w:b/>
          <w:sz w:val="18"/>
        </w:rPr>
      </w:pPr>
      <w:r>
        <w:rPr>
          <w:rFonts w:ascii="Century Schoolbook"/>
          <w:b/>
          <w:sz w:val="18"/>
        </w:rPr>
        <w:t>Houston, TX</w:t>
      </w:r>
      <w:r>
        <w:rPr>
          <w:rFonts w:ascii="Century Schoolbook"/>
          <w:b/>
          <w:spacing w:val="-13"/>
          <w:sz w:val="18"/>
        </w:rPr>
        <w:t xml:space="preserve"> </w:t>
      </w:r>
      <w:r>
        <w:rPr>
          <w:rFonts w:ascii="Century Schoolbook"/>
          <w:b/>
          <w:sz w:val="18"/>
        </w:rPr>
        <w:t>77088</w:t>
      </w:r>
    </w:p>
    <w:p w14:paraId="7A8BEF95" w14:textId="77777777" w:rsidR="000223C6" w:rsidRDefault="00EC096A">
      <w:pPr>
        <w:spacing w:line="246" w:lineRule="exact"/>
        <w:ind w:left="704" w:right="638"/>
        <w:jc w:val="center"/>
        <w:rPr>
          <w:rFonts w:ascii="Times New Roman" w:hAnsi="Times New Roman"/>
          <w:b/>
          <w:sz w:val="24"/>
        </w:rPr>
      </w:pPr>
      <w:r>
        <w:br w:type="column"/>
      </w:r>
      <w:r>
        <w:rPr>
          <w:rFonts w:ascii="Times New Roman" w:hAnsi="Times New Roman"/>
          <w:b/>
          <w:sz w:val="24"/>
        </w:rPr>
        <w:t>Home of the ‘Owl-some’ Owls, Where Children Come First</w:t>
      </w:r>
    </w:p>
    <w:p w14:paraId="65731F17" w14:textId="10CCB805" w:rsidR="000223C6" w:rsidRDefault="002D310D">
      <w:pPr>
        <w:spacing w:before="41"/>
        <w:ind w:left="704" w:right="523"/>
        <w:jc w:val="center"/>
        <w:rPr>
          <w:rFonts w:ascii="Century Schoolbook"/>
          <w:b/>
        </w:rPr>
      </w:pPr>
      <w:r>
        <w:rPr>
          <w:rFonts w:ascii="Century Schoolbook"/>
          <w:b/>
        </w:rPr>
        <w:t>Dr. Fola Dimandja</w:t>
      </w:r>
      <w:r w:rsidR="00EC096A">
        <w:rPr>
          <w:rFonts w:ascii="Century Schoolbook"/>
          <w:b/>
        </w:rPr>
        <w:t>, Principal</w:t>
      </w:r>
    </w:p>
    <w:p w14:paraId="0C7C9365" w14:textId="05EF39C3" w:rsidR="000223C6" w:rsidRDefault="008F4F02" w:rsidP="008F4F02">
      <w:pPr>
        <w:ind w:left="1710" w:right="1584"/>
        <w:jc w:val="center"/>
        <w:rPr>
          <w:rFonts w:ascii="Century Schoolbook"/>
          <w:sz w:val="20"/>
        </w:rPr>
      </w:pPr>
      <w:r>
        <w:rPr>
          <w:rFonts w:ascii="Century Schoolbook"/>
          <w:sz w:val="20"/>
        </w:rPr>
        <w:t>Gina Colion</w:t>
      </w:r>
      <w:r w:rsidR="00EC096A">
        <w:rPr>
          <w:rFonts w:ascii="Century Schoolbook"/>
          <w:sz w:val="20"/>
        </w:rPr>
        <w:t xml:space="preserve">, </w:t>
      </w:r>
      <w:r w:rsidR="002D310D">
        <w:rPr>
          <w:rFonts w:ascii="Century Schoolbook"/>
          <w:sz w:val="20"/>
        </w:rPr>
        <w:t>Assistant Principal</w:t>
      </w:r>
    </w:p>
    <w:p w14:paraId="222F3B99" w14:textId="77777777" w:rsidR="000223C6" w:rsidRDefault="000223C6">
      <w:pPr>
        <w:pStyle w:val="BodyText"/>
        <w:rPr>
          <w:rFonts w:ascii="Century Schoolbook"/>
          <w:sz w:val="34"/>
        </w:rPr>
      </w:pPr>
    </w:p>
    <w:p w14:paraId="6052F52F" w14:textId="3B10A801" w:rsidR="00E44F1D" w:rsidRDefault="00EC096A">
      <w:pPr>
        <w:pStyle w:val="Heading1"/>
        <w:spacing w:line="235" w:lineRule="auto"/>
        <w:ind w:left="2395" w:right="2326" w:firstLine="2"/>
      </w:pPr>
      <w:r>
        <w:t xml:space="preserve">SDMC </w:t>
      </w:r>
      <w:r w:rsidR="00F75B13">
        <w:t>Agenda</w:t>
      </w:r>
    </w:p>
    <w:p w14:paraId="090E0F03" w14:textId="705851DC" w:rsidR="000223C6" w:rsidRDefault="008F4F02">
      <w:pPr>
        <w:pStyle w:val="Heading1"/>
        <w:spacing w:line="235" w:lineRule="auto"/>
        <w:ind w:left="2395" w:right="2326" w:firstLine="2"/>
      </w:pPr>
      <w:r>
        <w:t>June</w:t>
      </w:r>
      <w:r w:rsidR="00A9583A">
        <w:t xml:space="preserve"> </w:t>
      </w:r>
      <w:r>
        <w:t>2</w:t>
      </w:r>
      <w:r w:rsidR="00EC096A">
        <w:t>, 202</w:t>
      </w:r>
      <w:r>
        <w:t>5</w:t>
      </w:r>
    </w:p>
    <w:p w14:paraId="7EED6FF0" w14:textId="76527FBB" w:rsidR="002D310D" w:rsidRDefault="008F4F02" w:rsidP="000F32A0">
      <w:pPr>
        <w:spacing w:before="1"/>
        <w:ind w:left="704" w:right="637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3</w:t>
      </w:r>
      <w:r w:rsidR="00A9583A">
        <w:rPr>
          <w:rFonts w:ascii="Times New Roman"/>
          <w:sz w:val="32"/>
        </w:rPr>
        <w:t>:</w:t>
      </w:r>
      <w:r>
        <w:rPr>
          <w:rFonts w:ascii="Times New Roman"/>
          <w:sz w:val="32"/>
        </w:rPr>
        <w:t>30</w:t>
      </w:r>
      <w:r w:rsidR="005D23B2">
        <w:rPr>
          <w:rFonts w:ascii="Times New Roman"/>
          <w:sz w:val="32"/>
        </w:rPr>
        <w:t xml:space="preserve"> </w:t>
      </w:r>
      <w:r w:rsidR="00A9583A">
        <w:rPr>
          <w:rFonts w:ascii="Times New Roman"/>
          <w:sz w:val="32"/>
        </w:rPr>
        <w:t>pm</w:t>
      </w:r>
      <w:r w:rsidR="001030A8">
        <w:rPr>
          <w:rFonts w:ascii="Times New Roman"/>
          <w:sz w:val="32"/>
        </w:rPr>
        <w:t xml:space="preserve"> </w:t>
      </w:r>
      <w:r w:rsidR="001030A8">
        <w:rPr>
          <w:rFonts w:ascii="Times New Roman"/>
          <w:sz w:val="32"/>
        </w:rPr>
        <w:t>–</w:t>
      </w:r>
      <w:r w:rsidR="001030A8">
        <w:rPr>
          <w:rFonts w:ascii="Times New Roman"/>
          <w:sz w:val="32"/>
        </w:rPr>
        <w:t xml:space="preserve"> 4:30 pm</w:t>
      </w:r>
    </w:p>
    <w:p w14:paraId="1211712F" w14:textId="77777777" w:rsidR="000223C6" w:rsidRDefault="00EC096A">
      <w:pPr>
        <w:pStyle w:val="BodyText"/>
        <w:rPr>
          <w:rFonts w:ascii="Times New Roman"/>
          <w:sz w:val="22"/>
        </w:rPr>
      </w:pPr>
      <w:r>
        <w:br w:type="column"/>
      </w:r>
    </w:p>
    <w:p w14:paraId="422FE121" w14:textId="755A67E7" w:rsidR="000223C6" w:rsidRDefault="000223C6">
      <w:pPr>
        <w:pStyle w:val="BodyText"/>
        <w:spacing w:before="1"/>
        <w:rPr>
          <w:rFonts w:ascii="Times New Roman"/>
          <w:sz w:val="30"/>
        </w:rPr>
      </w:pPr>
    </w:p>
    <w:p w14:paraId="41DC8CA6" w14:textId="48DBAE10" w:rsidR="000223C6" w:rsidRDefault="00EC096A">
      <w:pPr>
        <w:ind w:left="117"/>
        <w:rPr>
          <w:rFonts w:ascii="Century Schoolbook"/>
          <w:b/>
          <w:sz w:val="18"/>
        </w:rPr>
      </w:pPr>
      <w:r>
        <w:rPr>
          <w:rFonts w:ascii="Century Schoolbook"/>
          <w:b/>
          <w:sz w:val="18"/>
        </w:rPr>
        <w:t>281-405-2525 (Phone)</w:t>
      </w:r>
    </w:p>
    <w:p w14:paraId="450C9818" w14:textId="77777777" w:rsidR="000223C6" w:rsidRDefault="00EC096A">
      <w:pPr>
        <w:spacing w:before="1"/>
        <w:ind w:left="107"/>
        <w:rPr>
          <w:rFonts w:ascii="Century Schoolbook"/>
          <w:b/>
          <w:sz w:val="18"/>
        </w:rPr>
      </w:pPr>
      <w:r>
        <w:rPr>
          <w:rFonts w:ascii="Century Schoolbook"/>
          <w:b/>
          <w:sz w:val="18"/>
        </w:rPr>
        <w:t>281-405-2529 (Fax)</w:t>
      </w:r>
    </w:p>
    <w:p w14:paraId="0F3397C1" w14:textId="77777777" w:rsidR="000223C6" w:rsidRDefault="000223C6">
      <w:pPr>
        <w:rPr>
          <w:rFonts w:ascii="Century Schoolbook"/>
          <w:sz w:val="18"/>
        </w:rPr>
        <w:sectPr w:rsidR="000223C6">
          <w:type w:val="continuous"/>
          <w:pgSz w:w="12240" w:h="15840"/>
          <w:pgMar w:top="260" w:right="200" w:bottom="280" w:left="340" w:header="720" w:footer="720" w:gutter="0"/>
          <w:cols w:num="3" w:space="720" w:equalWidth="0">
            <w:col w:w="1874" w:space="139"/>
            <w:col w:w="7468" w:space="60"/>
            <w:col w:w="2159"/>
          </w:cols>
        </w:sectPr>
      </w:pPr>
    </w:p>
    <w:p w14:paraId="4EFCA7D1" w14:textId="77777777" w:rsidR="000F32A0" w:rsidRPr="000F32A0" w:rsidRDefault="000F32A0" w:rsidP="000F32A0">
      <w:pPr>
        <w:rPr>
          <w:rFonts w:ascii="Century Schoolbook"/>
          <w:b/>
          <w:bCs/>
          <w:sz w:val="20"/>
          <w:szCs w:val="24"/>
        </w:rPr>
      </w:pPr>
      <w:r w:rsidRPr="000F32A0">
        <w:rPr>
          <w:rFonts w:ascii="Century Schoolbook"/>
          <w:b/>
          <w:bCs/>
          <w:sz w:val="20"/>
          <w:szCs w:val="24"/>
        </w:rPr>
        <w:t>Welcome and Introductions</w:t>
      </w:r>
    </w:p>
    <w:p w14:paraId="4DBEEB72" w14:textId="77777777" w:rsidR="000F32A0" w:rsidRPr="000F32A0" w:rsidRDefault="000F32A0" w:rsidP="000F32A0">
      <w:pPr>
        <w:numPr>
          <w:ilvl w:val="0"/>
          <w:numId w:val="2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Facilitator: Dr. Dimandja</w:t>
      </w:r>
    </w:p>
    <w:p w14:paraId="305B4B2F" w14:textId="77777777" w:rsidR="000F32A0" w:rsidRPr="000F32A0" w:rsidRDefault="000F32A0" w:rsidP="000F32A0">
      <w:pPr>
        <w:numPr>
          <w:ilvl w:val="0"/>
          <w:numId w:val="2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Greeting and virtual meeting protocols</w:t>
      </w:r>
    </w:p>
    <w:p w14:paraId="39600A97" w14:textId="77777777" w:rsidR="000F32A0" w:rsidRPr="000F32A0" w:rsidRDefault="000F32A0" w:rsidP="000F32A0">
      <w:pPr>
        <w:numPr>
          <w:ilvl w:val="0"/>
          <w:numId w:val="2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Member introductions</w:t>
      </w:r>
    </w:p>
    <w:p w14:paraId="34830565" w14:textId="77777777" w:rsidR="000F32A0" w:rsidRPr="000F32A0" w:rsidRDefault="000F32A0" w:rsidP="000F32A0">
      <w:p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pict w14:anchorId="13FDA6D4">
          <v:rect id="_x0000_i1061" style="width:0;height:1.5pt" o:hralign="center" o:hrstd="t" o:hr="t" fillcolor="#a0a0a0" stroked="f"/>
        </w:pict>
      </w:r>
    </w:p>
    <w:p w14:paraId="2172B28F" w14:textId="77777777" w:rsidR="000F32A0" w:rsidRPr="000F32A0" w:rsidRDefault="000F32A0" w:rsidP="000F32A0">
      <w:pPr>
        <w:rPr>
          <w:rFonts w:ascii="Century Schoolbook"/>
          <w:b/>
          <w:bCs/>
          <w:sz w:val="20"/>
          <w:szCs w:val="24"/>
        </w:rPr>
      </w:pPr>
      <w:r w:rsidRPr="000F32A0">
        <w:rPr>
          <w:rFonts w:ascii="Century Schoolbook"/>
          <w:b/>
          <w:bCs/>
          <w:sz w:val="20"/>
          <w:szCs w:val="24"/>
        </w:rPr>
        <w:t>2. Review and Approval of 2025</w:t>
      </w:r>
      <w:r w:rsidRPr="000F32A0">
        <w:rPr>
          <w:rFonts w:ascii="Century Schoolbook"/>
          <w:b/>
          <w:bCs/>
          <w:sz w:val="20"/>
          <w:szCs w:val="24"/>
        </w:rPr>
        <w:t>–</w:t>
      </w:r>
      <w:r w:rsidRPr="000F32A0">
        <w:rPr>
          <w:rFonts w:ascii="Century Schoolbook"/>
          <w:b/>
          <w:bCs/>
          <w:sz w:val="20"/>
          <w:szCs w:val="24"/>
        </w:rPr>
        <w:t>2026 Campus Action Plan</w:t>
      </w:r>
    </w:p>
    <w:p w14:paraId="4838DAA3" w14:textId="77777777" w:rsidR="000F32A0" w:rsidRPr="000F32A0" w:rsidRDefault="000F32A0" w:rsidP="000F32A0">
      <w:pPr>
        <w:numPr>
          <w:ilvl w:val="0"/>
          <w:numId w:val="3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Presenter: Dr. Dimandja</w:t>
      </w:r>
    </w:p>
    <w:p w14:paraId="48286C04" w14:textId="77777777" w:rsidR="000F32A0" w:rsidRPr="000F32A0" w:rsidRDefault="000F32A0" w:rsidP="000F32A0">
      <w:pPr>
        <w:numPr>
          <w:ilvl w:val="0"/>
          <w:numId w:val="3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Walkthrough of key actions and success indicators</w:t>
      </w:r>
    </w:p>
    <w:p w14:paraId="51C4B642" w14:textId="77777777" w:rsidR="000F32A0" w:rsidRPr="000F32A0" w:rsidRDefault="000F32A0" w:rsidP="000F32A0">
      <w:pPr>
        <w:numPr>
          <w:ilvl w:val="0"/>
          <w:numId w:val="3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Emphasis on writing implementation and support for Emergent Bilingual and SPED students</w:t>
      </w:r>
    </w:p>
    <w:p w14:paraId="0290F5E5" w14:textId="77777777" w:rsidR="000F32A0" w:rsidRPr="000F32A0" w:rsidRDefault="000F32A0" w:rsidP="000F32A0">
      <w:pPr>
        <w:numPr>
          <w:ilvl w:val="0"/>
          <w:numId w:val="3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Overview of district expectations for progress monitoring and coaching</w:t>
      </w:r>
    </w:p>
    <w:p w14:paraId="0E360598" w14:textId="47AF757D" w:rsidR="000F32A0" w:rsidRPr="000F32A0" w:rsidRDefault="000F32A0" w:rsidP="000F32A0">
      <w:pPr>
        <w:numPr>
          <w:ilvl w:val="0"/>
          <w:numId w:val="3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SPED tracker update</w:t>
      </w:r>
    </w:p>
    <w:p w14:paraId="498162ED" w14:textId="77777777" w:rsidR="000F32A0" w:rsidRPr="000F32A0" w:rsidRDefault="000F32A0" w:rsidP="000F32A0">
      <w:p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pict w14:anchorId="04F5D661">
          <v:rect id="_x0000_i1062" style="width:0;height:1.5pt" o:hralign="center" o:hrstd="t" o:hr="t" fillcolor="#a0a0a0" stroked="f"/>
        </w:pict>
      </w:r>
    </w:p>
    <w:p w14:paraId="03BCEC40" w14:textId="77777777" w:rsidR="000F32A0" w:rsidRPr="000F32A0" w:rsidRDefault="000F32A0" w:rsidP="000F32A0">
      <w:pPr>
        <w:rPr>
          <w:rFonts w:ascii="Century Schoolbook"/>
          <w:b/>
          <w:bCs/>
          <w:sz w:val="20"/>
          <w:szCs w:val="24"/>
        </w:rPr>
      </w:pPr>
      <w:r w:rsidRPr="000F32A0">
        <w:rPr>
          <w:rFonts w:ascii="Century Schoolbook"/>
          <w:b/>
          <w:bCs/>
          <w:sz w:val="20"/>
          <w:szCs w:val="24"/>
        </w:rPr>
        <w:t>3. TTESS Teacher Leader Appointment</w:t>
      </w:r>
    </w:p>
    <w:p w14:paraId="01C0180A" w14:textId="77777777" w:rsidR="000F32A0" w:rsidRPr="000F32A0" w:rsidRDefault="000F32A0" w:rsidP="000F32A0">
      <w:pPr>
        <w:numPr>
          <w:ilvl w:val="0"/>
          <w:numId w:val="4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Presenter: Dr. Dimandja</w:t>
      </w:r>
    </w:p>
    <w:p w14:paraId="4166E15E" w14:textId="77777777" w:rsidR="000F32A0" w:rsidRPr="000F32A0" w:rsidRDefault="000F32A0" w:rsidP="000F32A0">
      <w:pPr>
        <w:numPr>
          <w:ilvl w:val="0"/>
          <w:numId w:val="4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Appointment of Mrs. M. Therrell as TTESS Teacher Leader</w:t>
      </w:r>
    </w:p>
    <w:p w14:paraId="22E0B3A9" w14:textId="77777777" w:rsidR="000F32A0" w:rsidRPr="000F32A0" w:rsidRDefault="000F32A0" w:rsidP="000F32A0">
      <w:pPr>
        <w:numPr>
          <w:ilvl w:val="0"/>
          <w:numId w:val="4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Shift in focus to peer-based communication and support</w:t>
      </w:r>
    </w:p>
    <w:p w14:paraId="21592314" w14:textId="77777777" w:rsidR="000F32A0" w:rsidRPr="000F32A0" w:rsidRDefault="000F32A0" w:rsidP="000F32A0">
      <w:pPr>
        <w:numPr>
          <w:ilvl w:val="0"/>
          <w:numId w:val="4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Support role of Mrs. Stanberry</w:t>
      </w:r>
    </w:p>
    <w:p w14:paraId="73A37115" w14:textId="77777777" w:rsidR="000F32A0" w:rsidRPr="000F32A0" w:rsidRDefault="000F32A0" w:rsidP="000F32A0">
      <w:p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pict w14:anchorId="662E0607">
          <v:rect id="_x0000_i1063" style="width:0;height:1.5pt" o:hralign="center" o:hrstd="t" o:hr="t" fillcolor="#a0a0a0" stroked="f"/>
        </w:pict>
      </w:r>
    </w:p>
    <w:p w14:paraId="60362305" w14:textId="77777777" w:rsidR="000F32A0" w:rsidRPr="000F32A0" w:rsidRDefault="000F32A0" w:rsidP="000F32A0">
      <w:pPr>
        <w:rPr>
          <w:rFonts w:ascii="Century Schoolbook"/>
          <w:b/>
          <w:bCs/>
          <w:sz w:val="20"/>
          <w:szCs w:val="24"/>
        </w:rPr>
      </w:pPr>
      <w:r w:rsidRPr="000F32A0">
        <w:rPr>
          <w:rFonts w:ascii="Century Schoolbook"/>
          <w:b/>
          <w:bCs/>
          <w:sz w:val="20"/>
          <w:szCs w:val="24"/>
        </w:rPr>
        <w:t>4. Review of 2025 End-of-Year (EOY) Campus Data</w:t>
      </w:r>
    </w:p>
    <w:p w14:paraId="17EA6257" w14:textId="77777777" w:rsidR="000F32A0" w:rsidRPr="000F32A0" w:rsidRDefault="000F32A0" w:rsidP="000F32A0">
      <w:pPr>
        <w:numPr>
          <w:ilvl w:val="0"/>
          <w:numId w:val="5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Presenter: Dr. Dimandja</w:t>
      </w:r>
    </w:p>
    <w:p w14:paraId="15CB702F" w14:textId="77777777" w:rsidR="000F32A0" w:rsidRPr="000F32A0" w:rsidRDefault="000F32A0" w:rsidP="000F32A0">
      <w:pPr>
        <w:numPr>
          <w:ilvl w:val="0"/>
          <w:numId w:val="5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Presentation of NWEA MAP EOY results</w:t>
      </w:r>
    </w:p>
    <w:p w14:paraId="389B86FA" w14:textId="77777777" w:rsidR="000F32A0" w:rsidRPr="000F32A0" w:rsidRDefault="000F32A0" w:rsidP="000F32A0">
      <w:pPr>
        <w:numPr>
          <w:ilvl w:val="0"/>
          <w:numId w:val="5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Comparison of EOY and MOY data</w:t>
      </w:r>
    </w:p>
    <w:p w14:paraId="4195FEBC" w14:textId="77777777" w:rsidR="000F32A0" w:rsidRPr="000F32A0" w:rsidRDefault="000F32A0" w:rsidP="000F32A0">
      <w:pPr>
        <w:numPr>
          <w:ilvl w:val="0"/>
          <w:numId w:val="5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Recognition of academic growth and performance</w:t>
      </w:r>
    </w:p>
    <w:p w14:paraId="325A4AF0" w14:textId="77777777" w:rsidR="000F32A0" w:rsidRPr="000F32A0" w:rsidRDefault="000F32A0" w:rsidP="000F32A0">
      <w:pPr>
        <w:numPr>
          <w:ilvl w:val="0"/>
          <w:numId w:val="5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Encouragement to close learning gaps moving forward</w:t>
      </w:r>
    </w:p>
    <w:p w14:paraId="4CF9AE75" w14:textId="77777777" w:rsidR="000F32A0" w:rsidRPr="000F32A0" w:rsidRDefault="000F32A0" w:rsidP="000F32A0">
      <w:p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pict w14:anchorId="0EAA1CA1">
          <v:rect id="_x0000_i1064" style="width:0;height:1.5pt" o:hralign="center" o:hrstd="t" o:hr="t" fillcolor="#a0a0a0" stroked="f"/>
        </w:pict>
      </w:r>
    </w:p>
    <w:p w14:paraId="21A68D1B" w14:textId="77777777" w:rsidR="000F32A0" w:rsidRPr="000F32A0" w:rsidRDefault="000F32A0" w:rsidP="000F32A0">
      <w:pPr>
        <w:rPr>
          <w:rFonts w:ascii="Century Schoolbook"/>
          <w:b/>
          <w:bCs/>
          <w:sz w:val="20"/>
          <w:szCs w:val="24"/>
        </w:rPr>
      </w:pPr>
      <w:r w:rsidRPr="000F32A0">
        <w:rPr>
          <w:rFonts w:ascii="Century Schoolbook"/>
          <w:b/>
          <w:bCs/>
          <w:sz w:val="20"/>
          <w:szCs w:val="24"/>
        </w:rPr>
        <w:t>5. Parental Engagement</w:t>
      </w:r>
    </w:p>
    <w:p w14:paraId="0D800D0B" w14:textId="77777777" w:rsidR="000F32A0" w:rsidRPr="000F32A0" w:rsidRDefault="000F32A0" w:rsidP="000F32A0">
      <w:pPr>
        <w:numPr>
          <w:ilvl w:val="0"/>
          <w:numId w:val="6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Presenters: Dr. Dimandja and Mrs. Guillory</w:t>
      </w:r>
    </w:p>
    <w:p w14:paraId="0481165F" w14:textId="77777777" w:rsidR="000F32A0" w:rsidRPr="000F32A0" w:rsidRDefault="000F32A0" w:rsidP="000F32A0">
      <w:pPr>
        <w:numPr>
          <w:ilvl w:val="0"/>
          <w:numId w:val="6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Discussion on current engagement efforts and teacher culture</w:t>
      </w:r>
    </w:p>
    <w:p w14:paraId="6743F6E7" w14:textId="39F177F8" w:rsidR="000F32A0" w:rsidRPr="000F32A0" w:rsidRDefault="000F32A0" w:rsidP="000F32A0">
      <w:pPr>
        <w:numPr>
          <w:ilvl w:val="0"/>
          <w:numId w:val="6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Inquiry into staff experience and mentoring</w:t>
      </w:r>
    </w:p>
    <w:p w14:paraId="3563E531" w14:textId="77777777" w:rsidR="000F32A0" w:rsidRPr="000F32A0" w:rsidRDefault="000F32A0" w:rsidP="000F32A0">
      <w:pPr>
        <w:numPr>
          <w:ilvl w:val="0"/>
          <w:numId w:val="6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Suggestions to improve attendance at events (Data Night, STREAM Night, etc.)</w:t>
      </w:r>
    </w:p>
    <w:p w14:paraId="545C6A82" w14:textId="77777777" w:rsidR="000F32A0" w:rsidRPr="000F32A0" w:rsidRDefault="000F32A0" w:rsidP="000F32A0">
      <w:pPr>
        <w:numPr>
          <w:ilvl w:val="0"/>
          <w:numId w:val="6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Identification of transportation barriers</w:t>
      </w:r>
    </w:p>
    <w:p w14:paraId="786ED1AB" w14:textId="77777777" w:rsidR="000F32A0" w:rsidRPr="000F32A0" w:rsidRDefault="000F32A0" w:rsidP="000F32A0">
      <w:pPr>
        <w:numPr>
          <w:ilvl w:val="0"/>
          <w:numId w:val="6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Planning of follow-up meeting for strategy development</w:t>
      </w:r>
    </w:p>
    <w:p w14:paraId="4E6E8229" w14:textId="77777777" w:rsidR="000F32A0" w:rsidRPr="000F32A0" w:rsidRDefault="000F32A0" w:rsidP="000F32A0">
      <w:p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pict w14:anchorId="2F18F70D">
          <v:rect id="_x0000_i1065" style="width:0;height:1.5pt" o:hralign="center" o:hrstd="t" o:hr="t" fillcolor="#a0a0a0" stroked="f"/>
        </w:pict>
      </w:r>
    </w:p>
    <w:p w14:paraId="00842E3F" w14:textId="77777777" w:rsidR="000F32A0" w:rsidRPr="000F32A0" w:rsidRDefault="000F32A0" w:rsidP="000F32A0">
      <w:pPr>
        <w:rPr>
          <w:rFonts w:ascii="Century Schoolbook"/>
          <w:b/>
          <w:bCs/>
          <w:sz w:val="20"/>
          <w:szCs w:val="24"/>
        </w:rPr>
      </w:pPr>
      <w:r w:rsidRPr="000F32A0">
        <w:rPr>
          <w:rFonts w:ascii="Century Schoolbook"/>
          <w:b/>
          <w:bCs/>
          <w:sz w:val="20"/>
          <w:szCs w:val="24"/>
        </w:rPr>
        <w:t>6. End-of-Year Promotional Ceremony Feedback</w:t>
      </w:r>
    </w:p>
    <w:p w14:paraId="69EEE812" w14:textId="77777777" w:rsidR="000F32A0" w:rsidRPr="000F32A0" w:rsidRDefault="000F32A0" w:rsidP="000F32A0">
      <w:pPr>
        <w:numPr>
          <w:ilvl w:val="0"/>
          <w:numId w:val="7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Presenter: Dr. Dimandja</w:t>
      </w:r>
    </w:p>
    <w:p w14:paraId="0D49FBCC" w14:textId="77777777" w:rsidR="000F32A0" w:rsidRPr="000F32A0" w:rsidRDefault="000F32A0" w:rsidP="000F32A0">
      <w:pPr>
        <w:numPr>
          <w:ilvl w:val="0"/>
          <w:numId w:val="7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Review of current invitation language</w:t>
      </w:r>
    </w:p>
    <w:p w14:paraId="6A4D6659" w14:textId="77777777" w:rsidR="000F32A0" w:rsidRPr="000F32A0" w:rsidRDefault="000F32A0" w:rsidP="000F32A0">
      <w:pPr>
        <w:numPr>
          <w:ilvl w:val="0"/>
          <w:numId w:val="7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Suggestion to revise ticketing communication for clarity and ease</w:t>
      </w:r>
    </w:p>
    <w:p w14:paraId="365C48BD" w14:textId="77777777" w:rsidR="000F32A0" w:rsidRPr="000F32A0" w:rsidRDefault="000F32A0" w:rsidP="000F32A0">
      <w:pPr>
        <w:numPr>
          <w:ilvl w:val="0"/>
          <w:numId w:val="7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Proposed distribution of tickets directly to students</w:t>
      </w:r>
    </w:p>
    <w:p w14:paraId="0D5F3D6D" w14:textId="77777777" w:rsidR="000F32A0" w:rsidRPr="000F32A0" w:rsidRDefault="000F32A0" w:rsidP="000F32A0">
      <w:p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pict w14:anchorId="6BCA67CA">
          <v:rect id="_x0000_i1066" style="width:0;height:1.5pt" o:hralign="center" o:hrstd="t" o:hr="t" fillcolor="#a0a0a0" stroked="f"/>
        </w:pict>
      </w:r>
    </w:p>
    <w:p w14:paraId="19C42C02" w14:textId="77777777" w:rsidR="000F32A0" w:rsidRPr="000F32A0" w:rsidRDefault="000F32A0" w:rsidP="000F32A0">
      <w:pPr>
        <w:rPr>
          <w:rFonts w:ascii="Century Schoolbook"/>
          <w:b/>
          <w:bCs/>
          <w:sz w:val="20"/>
          <w:szCs w:val="24"/>
        </w:rPr>
      </w:pPr>
      <w:r w:rsidRPr="000F32A0">
        <w:rPr>
          <w:rFonts w:ascii="Century Schoolbook"/>
          <w:b/>
          <w:bCs/>
          <w:sz w:val="20"/>
          <w:szCs w:val="24"/>
        </w:rPr>
        <w:t>7. Closing Comments and Adjournment</w:t>
      </w:r>
    </w:p>
    <w:p w14:paraId="15D8FF0D" w14:textId="77777777" w:rsidR="000F32A0" w:rsidRPr="000F32A0" w:rsidRDefault="000F32A0" w:rsidP="000F32A0">
      <w:pPr>
        <w:numPr>
          <w:ilvl w:val="0"/>
          <w:numId w:val="8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Open floor for questions, comments, and concerns</w:t>
      </w:r>
    </w:p>
    <w:p w14:paraId="40BD63A6" w14:textId="77777777" w:rsidR="000F32A0" w:rsidRPr="000F32A0" w:rsidRDefault="000F32A0" w:rsidP="000F32A0">
      <w:pPr>
        <w:numPr>
          <w:ilvl w:val="0"/>
          <w:numId w:val="8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Comment from Nurse L. Brown regarding immunization compliance goal</w:t>
      </w:r>
    </w:p>
    <w:p w14:paraId="3CA4AD8C" w14:textId="77777777" w:rsidR="000F32A0" w:rsidRPr="000F32A0" w:rsidRDefault="000F32A0" w:rsidP="000F32A0">
      <w:pPr>
        <w:numPr>
          <w:ilvl w:val="0"/>
          <w:numId w:val="8"/>
        </w:numPr>
        <w:rPr>
          <w:rFonts w:ascii="Century Schoolbook"/>
          <w:b/>
          <w:sz w:val="20"/>
          <w:szCs w:val="24"/>
        </w:rPr>
      </w:pPr>
      <w:r w:rsidRPr="000F32A0">
        <w:rPr>
          <w:rFonts w:ascii="Century Schoolbook"/>
          <w:b/>
          <w:sz w:val="20"/>
          <w:szCs w:val="24"/>
        </w:rPr>
        <w:t>Meeting adjournment</w:t>
      </w:r>
    </w:p>
    <w:p w14:paraId="49518215" w14:textId="18BC4CDC" w:rsidR="000223C6" w:rsidRDefault="00E44F1D">
      <w:pPr>
        <w:pStyle w:val="BodyText"/>
        <w:rPr>
          <w:rFonts w:ascii="Century Schoolbook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48D9D29" wp14:editId="1BD6C124">
                <wp:simplePos x="0" y="0"/>
                <wp:positionH relativeFrom="page">
                  <wp:posOffset>28575</wp:posOffset>
                </wp:positionH>
                <wp:positionV relativeFrom="page">
                  <wp:posOffset>1184275</wp:posOffset>
                </wp:positionV>
                <wp:extent cx="7696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5382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7BB91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25pt,93.25pt" to="608.2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" strokecolor="#538235" strokeweight="1.25pt">
                <w10:wrap anchorx="page" anchory="page"/>
              </v:line>
            </w:pict>
          </mc:Fallback>
        </mc:AlternateContent>
      </w:r>
    </w:p>
    <w:p w14:paraId="56F83798" w14:textId="5AAE5901" w:rsidR="000223C6" w:rsidRDefault="000223C6">
      <w:pPr>
        <w:pStyle w:val="BodyText"/>
        <w:rPr>
          <w:rFonts w:ascii="Century Schoolbook"/>
          <w:b/>
          <w:sz w:val="20"/>
        </w:rPr>
      </w:pPr>
    </w:p>
    <w:p w14:paraId="0B79A581" w14:textId="77777777" w:rsidR="000223C6" w:rsidRDefault="000223C6">
      <w:pPr>
        <w:pStyle w:val="BodyText"/>
        <w:spacing w:before="3"/>
        <w:rPr>
          <w:rFonts w:ascii="Century Schoolbook"/>
          <w:b/>
          <w:sz w:val="21"/>
        </w:rPr>
      </w:pPr>
    </w:p>
    <w:sectPr w:rsidR="000223C6">
      <w:type w:val="continuous"/>
      <w:pgSz w:w="12240" w:h="15840"/>
      <w:pgMar w:top="260" w:right="2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E32E3"/>
    <w:multiLevelType w:val="multilevel"/>
    <w:tmpl w:val="C2C2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A3AC5"/>
    <w:multiLevelType w:val="multilevel"/>
    <w:tmpl w:val="9084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56FD9"/>
    <w:multiLevelType w:val="multilevel"/>
    <w:tmpl w:val="5F9C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4017C0"/>
    <w:multiLevelType w:val="multilevel"/>
    <w:tmpl w:val="C758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043AF"/>
    <w:multiLevelType w:val="multilevel"/>
    <w:tmpl w:val="820C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EC1FC2"/>
    <w:multiLevelType w:val="hybridMultilevel"/>
    <w:tmpl w:val="0B1202A2"/>
    <w:lvl w:ilvl="0" w:tplc="3ED82D7C">
      <w:numFmt w:val="bullet"/>
      <w:lvlText w:val=""/>
      <w:lvlJc w:val="left"/>
      <w:pPr>
        <w:ind w:left="1244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en-US"/>
      </w:rPr>
    </w:lvl>
    <w:lvl w:ilvl="1" w:tplc="321E0BCA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en-US"/>
      </w:rPr>
    </w:lvl>
    <w:lvl w:ilvl="2" w:tplc="BAC6F834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en-US"/>
      </w:rPr>
    </w:lvl>
    <w:lvl w:ilvl="3" w:tplc="64AEC082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en-US"/>
      </w:rPr>
    </w:lvl>
    <w:lvl w:ilvl="4" w:tplc="AB207D12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en-US"/>
      </w:rPr>
    </w:lvl>
    <w:lvl w:ilvl="5" w:tplc="8AF44D28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en-US"/>
      </w:rPr>
    </w:lvl>
    <w:lvl w:ilvl="6" w:tplc="46BE5CD0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en-US"/>
      </w:rPr>
    </w:lvl>
    <w:lvl w:ilvl="7" w:tplc="F0A8F3EE">
      <w:numFmt w:val="bullet"/>
      <w:lvlText w:val="•"/>
      <w:lvlJc w:val="left"/>
      <w:pPr>
        <w:ind w:left="8562" w:hanging="360"/>
      </w:pPr>
      <w:rPr>
        <w:rFonts w:hint="default"/>
        <w:lang w:val="en-US" w:eastAsia="en-US" w:bidi="en-US"/>
      </w:rPr>
    </w:lvl>
    <w:lvl w:ilvl="8" w:tplc="7A34ACE8">
      <w:numFmt w:val="bullet"/>
      <w:lvlText w:val="•"/>
      <w:lvlJc w:val="left"/>
      <w:pPr>
        <w:ind w:left="960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645271B3"/>
    <w:multiLevelType w:val="multilevel"/>
    <w:tmpl w:val="7DE6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682F23"/>
    <w:multiLevelType w:val="multilevel"/>
    <w:tmpl w:val="3A76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7941320">
    <w:abstractNumId w:val="5"/>
  </w:num>
  <w:num w:numId="2" w16cid:durableId="854810765">
    <w:abstractNumId w:val="4"/>
  </w:num>
  <w:num w:numId="3" w16cid:durableId="955715303">
    <w:abstractNumId w:val="2"/>
  </w:num>
  <w:num w:numId="4" w16cid:durableId="1937709632">
    <w:abstractNumId w:val="3"/>
  </w:num>
  <w:num w:numId="5" w16cid:durableId="209459340">
    <w:abstractNumId w:val="0"/>
  </w:num>
  <w:num w:numId="6" w16cid:durableId="156531862">
    <w:abstractNumId w:val="6"/>
  </w:num>
  <w:num w:numId="7" w16cid:durableId="37241945">
    <w:abstractNumId w:val="7"/>
  </w:num>
  <w:num w:numId="8" w16cid:durableId="195127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C6"/>
    <w:rsid w:val="000223C6"/>
    <w:rsid w:val="000F32A0"/>
    <w:rsid w:val="001030A8"/>
    <w:rsid w:val="00103404"/>
    <w:rsid w:val="001179A0"/>
    <w:rsid w:val="00144105"/>
    <w:rsid w:val="001C35CB"/>
    <w:rsid w:val="0020586B"/>
    <w:rsid w:val="002D310D"/>
    <w:rsid w:val="00334716"/>
    <w:rsid w:val="003B0D89"/>
    <w:rsid w:val="003C4744"/>
    <w:rsid w:val="00583619"/>
    <w:rsid w:val="005D23B2"/>
    <w:rsid w:val="00896A56"/>
    <w:rsid w:val="008F4F02"/>
    <w:rsid w:val="009B6350"/>
    <w:rsid w:val="00A9583A"/>
    <w:rsid w:val="00AB602D"/>
    <w:rsid w:val="00AF5113"/>
    <w:rsid w:val="00C90ED9"/>
    <w:rsid w:val="00C94518"/>
    <w:rsid w:val="00CA26EC"/>
    <w:rsid w:val="00CC3042"/>
    <w:rsid w:val="00D52692"/>
    <w:rsid w:val="00D8756D"/>
    <w:rsid w:val="00E34D18"/>
    <w:rsid w:val="00E44F1D"/>
    <w:rsid w:val="00EB58AD"/>
    <w:rsid w:val="00EC096A"/>
    <w:rsid w:val="00F623A8"/>
    <w:rsid w:val="00F75B1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D5637"/>
  <w15:docId w15:val="{F5C3E396-60EE-477E-B9F5-D41D816B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704" w:right="637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2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44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D310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F32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1631</Characters>
  <Application>Microsoft Office Word</Application>
  <DocSecurity>0</DocSecurity>
  <Lines>407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</dc:creator>
  <cp:lastModifiedBy>Dimandja, Oluwafolakemi</cp:lastModifiedBy>
  <cp:revision>2</cp:revision>
  <cp:lastPrinted>2025-06-03T19:38:00Z</cp:lastPrinted>
  <dcterms:created xsi:type="dcterms:W3CDTF">2025-06-03T20:12:00Z</dcterms:created>
  <dcterms:modified xsi:type="dcterms:W3CDTF">2025-06-03T20:12:00Z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2022-01-27T00:00:00Z</vt:filetime>
  </property>
  <property fmtid="{D5CDD505-2E9C-101B-9397-08002B2CF9AE}" pid="5" name="GrammarlyDocumentId">
    <vt:lpwstr>d357ac91-ddcb-482a-9ccb-7c67d4534eb0</vt:lpwstr>
  </property>
</Properties>
</file>