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43834" w14:textId="25B72D4F" w:rsidR="008B7FD3" w:rsidRPr="00ED112F" w:rsidRDefault="00ED112F" w:rsidP="00ED112F">
      <w:pPr>
        <w:pStyle w:val="NoSpacing"/>
        <w:jc w:val="center"/>
        <w:rPr>
          <w:sz w:val="28"/>
          <w:szCs w:val="28"/>
        </w:rPr>
      </w:pPr>
      <w:r w:rsidRPr="00ED112F">
        <w:rPr>
          <w:sz w:val="28"/>
          <w:szCs w:val="28"/>
        </w:rPr>
        <w:t>Ninfa Laurenzo ECC</w:t>
      </w:r>
    </w:p>
    <w:p w14:paraId="7F51E3D9" w14:textId="4EB3F108" w:rsidR="00ED112F" w:rsidRPr="00ED112F" w:rsidRDefault="00ED112F" w:rsidP="00ED112F">
      <w:pPr>
        <w:pStyle w:val="NoSpacing"/>
        <w:jc w:val="center"/>
        <w:rPr>
          <w:sz w:val="28"/>
          <w:szCs w:val="28"/>
        </w:rPr>
      </w:pPr>
      <w:r w:rsidRPr="00ED112F">
        <w:rPr>
          <w:sz w:val="28"/>
          <w:szCs w:val="28"/>
        </w:rPr>
        <w:t>Minutes of September 24, 2019</w:t>
      </w:r>
    </w:p>
    <w:p w14:paraId="68329027" w14:textId="5B6CBC83" w:rsidR="00ED112F" w:rsidRDefault="00ED112F" w:rsidP="00ED112F">
      <w:pPr>
        <w:pStyle w:val="NoSpacing"/>
        <w:jc w:val="center"/>
        <w:rPr>
          <w:sz w:val="28"/>
          <w:szCs w:val="28"/>
        </w:rPr>
      </w:pPr>
      <w:r w:rsidRPr="00ED112F">
        <w:rPr>
          <w:sz w:val="28"/>
          <w:szCs w:val="28"/>
        </w:rPr>
        <w:t>SDMC Minutes</w:t>
      </w:r>
    </w:p>
    <w:p w14:paraId="7588CA0C" w14:textId="1BBC341C" w:rsidR="00ED112F" w:rsidRDefault="00ED112F" w:rsidP="00ED112F">
      <w:pPr>
        <w:pStyle w:val="NoSpacing"/>
        <w:jc w:val="center"/>
        <w:rPr>
          <w:sz w:val="28"/>
          <w:szCs w:val="28"/>
        </w:rPr>
      </w:pPr>
    </w:p>
    <w:p w14:paraId="1E27D27E" w14:textId="4261B368" w:rsidR="00ED112F" w:rsidRDefault="00ED112F" w:rsidP="00ED112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meeting began at 3:00pm</w:t>
      </w:r>
    </w:p>
    <w:p w14:paraId="392C7C77" w14:textId="7AAFB958" w:rsidR="00ED112F" w:rsidRDefault="00ED112F" w:rsidP="00ED112F">
      <w:pPr>
        <w:pStyle w:val="NoSpacing"/>
        <w:rPr>
          <w:sz w:val="28"/>
          <w:szCs w:val="28"/>
        </w:rPr>
      </w:pPr>
    </w:p>
    <w:p w14:paraId="42665630" w14:textId="68612654" w:rsidR="00ED112F" w:rsidRDefault="00ED112F" w:rsidP="00ED112F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Roll Call: Janet Benavides, Sarah Tovar, Hillery Reyna, Anna Quiroz, Gloria Campos</w:t>
      </w:r>
    </w:p>
    <w:p w14:paraId="74A57D96" w14:textId="13E6AF3E" w:rsidR="00961ACE" w:rsidRDefault="00961ACE" w:rsidP="00ED112F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Events:</w:t>
      </w:r>
    </w:p>
    <w:p w14:paraId="13DDA3CF" w14:textId="00D2D1CE" w:rsidR="00961ACE" w:rsidRDefault="00961ACE" w:rsidP="00961ACE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Parenting Classes will begin on October 30,2019.  A total of 6 sessions.</w:t>
      </w:r>
    </w:p>
    <w:p w14:paraId="32C772E0" w14:textId="3404D688" w:rsidR="00961ACE" w:rsidRDefault="00961ACE" w:rsidP="00961ACE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Pinata Classes will be on November 14, 2019 and November 15, 2019.</w:t>
      </w:r>
    </w:p>
    <w:p w14:paraId="38A6EEFB" w14:textId="21884761" w:rsidR="00961ACE" w:rsidRDefault="00961ACE" w:rsidP="00961ACE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Computer Classes will begin on January 14, 2020 for a total of 16 sessions.</w:t>
      </w:r>
    </w:p>
    <w:p w14:paraId="0427277D" w14:textId="35AE15FD" w:rsidR="00961ACE" w:rsidRDefault="00961ACE" w:rsidP="00961ACE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Nutrition Classes will begin on March 15, 2020 for a total of 7 classes.</w:t>
      </w:r>
    </w:p>
    <w:p w14:paraId="495318AE" w14:textId="77777777" w:rsidR="00961ACE" w:rsidRDefault="00961ACE" w:rsidP="00961ACE">
      <w:pPr>
        <w:pStyle w:val="NoSpacing"/>
        <w:ind w:left="1080"/>
        <w:rPr>
          <w:sz w:val="28"/>
          <w:szCs w:val="28"/>
        </w:rPr>
      </w:pPr>
    </w:p>
    <w:p w14:paraId="720842FF" w14:textId="0BCFC6B4" w:rsidR="00ED112F" w:rsidRPr="00961ACE" w:rsidRDefault="00ED112F" w:rsidP="00961AC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961ACE">
        <w:rPr>
          <w:sz w:val="28"/>
          <w:szCs w:val="28"/>
        </w:rPr>
        <w:t>Agenda items:  the following were discussed:</w:t>
      </w:r>
    </w:p>
    <w:p w14:paraId="423C7603" w14:textId="5572BF2C" w:rsidR="00ED112F" w:rsidRDefault="00ED112F" w:rsidP="00ED112F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SIP Goals:  On the 2019-2020 CIRCLE Assessment, 90% of </w:t>
      </w:r>
      <w:proofErr w:type="gramStart"/>
      <w:r>
        <w:rPr>
          <w:sz w:val="28"/>
          <w:szCs w:val="28"/>
        </w:rPr>
        <w:t>4 year old</w:t>
      </w:r>
      <w:proofErr w:type="gramEnd"/>
      <w:r>
        <w:rPr>
          <w:sz w:val="28"/>
          <w:szCs w:val="28"/>
        </w:rPr>
        <w:t xml:space="preserve"> students will pass the Letter ID subtest as measured by the CIRCLE assessment. (20 uppercase and 20 lowercase letters)</w:t>
      </w:r>
    </w:p>
    <w:p w14:paraId="7B1C554B" w14:textId="77777777" w:rsidR="00961ACE" w:rsidRDefault="00ED112F" w:rsidP="00961ACE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On the 2019-2020 EOY CIRCLE Assessment, 80% of </w:t>
      </w:r>
      <w:proofErr w:type="gramStart"/>
      <w:r>
        <w:rPr>
          <w:sz w:val="28"/>
          <w:szCs w:val="28"/>
        </w:rPr>
        <w:t>4 year old</w:t>
      </w:r>
      <w:proofErr w:type="gramEnd"/>
      <w:r>
        <w:rPr>
          <w:sz w:val="28"/>
          <w:szCs w:val="28"/>
        </w:rPr>
        <w:t xml:space="preserve"> students will pass the Operations subtest as measured by the CIRCLE Assessment. (3 of 3 correct answers)</w:t>
      </w:r>
    </w:p>
    <w:p w14:paraId="2934F532" w14:textId="315CC022" w:rsidR="00145101" w:rsidRDefault="00961ACE" w:rsidP="00145101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961ACE">
        <w:rPr>
          <w:sz w:val="28"/>
          <w:szCs w:val="28"/>
        </w:rPr>
        <w:t xml:space="preserve"> </w:t>
      </w:r>
      <w:r w:rsidR="00ED112F" w:rsidRPr="00961ACE">
        <w:rPr>
          <w:sz w:val="28"/>
          <w:szCs w:val="28"/>
        </w:rPr>
        <w:t xml:space="preserve">During the 2019-2020 school year, 85% of students will demonstrate </w:t>
      </w:r>
      <w:r w:rsidRPr="00961ACE">
        <w:rPr>
          <w:sz w:val="28"/>
          <w:szCs w:val="28"/>
        </w:rPr>
        <w:t xml:space="preserve">    </w:t>
      </w:r>
      <w:r w:rsidR="00ED112F" w:rsidRPr="00961ACE">
        <w:rPr>
          <w:sz w:val="28"/>
          <w:szCs w:val="28"/>
        </w:rPr>
        <w:t>growth in oral language by increasing their story dictation by 50 words, as measured by individ</w:t>
      </w:r>
      <w:r w:rsidRPr="00961ACE">
        <w:rPr>
          <w:sz w:val="28"/>
          <w:szCs w:val="28"/>
        </w:rPr>
        <w:t>ual</w:t>
      </w:r>
      <w:r w:rsidR="00ED112F" w:rsidRPr="00961ACE">
        <w:rPr>
          <w:sz w:val="28"/>
          <w:szCs w:val="28"/>
        </w:rPr>
        <w:t>ized student dictated stories.  The first</w:t>
      </w:r>
      <w:r w:rsidRPr="00961ACE">
        <w:rPr>
          <w:sz w:val="28"/>
          <w:szCs w:val="28"/>
        </w:rPr>
        <w:t xml:space="preserve"> story will be taken at the beginning of the year and the last story will be taken at the end of year.</w:t>
      </w:r>
    </w:p>
    <w:p w14:paraId="4E439BF0" w14:textId="77777777" w:rsidR="00145101" w:rsidRPr="00145101" w:rsidRDefault="00145101" w:rsidP="00145101">
      <w:pPr>
        <w:pStyle w:val="NoSpacing"/>
        <w:ind w:left="1440"/>
        <w:rPr>
          <w:sz w:val="28"/>
          <w:szCs w:val="28"/>
        </w:rPr>
      </w:pPr>
    </w:p>
    <w:p w14:paraId="3787F27C" w14:textId="2DCB9220" w:rsidR="00145101" w:rsidRDefault="00145101" w:rsidP="0014510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Questions</w:t>
      </w:r>
      <w:r>
        <w:rPr>
          <w:sz w:val="28"/>
          <w:szCs w:val="28"/>
        </w:rPr>
        <w:t>:</w:t>
      </w:r>
    </w:p>
    <w:p w14:paraId="1954999C" w14:textId="726DD42D" w:rsidR="00145101" w:rsidRDefault="00145101" w:rsidP="00145101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Concerns of low enrollment.  Continue to pass out flyers to the community. </w:t>
      </w:r>
      <w:r>
        <w:rPr>
          <w:sz w:val="28"/>
          <w:szCs w:val="28"/>
        </w:rPr>
        <w:t xml:space="preserve">As phone calls are coming in </w:t>
      </w:r>
      <w:bookmarkStart w:id="0" w:name="_GoBack"/>
      <w:bookmarkEnd w:id="0"/>
      <w:r>
        <w:rPr>
          <w:sz w:val="28"/>
          <w:szCs w:val="28"/>
        </w:rPr>
        <w:t>- g</w:t>
      </w:r>
      <w:r>
        <w:rPr>
          <w:sz w:val="28"/>
          <w:szCs w:val="28"/>
        </w:rPr>
        <w:t>ive all information needed</w:t>
      </w:r>
      <w:r>
        <w:rPr>
          <w:sz w:val="28"/>
          <w:szCs w:val="28"/>
        </w:rPr>
        <w:t xml:space="preserve"> prior to coming in for </w:t>
      </w:r>
      <w:r>
        <w:rPr>
          <w:sz w:val="28"/>
          <w:szCs w:val="28"/>
        </w:rPr>
        <w:t>registration.</w:t>
      </w:r>
    </w:p>
    <w:p w14:paraId="2EB94C71" w14:textId="77777777" w:rsidR="00145101" w:rsidRDefault="00145101" w:rsidP="00145101">
      <w:pPr>
        <w:pStyle w:val="NoSpacing"/>
        <w:ind w:left="1440"/>
        <w:rPr>
          <w:sz w:val="28"/>
          <w:szCs w:val="28"/>
        </w:rPr>
      </w:pPr>
    </w:p>
    <w:p w14:paraId="42672B61" w14:textId="3295295B" w:rsidR="00145101" w:rsidRDefault="00145101" w:rsidP="00961ACE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next scheduled SDMC meeting will be November 15, 2019.</w:t>
      </w:r>
    </w:p>
    <w:p w14:paraId="544B1114" w14:textId="77777777" w:rsidR="00145101" w:rsidRDefault="00145101" w:rsidP="00145101">
      <w:pPr>
        <w:pStyle w:val="NoSpacing"/>
        <w:ind w:left="1080"/>
        <w:rPr>
          <w:sz w:val="28"/>
          <w:szCs w:val="28"/>
        </w:rPr>
      </w:pPr>
    </w:p>
    <w:sectPr w:rsidR="00145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7B74"/>
    <w:multiLevelType w:val="hybridMultilevel"/>
    <w:tmpl w:val="EADA48AE"/>
    <w:lvl w:ilvl="0" w:tplc="8B12B0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65FCE"/>
    <w:multiLevelType w:val="hybridMultilevel"/>
    <w:tmpl w:val="8C842060"/>
    <w:lvl w:ilvl="0" w:tplc="D15ADF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2F"/>
    <w:rsid w:val="00145101"/>
    <w:rsid w:val="008B7FD3"/>
    <w:rsid w:val="00961ACE"/>
    <w:rsid w:val="00E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F5A34"/>
  <w15:chartTrackingRefBased/>
  <w15:docId w15:val="{88292C26-55AD-4EA1-8F1A-78CA1ED3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11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Quiroz, Anna</dc:creator>
  <cp:keywords/>
  <dc:description/>
  <cp:lastModifiedBy>Quiroz, Anna</cp:lastModifiedBy>
  <cp:revision>1</cp:revision>
  <dcterms:created xsi:type="dcterms:W3CDTF">2020-01-24T20:43:00Z</dcterms:created>
  <dcterms:modified xsi:type="dcterms:W3CDTF">2020-01-24T21:12:00Z</dcterms:modified>
</cp:coreProperties>
</file>