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B92E" w14:textId="77777777" w:rsidR="006F2AEC" w:rsidRDefault="006F2AEC" w:rsidP="006F2AEC">
      <w:pPr>
        <w:spacing w:after="0" w:line="240" w:lineRule="auto"/>
        <w:ind w:left="630" w:hanging="90"/>
        <w:jc w:val="center"/>
        <w:rPr>
          <w:rFonts w:ascii="Times New Roman" w:hAnsi="Times New Roman"/>
          <w:b/>
          <w:i/>
          <w:sz w:val="32"/>
          <w:szCs w:val="32"/>
        </w:rPr>
      </w:pPr>
      <w:bookmarkStart w:id="0" w:name="_GoBack"/>
      <w:bookmarkEnd w:id="0"/>
      <w:r>
        <w:rPr>
          <w:rFonts w:ascii="Times New Roman" w:hAnsi="Times New Roman"/>
          <w:b/>
          <w:i/>
          <w:sz w:val="32"/>
          <w:szCs w:val="32"/>
        </w:rPr>
        <w:t>SDMC Agenda</w:t>
      </w:r>
    </w:p>
    <w:p w14:paraId="35BCE52A" w14:textId="77777777" w:rsidR="006F2AEC" w:rsidRDefault="006F2AEC" w:rsidP="006F2AEC">
      <w:pPr>
        <w:spacing w:after="0" w:line="240" w:lineRule="auto"/>
        <w:ind w:left="630" w:hanging="90"/>
        <w:jc w:val="center"/>
        <w:rPr>
          <w:rFonts w:ascii="Times New Roman" w:hAnsi="Times New Roman"/>
          <w:b/>
          <w:i/>
          <w:sz w:val="32"/>
          <w:szCs w:val="32"/>
        </w:rPr>
      </w:pPr>
    </w:p>
    <w:p w14:paraId="2AB052BA" w14:textId="0F9A8D97" w:rsidR="006F2AEC" w:rsidRDefault="006F2AEC" w:rsidP="006F2AEC">
      <w:pPr>
        <w:spacing w:after="0" w:line="240" w:lineRule="auto"/>
        <w:ind w:left="630" w:hanging="90"/>
        <w:jc w:val="center"/>
        <w:rPr>
          <w:rFonts w:ascii="Times New Roman" w:hAnsi="Times New Roman"/>
          <w:b/>
          <w:i/>
          <w:sz w:val="32"/>
          <w:szCs w:val="32"/>
        </w:rPr>
      </w:pPr>
      <w:r>
        <w:rPr>
          <w:rFonts w:ascii="Times New Roman" w:hAnsi="Times New Roman"/>
          <w:b/>
          <w:i/>
          <w:sz w:val="32"/>
          <w:szCs w:val="32"/>
        </w:rPr>
        <w:t>October 6, 2020</w:t>
      </w:r>
    </w:p>
    <w:p w14:paraId="49627493" w14:textId="77777777" w:rsidR="006F2AEC" w:rsidRDefault="006F2AEC" w:rsidP="006F2AEC">
      <w:pPr>
        <w:spacing w:after="0" w:line="240" w:lineRule="auto"/>
        <w:ind w:left="630" w:hanging="90"/>
        <w:jc w:val="center"/>
        <w:rPr>
          <w:rFonts w:ascii="Times New Roman" w:hAnsi="Times New Roman"/>
          <w:b/>
          <w:i/>
          <w:sz w:val="16"/>
          <w:szCs w:val="16"/>
        </w:rPr>
      </w:pPr>
    </w:p>
    <w:p w14:paraId="611EFE6C" w14:textId="77777777" w:rsidR="006F2AEC" w:rsidRPr="005E2A20" w:rsidRDefault="006F2AEC" w:rsidP="006F2AEC">
      <w:pPr>
        <w:spacing w:after="0" w:line="240" w:lineRule="auto"/>
        <w:ind w:left="630" w:hanging="90"/>
        <w:jc w:val="center"/>
        <w:rPr>
          <w:rFonts w:ascii="Times New Roman" w:hAnsi="Times New Roman"/>
          <w:b/>
          <w:i/>
          <w:sz w:val="16"/>
          <w:szCs w:val="16"/>
        </w:rPr>
      </w:pPr>
    </w:p>
    <w:p w14:paraId="7D1358F6"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Introductions</w:t>
      </w:r>
    </w:p>
    <w:p w14:paraId="6A48CC80"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Roles and Responsibilities</w:t>
      </w:r>
    </w:p>
    <w:p w14:paraId="05DA4383"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IAT 2020-2021</w:t>
      </w:r>
    </w:p>
    <w:p w14:paraId="215CB97B"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Enrollment</w:t>
      </w:r>
    </w:p>
    <w:p w14:paraId="7D4462B2"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Professional Development</w:t>
      </w:r>
    </w:p>
    <w:p w14:paraId="438B3DA6"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School Improvement Plan</w:t>
      </w:r>
    </w:p>
    <w:p w14:paraId="4FC8F43A" w14:textId="77777777" w:rsidR="006F2AEC" w:rsidRDefault="006F2AEC" w:rsidP="006F2AEC">
      <w:pPr>
        <w:pStyle w:val="ListParagraph"/>
        <w:numPr>
          <w:ilvl w:val="0"/>
          <w:numId w:val="1"/>
        </w:numPr>
        <w:spacing w:after="0" w:line="240" w:lineRule="auto"/>
        <w:ind w:left="1440"/>
        <w:rPr>
          <w:rFonts w:ascii="Times New Roman" w:hAnsi="Times New Roman"/>
          <w:sz w:val="28"/>
          <w:szCs w:val="28"/>
        </w:rPr>
      </w:pPr>
      <w:r>
        <w:rPr>
          <w:rFonts w:ascii="Times New Roman" w:hAnsi="Times New Roman"/>
          <w:sz w:val="28"/>
          <w:szCs w:val="28"/>
        </w:rPr>
        <w:t>Budget</w:t>
      </w:r>
    </w:p>
    <w:p w14:paraId="6B4E36A0" w14:textId="77777777" w:rsidR="006F2AEC" w:rsidRPr="002A4B09" w:rsidRDefault="006F2AEC" w:rsidP="006F2AEC">
      <w:pPr>
        <w:pStyle w:val="ListParagraph"/>
        <w:spacing w:after="0" w:line="240" w:lineRule="auto"/>
        <w:ind w:left="2880"/>
        <w:rPr>
          <w:rFonts w:ascii="Times New Roman" w:hAnsi="Times New Roman"/>
          <w:sz w:val="28"/>
          <w:szCs w:val="28"/>
        </w:rPr>
      </w:pPr>
    </w:p>
    <w:p w14:paraId="329284FF" w14:textId="4183BBD2"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 xml:space="preserve">Roll Call was conducted.  </w:t>
      </w:r>
    </w:p>
    <w:p w14:paraId="3A0501A1" w14:textId="696B391F"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 xml:space="preserve">The roles and responsibilities were shared with all committee members. The goals of the SDMC is mostly to make recommendations.  The SDMC chair, provided a list of possible topics to be discussed quarterly.  These are student safety, student activities, community and family projects, building a positive school culture, resource allocations, and budget. The term of each member is 2 years. </w:t>
      </w:r>
    </w:p>
    <w:p w14:paraId="6D1C52E7" w14:textId="1DE377FF"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 xml:space="preserve">The Intervention Assistance Team (IAT) is in full swing for this school year.  The coordinator will guide us through the process in providing Tier 2 and Tier 3 supports for our struggling students and guide us with the referral process.  The committee expressed concerns on a couple of students so we will begin the process on identifying those students.  </w:t>
      </w:r>
    </w:p>
    <w:p w14:paraId="72A56AD1" w14:textId="248CBEEA"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Enrollment continues to grow steady.  We are hoping to make projections.</w:t>
      </w:r>
    </w:p>
    <w:p w14:paraId="4EFFBA5A" w14:textId="39713CD5"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Professional Development.  The first district-wide PD was held on Monday, August 28</w:t>
      </w:r>
      <w:r w:rsidRPr="00217A87">
        <w:rPr>
          <w:rFonts w:ascii="Times New Roman" w:hAnsi="Times New Roman"/>
          <w:sz w:val="28"/>
          <w:szCs w:val="28"/>
          <w:u w:val="single"/>
          <w:vertAlign w:val="superscript"/>
        </w:rPr>
        <w:t>th</w:t>
      </w:r>
      <w:r>
        <w:rPr>
          <w:rFonts w:ascii="Times New Roman" w:hAnsi="Times New Roman"/>
          <w:sz w:val="28"/>
          <w:szCs w:val="28"/>
          <w:u w:val="single"/>
        </w:rPr>
        <w:t xml:space="preserve">. Teachers had the option to attending 2 out of 27 options provided by the district.  The professional development plan for the school year is laid out in the school improvement plan.  It is highly focused on sheltered instruction, for ELL students. </w:t>
      </w:r>
    </w:p>
    <w:p w14:paraId="439CF439" w14:textId="4B2B0557" w:rsid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Pr>
          <w:rFonts w:ascii="Times New Roman" w:hAnsi="Times New Roman"/>
          <w:sz w:val="28"/>
          <w:szCs w:val="28"/>
          <w:u w:val="single"/>
        </w:rPr>
        <w:t xml:space="preserve">School Improvement Plan.  A copy of the school improvement plan (SIP) was shared with the members via email.  During our virtual meeting, the screen was shared to show the members the goal set for the 2020-2021 school year.  The committee accepted all goals as written.  </w:t>
      </w:r>
    </w:p>
    <w:p w14:paraId="21D3CC63" w14:textId="1CC494C6" w:rsidR="006F2AEC" w:rsidRPr="006F2AEC" w:rsidRDefault="006F2AEC" w:rsidP="006F2AEC">
      <w:pPr>
        <w:pStyle w:val="ListParagraph"/>
        <w:numPr>
          <w:ilvl w:val="0"/>
          <w:numId w:val="2"/>
        </w:numPr>
        <w:spacing w:after="0" w:line="240" w:lineRule="auto"/>
        <w:ind w:left="720"/>
        <w:rPr>
          <w:rFonts w:ascii="Times New Roman" w:hAnsi="Times New Roman"/>
          <w:sz w:val="28"/>
          <w:szCs w:val="28"/>
          <w:u w:val="single"/>
        </w:rPr>
      </w:pPr>
      <w:r w:rsidRPr="006F2AEC">
        <w:rPr>
          <w:rFonts w:ascii="Times New Roman" w:hAnsi="Times New Roman"/>
          <w:sz w:val="28"/>
          <w:szCs w:val="28"/>
          <w:u w:val="single"/>
        </w:rPr>
        <w:t xml:space="preserve">Budget.  Due to the pandemic, all purchases by the </w:t>
      </w:r>
      <w:proofErr w:type="spellStart"/>
      <w:r w:rsidRPr="006F2AEC">
        <w:rPr>
          <w:rFonts w:ascii="Times New Roman" w:hAnsi="Times New Roman"/>
          <w:sz w:val="28"/>
          <w:szCs w:val="28"/>
          <w:u w:val="single"/>
        </w:rPr>
        <w:t>Procard</w:t>
      </w:r>
      <w:proofErr w:type="spellEnd"/>
      <w:r w:rsidRPr="006F2AEC">
        <w:rPr>
          <w:rFonts w:ascii="Times New Roman" w:hAnsi="Times New Roman"/>
          <w:sz w:val="28"/>
          <w:szCs w:val="28"/>
          <w:u w:val="single"/>
        </w:rPr>
        <w:t xml:space="preserve"> or SAP need to continue to be approved by the LP and Area Superintendent.  Meeting Adjourned at 5:00 p.m. </w:t>
      </w:r>
    </w:p>
    <w:p w14:paraId="4E6900C1" w14:textId="77777777" w:rsidR="00802C37" w:rsidRDefault="00802C37"/>
    <w:sectPr w:rsidR="00802C37" w:rsidSect="00E00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B3CBB"/>
    <w:multiLevelType w:val="hybridMultilevel"/>
    <w:tmpl w:val="598E2B5C"/>
    <w:lvl w:ilvl="0" w:tplc="16AE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A0FAF"/>
    <w:multiLevelType w:val="hybridMultilevel"/>
    <w:tmpl w:val="AC4A1B3E"/>
    <w:lvl w:ilvl="0" w:tplc="04090013">
      <w:start w:val="1"/>
      <w:numFmt w:val="upperRoman"/>
      <w:lvlText w:val="%1."/>
      <w:lvlJc w:val="righ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UJzQyMzA0sjI3MjIyUdpeDU4uLM/DyQAsNaABYk3L8sAAAA"/>
  </w:docVars>
  <w:rsids>
    <w:rsidRoot w:val="006F2AEC"/>
    <w:rsid w:val="0066629E"/>
    <w:rsid w:val="006F2AEC"/>
    <w:rsid w:val="0080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BFA"/>
  <w15:chartTrackingRefBased/>
  <w15:docId w15:val="{FD24B203-C406-4C2F-A38C-E2C2CF8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92FE1236752428942326A9EDE9876" ma:contentTypeVersion="15" ma:contentTypeDescription="Create a new document." ma:contentTypeScope="" ma:versionID="ee9094295a2f01e78e01d3326f417478">
  <xsd:schema xmlns:xsd="http://www.w3.org/2001/XMLSchema" xmlns:xs="http://www.w3.org/2001/XMLSchema" xmlns:p="http://schemas.microsoft.com/office/2006/metadata/properties" xmlns:ns3="6f00fa22-062f-4f24-809e-3a005999c751" xmlns:ns4="1c19d103-6692-4526-a286-751caa804968" targetNamespace="http://schemas.microsoft.com/office/2006/metadata/properties" ma:root="true" ma:fieldsID="d81c715d478c8cea61689a1431df9ca8" ns3:_="" ns4:_="">
    <xsd:import namespace="6f00fa22-062f-4f24-809e-3a005999c751"/>
    <xsd:import namespace="1c19d103-6692-4526-a286-751caa804968"/>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0fa22-062f-4f24-809e-3a005999c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19d103-6692-4526-a286-751caa8049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524AC-32E5-4273-9D42-B150F50C3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0fa22-062f-4f24-809e-3a005999c751"/>
    <ds:schemaRef ds:uri="1c19d103-6692-4526-a286-751caa804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F85C2-016E-41E0-AFBF-C0B1FE10C2B3}">
  <ds:schemaRefs>
    <ds:schemaRef ds:uri="http://schemas.microsoft.com/sharepoint/v3/contenttype/forms"/>
  </ds:schemaRefs>
</ds:datastoreItem>
</file>

<file path=customXml/itemProps3.xml><?xml version="1.0" encoding="utf-8"?>
<ds:datastoreItem xmlns:ds="http://schemas.openxmlformats.org/officeDocument/2006/customXml" ds:itemID="{538E8C10-DADF-49BB-BB45-E0E27B4E9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Maria "Marie"</dc:creator>
  <cp:keywords/>
  <dc:description/>
  <cp:lastModifiedBy>Hoy, Diana C</cp:lastModifiedBy>
  <cp:revision>2</cp:revision>
  <dcterms:created xsi:type="dcterms:W3CDTF">2020-12-15T19:04:00Z</dcterms:created>
  <dcterms:modified xsi:type="dcterms:W3CDTF">2020-12-15T19:04:00Z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0x01010034592FE1236752428942326A9EDE9876</vt:lpwstr>
  </property>
</Properties>
</file>