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20B" w:rsidRPr="00B13F50" w:rsidRDefault="001A28EF">
      <w:pPr>
        <w:rPr>
          <w:rFonts w:ascii="Book Antiqua" w:hAnsi="Book Antiqua"/>
          <w:sz w:val="24"/>
          <w:szCs w:val="24"/>
        </w:rPr>
      </w:pPr>
      <w:r w:rsidRPr="00B13F50">
        <w:rPr>
          <w:rFonts w:ascii="Book Antiqua" w:hAnsi="Book Antiqua"/>
          <w:sz w:val="24"/>
          <w:szCs w:val="24"/>
        </w:rPr>
        <w:t>SDMC Meeting 1/18/18</w:t>
      </w:r>
    </w:p>
    <w:p w:rsidR="001A28EF" w:rsidRPr="00B13F50" w:rsidRDefault="001A28EF">
      <w:pPr>
        <w:rPr>
          <w:rFonts w:ascii="Book Antiqua" w:hAnsi="Book Antiqua"/>
          <w:sz w:val="24"/>
          <w:szCs w:val="24"/>
        </w:rPr>
      </w:pPr>
      <w:r w:rsidRPr="00B13F50">
        <w:rPr>
          <w:rFonts w:ascii="Book Antiqua" w:hAnsi="Book Antiqua"/>
          <w:sz w:val="24"/>
          <w:szCs w:val="24"/>
        </w:rPr>
        <w:t>Members present – Cyr, Marshall, Wilson, Leon, Thompson, Zatzkin, Loeb, Boynton, Claytor</w:t>
      </w:r>
      <w:r w:rsidR="00222D8F" w:rsidRPr="00B13F50">
        <w:rPr>
          <w:rFonts w:ascii="Book Antiqua" w:hAnsi="Book Antiqua"/>
          <w:sz w:val="24"/>
          <w:szCs w:val="24"/>
        </w:rPr>
        <w:t>, Kat</w:t>
      </w:r>
    </w:p>
    <w:p w:rsidR="001A28EF" w:rsidRPr="00B13F50" w:rsidRDefault="001A28EF">
      <w:pPr>
        <w:rPr>
          <w:rFonts w:ascii="Book Antiqua" w:hAnsi="Book Antiqua"/>
          <w:b/>
          <w:sz w:val="24"/>
          <w:szCs w:val="24"/>
        </w:rPr>
      </w:pPr>
      <w:r w:rsidRPr="00B13F50">
        <w:rPr>
          <w:rFonts w:ascii="Book Antiqua" w:hAnsi="Book Antiqua"/>
          <w:b/>
          <w:sz w:val="24"/>
          <w:szCs w:val="24"/>
        </w:rPr>
        <w:t>General Updates:</w:t>
      </w:r>
    </w:p>
    <w:p w:rsidR="001A28EF" w:rsidRPr="00B13F50" w:rsidRDefault="001A28EF" w:rsidP="001A28EF">
      <w:pPr>
        <w:pStyle w:val="ListParagraph"/>
        <w:numPr>
          <w:ilvl w:val="0"/>
          <w:numId w:val="2"/>
        </w:numPr>
        <w:rPr>
          <w:rFonts w:ascii="Book Antiqua" w:hAnsi="Book Antiqua"/>
          <w:sz w:val="24"/>
          <w:szCs w:val="24"/>
        </w:rPr>
      </w:pPr>
      <w:r w:rsidRPr="00B13F50">
        <w:rPr>
          <w:rFonts w:ascii="Book Antiqua" w:hAnsi="Book Antiqua"/>
          <w:sz w:val="24"/>
          <w:szCs w:val="24"/>
        </w:rPr>
        <w:t xml:space="preserve">Courtyard update – Ms. Cyr will explore ideas to paint a mural on the wall in the </w:t>
      </w:r>
      <w:bookmarkStart w:id="0" w:name="_GoBack"/>
      <w:r w:rsidRPr="00B13F50">
        <w:rPr>
          <w:rFonts w:ascii="Book Antiqua" w:hAnsi="Book Antiqua"/>
          <w:sz w:val="24"/>
          <w:szCs w:val="24"/>
        </w:rPr>
        <w:t xml:space="preserve">courtyard.  We will also look at removing the beds and resurfacing to make it </w:t>
      </w:r>
      <w:bookmarkEnd w:id="0"/>
      <w:r w:rsidRPr="00B13F50">
        <w:rPr>
          <w:rFonts w:ascii="Book Antiqua" w:hAnsi="Book Antiqua"/>
          <w:sz w:val="24"/>
          <w:szCs w:val="24"/>
        </w:rPr>
        <w:t>more of a small courtyard.</w:t>
      </w:r>
    </w:p>
    <w:p w:rsidR="001A28EF" w:rsidRPr="00B13F50" w:rsidRDefault="001A28EF" w:rsidP="001A28EF">
      <w:pPr>
        <w:pStyle w:val="ListParagraph"/>
        <w:numPr>
          <w:ilvl w:val="0"/>
          <w:numId w:val="2"/>
        </w:numPr>
        <w:rPr>
          <w:rFonts w:ascii="Book Antiqua" w:hAnsi="Book Antiqua"/>
          <w:sz w:val="24"/>
          <w:szCs w:val="24"/>
        </w:rPr>
      </w:pPr>
      <w:r w:rsidRPr="00B13F50">
        <w:rPr>
          <w:rFonts w:ascii="Book Antiqua" w:hAnsi="Book Antiqua"/>
          <w:sz w:val="24"/>
          <w:szCs w:val="24"/>
        </w:rPr>
        <w:t xml:space="preserve">Visitor lot parking and drop off issues – Mr. Carlos is out front in the lot on duty.  The lot was just restriped.  </w:t>
      </w:r>
      <w:r w:rsidR="00E76074" w:rsidRPr="00B13F50">
        <w:rPr>
          <w:rFonts w:ascii="Book Antiqua" w:hAnsi="Book Antiqua"/>
          <w:sz w:val="24"/>
          <w:szCs w:val="24"/>
        </w:rPr>
        <w:t>The committee explored ideas for the small lot and its traffic/mobility.</w:t>
      </w:r>
    </w:p>
    <w:p w:rsidR="001A28EF" w:rsidRPr="00B13F50" w:rsidRDefault="001A28EF" w:rsidP="001A28EF">
      <w:pPr>
        <w:pStyle w:val="ListParagraph"/>
        <w:numPr>
          <w:ilvl w:val="0"/>
          <w:numId w:val="2"/>
        </w:numPr>
        <w:rPr>
          <w:rFonts w:ascii="Book Antiqua" w:hAnsi="Book Antiqua"/>
          <w:sz w:val="24"/>
          <w:szCs w:val="24"/>
        </w:rPr>
      </w:pPr>
      <w:r w:rsidRPr="00B13F50">
        <w:rPr>
          <w:rFonts w:ascii="Book Antiqua" w:hAnsi="Book Antiqua"/>
          <w:sz w:val="24"/>
          <w:szCs w:val="24"/>
        </w:rPr>
        <w:t xml:space="preserve">Items dropped off at school </w:t>
      </w:r>
      <w:r w:rsidR="00222D8F" w:rsidRPr="00B13F50">
        <w:rPr>
          <w:rFonts w:ascii="Book Antiqua" w:hAnsi="Book Antiqua"/>
          <w:sz w:val="24"/>
          <w:szCs w:val="24"/>
        </w:rPr>
        <w:t>–</w:t>
      </w:r>
      <w:r w:rsidRPr="00B13F50">
        <w:rPr>
          <w:rFonts w:ascii="Book Antiqua" w:hAnsi="Book Antiqua"/>
          <w:sz w:val="24"/>
          <w:szCs w:val="24"/>
        </w:rPr>
        <w:t xml:space="preserve"> </w:t>
      </w:r>
      <w:r w:rsidR="00222D8F" w:rsidRPr="00B13F50">
        <w:rPr>
          <w:rFonts w:ascii="Book Antiqua" w:hAnsi="Book Antiqua"/>
          <w:sz w:val="24"/>
          <w:szCs w:val="24"/>
        </w:rPr>
        <w:t xml:space="preserve">Large number of items dropped off for kids this year at the main office.  Starting </w:t>
      </w:r>
      <w:r w:rsidR="00B13F50" w:rsidRPr="00B13F50">
        <w:rPr>
          <w:rFonts w:ascii="Book Antiqua" w:hAnsi="Book Antiqua"/>
          <w:sz w:val="24"/>
          <w:szCs w:val="24"/>
        </w:rPr>
        <w:t>Monday,</w:t>
      </w:r>
      <w:r w:rsidR="00222D8F" w:rsidRPr="00B13F50">
        <w:rPr>
          <w:rFonts w:ascii="Book Antiqua" w:hAnsi="Book Antiqua"/>
          <w:sz w:val="24"/>
          <w:szCs w:val="24"/>
        </w:rPr>
        <w:t xml:space="preserve"> the items will only be dropped off at lunch or recess.  We want to reduce the number of interruptions to the classrooms.  </w:t>
      </w:r>
    </w:p>
    <w:p w:rsidR="00222D8F" w:rsidRPr="00B13F50" w:rsidRDefault="00222D8F" w:rsidP="00222D8F">
      <w:pPr>
        <w:rPr>
          <w:rFonts w:ascii="Book Antiqua" w:hAnsi="Book Antiqua"/>
          <w:b/>
          <w:sz w:val="24"/>
          <w:szCs w:val="24"/>
        </w:rPr>
      </w:pPr>
      <w:r w:rsidRPr="00B13F50">
        <w:rPr>
          <w:rFonts w:ascii="Book Antiqua" w:hAnsi="Book Antiqua"/>
          <w:b/>
          <w:sz w:val="24"/>
          <w:szCs w:val="24"/>
        </w:rPr>
        <w:t>18-19 School Start Times:</w:t>
      </w:r>
    </w:p>
    <w:p w:rsidR="00C2213B" w:rsidRPr="00B13F50" w:rsidRDefault="00222D8F" w:rsidP="00C2213B">
      <w:pPr>
        <w:pStyle w:val="ListParagraph"/>
        <w:numPr>
          <w:ilvl w:val="0"/>
          <w:numId w:val="3"/>
        </w:numPr>
        <w:rPr>
          <w:rFonts w:ascii="Book Antiqua" w:hAnsi="Book Antiqua"/>
          <w:sz w:val="24"/>
          <w:szCs w:val="24"/>
        </w:rPr>
      </w:pPr>
      <w:r w:rsidRPr="00B13F50">
        <w:rPr>
          <w:rFonts w:ascii="Book Antiqua" w:hAnsi="Book Antiqua"/>
          <w:sz w:val="24"/>
          <w:szCs w:val="24"/>
        </w:rPr>
        <w:t xml:space="preserve">7:30 – 2:50 – This will impact extended day cost for next year.  We will be working through the logistics for next year.  More kids will likely be bringing breakfast to the classroom.  Might experiment with a cart close to the front for grab and go to reduce </w:t>
      </w:r>
      <w:proofErr w:type="spellStart"/>
      <w:r w:rsidRPr="00B13F50">
        <w:rPr>
          <w:rFonts w:ascii="Book Antiqua" w:hAnsi="Book Antiqua"/>
          <w:sz w:val="24"/>
          <w:szCs w:val="24"/>
        </w:rPr>
        <w:t>tardies</w:t>
      </w:r>
      <w:proofErr w:type="spellEnd"/>
      <w:r w:rsidRPr="00B13F50">
        <w:rPr>
          <w:rFonts w:ascii="Book Antiqua" w:hAnsi="Book Antiqua"/>
          <w:sz w:val="24"/>
          <w:szCs w:val="24"/>
        </w:rPr>
        <w:t>.  More of a parent incentive to drop kids off from Chick Fil A, perhaps chicken minis in the loop at 7:25?</w:t>
      </w:r>
      <w:r w:rsidR="00C2213B" w:rsidRPr="00B13F50">
        <w:rPr>
          <w:rFonts w:ascii="Book Antiqua" w:hAnsi="Book Antiqua"/>
          <w:sz w:val="24"/>
          <w:szCs w:val="24"/>
        </w:rPr>
        <w:t xml:space="preserve">  Another idea pulling a name for the bucket to get a dollar supported by PTO.  We will continue to further explore incentives.  </w:t>
      </w:r>
    </w:p>
    <w:p w:rsidR="00C2213B" w:rsidRPr="00B13F50" w:rsidRDefault="00C2213B" w:rsidP="00C2213B">
      <w:pPr>
        <w:rPr>
          <w:rFonts w:ascii="Book Antiqua" w:hAnsi="Book Antiqua"/>
          <w:b/>
          <w:sz w:val="24"/>
          <w:szCs w:val="24"/>
        </w:rPr>
      </w:pPr>
      <w:r w:rsidRPr="00B13F50">
        <w:rPr>
          <w:rFonts w:ascii="Book Antiqua" w:hAnsi="Book Antiqua"/>
          <w:b/>
          <w:sz w:val="24"/>
          <w:szCs w:val="24"/>
        </w:rPr>
        <w:t>Budget Updates:</w:t>
      </w:r>
    </w:p>
    <w:p w:rsidR="00C2213B" w:rsidRPr="00B13F50" w:rsidRDefault="00C2213B" w:rsidP="00C2213B">
      <w:pPr>
        <w:pStyle w:val="ListParagraph"/>
        <w:numPr>
          <w:ilvl w:val="0"/>
          <w:numId w:val="3"/>
        </w:numPr>
        <w:rPr>
          <w:rFonts w:ascii="Book Antiqua" w:hAnsi="Book Antiqua"/>
          <w:sz w:val="24"/>
          <w:szCs w:val="24"/>
        </w:rPr>
      </w:pPr>
      <w:r w:rsidRPr="00B13F50">
        <w:rPr>
          <w:rFonts w:ascii="Book Antiqua" w:hAnsi="Book Antiqua"/>
          <w:sz w:val="24"/>
          <w:szCs w:val="24"/>
        </w:rPr>
        <w:t>More information coming in March</w:t>
      </w:r>
    </w:p>
    <w:p w:rsidR="00C2213B" w:rsidRPr="00B13F50" w:rsidRDefault="00C2213B" w:rsidP="00C2213B">
      <w:pPr>
        <w:rPr>
          <w:rFonts w:ascii="Book Antiqua" w:hAnsi="Book Antiqua"/>
          <w:b/>
          <w:sz w:val="24"/>
          <w:szCs w:val="24"/>
        </w:rPr>
      </w:pPr>
      <w:r w:rsidRPr="00B13F50">
        <w:rPr>
          <w:rFonts w:ascii="Book Antiqua" w:hAnsi="Book Antiqua"/>
          <w:b/>
          <w:sz w:val="24"/>
          <w:szCs w:val="24"/>
        </w:rPr>
        <w:t>Questions or Concerns:</w:t>
      </w:r>
    </w:p>
    <w:p w:rsidR="00C2213B" w:rsidRPr="00B13F50" w:rsidRDefault="00C2213B" w:rsidP="00C2213B">
      <w:pPr>
        <w:pStyle w:val="ListParagraph"/>
        <w:numPr>
          <w:ilvl w:val="0"/>
          <w:numId w:val="3"/>
        </w:numPr>
        <w:rPr>
          <w:rFonts w:ascii="Book Antiqua" w:hAnsi="Book Antiqua"/>
          <w:sz w:val="24"/>
          <w:szCs w:val="24"/>
        </w:rPr>
      </w:pPr>
      <w:r w:rsidRPr="00B13F50">
        <w:rPr>
          <w:rFonts w:ascii="Book Antiqua" w:hAnsi="Book Antiqua"/>
          <w:sz w:val="24"/>
          <w:szCs w:val="24"/>
        </w:rPr>
        <w:t xml:space="preserve">Bringing our large programs back to Bellaire?  Is there a possibility to do this?  The admin team has discussed this and will be exploring possible ideas.  </w:t>
      </w:r>
    </w:p>
    <w:p w:rsidR="00C2213B" w:rsidRPr="00B13F50" w:rsidRDefault="00C2213B" w:rsidP="00C2213B">
      <w:pPr>
        <w:rPr>
          <w:rFonts w:ascii="Book Antiqua" w:hAnsi="Book Antiqua"/>
          <w:sz w:val="24"/>
          <w:szCs w:val="24"/>
        </w:rPr>
      </w:pPr>
      <w:r w:rsidRPr="00B13F50">
        <w:rPr>
          <w:rFonts w:ascii="Book Antiqua" w:hAnsi="Book Antiqua"/>
          <w:sz w:val="24"/>
          <w:szCs w:val="24"/>
        </w:rPr>
        <w:t>We will meet again on Feb. 15</w:t>
      </w:r>
      <w:r w:rsidRPr="00B13F50">
        <w:rPr>
          <w:rFonts w:ascii="Book Antiqua" w:hAnsi="Book Antiqua"/>
          <w:sz w:val="24"/>
          <w:szCs w:val="24"/>
          <w:vertAlign w:val="superscript"/>
        </w:rPr>
        <w:t>th</w:t>
      </w:r>
      <w:r w:rsidR="0027259C" w:rsidRPr="00B13F50">
        <w:rPr>
          <w:rFonts w:ascii="Book Antiqua" w:hAnsi="Book Antiqua"/>
          <w:sz w:val="24"/>
          <w:szCs w:val="24"/>
        </w:rPr>
        <w:t xml:space="preserve"> for our next SDMC meeting.</w:t>
      </w:r>
    </w:p>
    <w:p w:rsidR="00222D8F" w:rsidRDefault="00222D8F" w:rsidP="00222D8F"/>
    <w:p w:rsidR="001A28EF" w:rsidRDefault="001A28EF" w:rsidP="001A28EF">
      <w:pPr>
        <w:pStyle w:val="ListParagraph"/>
      </w:pPr>
    </w:p>
    <w:sectPr w:rsidR="001A2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D3841"/>
    <w:multiLevelType w:val="hybridMultilevel"/>
    <w:tmpl w:val="9E92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4290A"/>
    <w:multiLevelType w:val="hybridMultilevel"/>
    <w:tmpl w:val="2A54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7710A"/>
    <w:multiLevelType w:val="hybridMultilevel"/>
    <w:tmpl w:val="817C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EF"/>
    <w:rsid w:val="001A28EF"/>
    <w:rsid w:val="00222D8F"/>
    <w:rsid w:val="0027259C"/>
    <w:rsid w:val="00B13F50"/>
    <w:rsid w:val="00BA120B"/>
    <w:rsid w:val="00C2213B"/>
    <w:rsid w:val="00E7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E1233-6125-4A78-8F3A-8D7B4BA7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Zatzkin, Erica M</dc:creator>
  <cp:keywords/>
  <dc:description/>
  <cp:lastModifiedBy>Thompson, Dawn E</cp:lastModifiedBy>
  <cp:revision>3</cp:revision>
  <dcterms:created xsi:type="dcterms:W3CDTF">2018-01-18T22:32:00Z</dcterms:created>
  <dcterms:modified xsi:type="dcterms:W3CDTF">2018-02-15T20:19:00Z</dcterms:modified>
</cp:coreProperties>
</file>