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3A3F" w14:textId="77777777" w:rsidR="000E7189" w:rsidRPr="00DA02E1" w:rsidRDefault="000E7189" w:rsidP="000E7189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Lamar High School</w:t>
      </w:r>
    </w:p>
    <w:p w14:paraId="0A3F52D7" w14:textId="77777777" w:rsidR="000E7189" w:rsidRPr="00DA02E1" w:rsidRDefault="000E7189" w:rsidP="000E7189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SDMC Meeting</w:t>
      </w:r>
    </w:p>
    <w:p w14:paraId="3A59AE50" w14:textId="2529E0E7" w:rsidR="000E7189" w:rsidRPr="00DA02E1" w:rsidRDefault="000E7189" w:rsidP="000E71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9/1</w:t>
      </w:r>
      <w:r>
        <w:rPr>
          <w:b/>
          <w:sz w:val="24"/>
          <w:szCs w:val="24"/>
        </w:rPr>
        <w:t>5</w:t>
      </w:r>
      <w:r w:rsidRPr="00DA02E1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14:paraId="1D811359" w14:textId="77777777" w:rsidR="000E7189" w:rsidRPr="00DA02E1" w:rsidRDefault="000E7189" w:rsidP="000E7189">
      <w:pPr>
        <w:jc w:val="both"/>
        <w:rPr>
          <w:b/>
          <w:sz w:val="24"/>
          <w:szCs w:val="24"/>
        </w:rPr>
      </w:pPr>
    </w:p>
    <w:p w14:paraId="7BD00077" w14:textId="77777777" w:rsidR="000E7189" w:rsidRPr="00DA02E1" w:rsidRDefault="000E7189" w:rsidP="000E7189">
      <w:pPr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 xml:space="preserve">Meeting Called to Order: </w:t>
      </w:r>
      <w:r>
        <w:rPr>
          <w:b/>
          <w:sz w:val="24"/>
          <w:szCs w:val="24"/>
        </w:rPr>
        <w:t>7:30 am</w:t>
      </w:r>
    </w:p>
    <w:p w14:paraId="75AECBD7" w14:textId="77777777" w:rsidR="000E7189" w:rsidRDefault="000E7189" w:rsidP="000E7189">
      <w:pPr>
        <w:rPr>
          <w:b/>
          <w:sz w:val="24"/>
          <w:szCs w:val="24"/>
          <w:u w:val="single"/>
        </w:rPr>
      </w:pPr>
      <w:r w:rsidRPr="00DA02E1">
        <w:rPr>
          <w:b/>
          <w:sz w:val="24"/>
          <w:szCs w:val="24"/>
          <w:u w:val="single"/>
        </w:rPr>
        <w:t>Meeting Minutes</w:t>
      </w:r>
    </w:p>
    <w:p w14:paraId="154C01F8" w14:textId="77777777" w:rsidR="000E7189" w:rsidRDefault="000E7189" w:rsidP="000E71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5F5DC357" w14:textId="0D95F546" w:rsidR="000E7189" w:rsidRDefault="000E7189" w:rsidP="000E7189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Attendees:  Rita Graves, </w:t>
      </w:r>
      <w:r w:rsidR="00FE4AF8">
        <w:rPr>
          <w:sz w:val="24"/>
          <w:szCs w:val="24"/>
        </w:rPr>
        <w:t xml:space="preserve">Shelby Hicks, Billy Craven, Tristan Crayton, Benito Toscano, </w:t>
      </w:r>
      <w:r w:rsidR="00A318D8">
        <w:rPr>
          <w:sz w:val="24"/>
          <w:szCs w:val="24"/>
        </w:rPr>
        <w:t xml:space="preserve">Hector </w:t>
      </w:r>
      <w:proofErr w:type="spellStart"/>
      <w:r w:rsidR="00A318D8">
        <w:rPr>
          <w:sz w:val="24"/>
          <w:szCs w:val="24"/>
        </w:rPr>
        <w:t>Otano</w:t>
      </w:r>
      <w:proofErr w:type="spellEnd"/>
      <w:r w:rsidR="00A318D8">
        <w:rPr>
          <w:sz w:val="24"/>
          <w:szCs w:val="24"/>
        </w:rPr>
        <w:t xml:space="preserve">-Vega, Katie Watson, Raul Rivera-Colon, Jeffrey Shalin, Patrick Jefferson, Mary Ellen Fernandez, Keri King, Billie Wesley, Robert Wubbenhorst, Heather </w:t>
      </w:r>
      <w:r w:rsidR="0013062B">
        <w:rPr>
          <w:sz w:val="24"/>
          <w:szCs w:val="24"/>
        </w:rPr>
        <w:t>Barrow and Beth Lane.</w:t>
      </w:r>
    </w:p>
    <w:p w14:paraId="0D801F83" w14:textId="77777777" w:rsidR="0019619E" w:rsidRDefault="000E7189" w:rsidP="0019619E">
      <w:pPr>
        <w:tabs>
          <w:tab w:val="left" w:pos="6930"/>
        </w:tabs>
        <w:rPr>
          <w:sz w:val="24"/>
          <w:szCs w:val="24"/>
        </w:rPr>
      </w:pPr>
      <w:r w:rsidRPr="00966DB5">
        <w:rPr>
          <w:sz w:val="24"/>
          <w:szCs w:val="24"/>
        </w:rPr>
        <w:t xml:space="preserve">A motion was made by </w:t>
      </w:r>
      <w:r w:rsidR="0019619E" w:rsidRPr="0071602D">
        <w:rPr>
          <w:sz w:val="24"/>
          <w:szCs w:val="24"/>
        </w:rPr>
        <w:t xml:space="preserve">Hector </w:t>
      </w:r>
      <w:proofErr w:type="spellStart"/>
      <w:r w:rsidR="0019619E" w:rsidRPr="0071602D">
        <w:rPr>
          <w:sz w:val="24"/>
          <w:szCs w:val="24"/>
        </w:rPr>
        <w:t>Otano</w:t>
      </w:r>
      <w:proofErr w:type="spellEnd"/>
      <w:r w:rsidR="0019619E" w:rsidRPr="0071602D">
        <w:rPr>
          <w:sz w:val="24"/>
          <w:szCs w:val="24"/>
        </w:rPr>
        <w:t xml:space="preserve"> Vega</w:t>
      </w:r>
    </w:p>
    <w:p w14:paraId="2B1BC1DD" w14:textId="07459BD1" w:rsidR="000E7189" w:rsidRPr="00966DB5" w:rsidRDefault="000E7189" w:rsidP="000E7189">
      <w:pPr>
        <w:pStyle w:val="ListParagraph"/>
        <w:numPr>
          <w:ilvl w:val="0"/>
          <w:numId w:val="1"/>
        </w:numPr>
        <w:tabs>
          <w:tab w:val="left" w:pos="6930"/>
        </w:tabs>
        <w:rPr>
          <w:sz w:val="24"/>
          <w:szCs w:val="24"/>
        </w:rPr>
      </w:pPr>
      <w:r w:rsidRPr="00966DB5">
        <w:rPr>
          <w:sz w:val="24"/>
          <w:szCs w:val="24"/>
        </w:rPr>
        <w:t>to approve the agenda</w:t>
      </w:r>
    </w:p>
    <w:p w14:paraId="62E90C48" w14:textId="1BD28878" w:rsidR="000E7189" w:rsidRDefault="000E7189" w:rsidP="000E7189">
      <w:pPr>
        <w:tabs>
          <w:tab w:val="left" w:pos="693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Seconded by </w:t>
      </w:r>
      <w:r w:rsidR="0019619E">
        <w:rPr>
          <w:sz w:val="24"/>
          <w:szCs w:val="24"/>
        </w:rPr>
        <w:t>Keri King</w:t>
      </w:r>
    </w:p>
    <w:p w14:paraId="21D9F3E7" w14:textId="11414F73" w:rsidR="000E7189" w:rsidRDefault="000E7189" w:rsidP="000E7189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Agenda approved unanimously</w:t>
      </w:r>
    </w:p>
    <w:p w14:paraId="416EAD4D" w14:textId="59FA9A87" w:rsidR="000E7189" w:rsidRDefault="000E7189" w:rsidP="000E7189">
      <w:pPr>
        <w:pStyle w:val="ListParagraph"/>
        <w:numPr>
          <w:ilvl w:val="0"/>
          <w:numId w:val="2"/>
        </w:numPr>
        <w:tabs>
          <w:tab w:val="left" w:pos="6930"/>
        </w:tabs>
        <w:rPr>
          <w:sz w:val="24"/>
          <w:szCs w:val="24"/>
        </w:rPr>
      </w:pPr>
      <w:r w:rsidRPr="0071602D">
        <w:rPr>
          <w:sz w:val="24"/>
          <w:szCs w:val="24"/>
        </w:rPr>
        <w:t>A motion was made by Billy Craven to approve</w:t>
      </w:r>
      <w:r>
        <w:rPr>
          <w:sz w:val="24"/>
          <w:szCs w:val="24"/>
        </w:rPr>
        <w:t xml:space="preserve"> the previous SDMC minutes</w:t>
      </w:r>
      <w:r w:rsidR="0019619E">
        <w:rPr>
          <w:sz w:val="24"/>
          <w:szCs w:val="24"/>
        </w:rPr>
        <w:t xml:space="preserve"> </w:t>
      </w:r>
    </w:p>
    <w:p w14:paraId="4DFB2848" w14:textId="43E98A03" w:rsidR="000E7189" w:rsidRDefault="000E7189" w:rsidP="000E7189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602D">
        <w:rPr>
          <w:sz w:val="24"/>
          <w:szCs w:val="24"/>
        </w:rPr>
        <w:t xml:space="preserve">Seconded by </w:t>
      </w:r>
      <w:r w:rsidR="0019619E">
        <w:rPr>
          <w:sz w:val="24"/>
          <w:szCs w:val="24"/>
        </w:rPr>
        <w:t>Billie Wesley</w:t>
      </w:r>
    </w:p>
    <w:p w14:paraId="7A77422D" w14:textId="37452CAC" w:rsidR="000E7189" w:rsidRDefault="000E7189" w:rsidP="000E7189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Agenda approved unanimously</w:t>
      </w:r>
    </w:p>
    <w:p w14:paraId="4C32C450" w14:textId="77777777" w:rsidR="000E7189" w:rsidRDefault="000E7189" w:rsidP="000E7189">
      <w:pPr>
        <w:rPr>
          <w:b/>
          <w:sz w:val="24"/>
          <w:szCs w:val="24"/>
        </w:rPr>
      </w:pPr>
      <w:r w:rsidRPr="00A603FD">
        <w:rPr>
          <w:b/>
          <w:sz w:val="24"/>
          <w:szCs w:val="24"/>
        </w:rPr>
        <w:t>Mrs. Graves presented the following:</w:t>
      </w:r>
    </w:p>
    <w:p w14:paraId="52A21697" w14:textId="77777777" w:rsidR="000E7189" w:rsidRPr="009108E9" w:rsidRDefault="000E7189" w:rsidP="000E7189">
      <w:pPr>
        <w:rPr>
          <w:b/>
          <w:sz w:val="24"/>
          <w:szCs w:val="24"/>
          <w:u w:val="single"/>
        </w:rPr>
      </w:pPr>
      <w:r w:rsidRPr="009108E9">
        <w:rPr>
          <w:b/>
          <w:sz w:val="24"/>
          <w:szCs w:val="24"/>
          <w:u w:val="single"/>
        </w:rPr>
        <w:t xml:space="preserve">Role of SDMC: </w:t>
      </w:r>
    </w:p>
    <w:p w14:paraId="2F497D6B" w14:textId="77777777" w:rsidR="000E7189" w:rsidRPr="00C67B83" w:rsidRDefault="000E7189" w:rsidP="000E718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9108E9"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campus-level SDMC shall serve to advise the </w:t>
      </w:r>
      <w:proofErr w:type="gramStart"/>
      <w:r w:rsidRPr="009108E9">
        <w:rPr>
          <w:rFonts w:asciiTheme="minorHAnsi" w:eastAsiaTheme="minorEastAsia" w:hAnsi="Calibri" w:cstheme="minorBidi"/>
          <w:color w:val="000000" w:themeColor="text1"/>
          <w:kern w:val="24"/>
        </w:rPr>
        <w:t>Principal</w:t>
      </w:r>
      <w:proofErr w:type="gramEnd"/>
      <w:r w:rsidRPr="009108E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on making decisions in the areas of planning, budgeting, curriculum, staffing patterns, staff development, and school organization.</w:t>
      </w:r>
    </w:p>
    <w:p w14:paraId="315D2E31" w14:textId="76CA2AD9" w:rsidR="000E7189" w:rsidRDefault="000E7189" w:rsidP="000E71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SDMC committee is required to meet quarterly. </w:t>
      </w:r>
    </w:p>
    <w:p w14:paraId="44DABD12" w14:textId="0EBFD80A" w:rsidR="0019619E" w:rsidRDefault="0019619E" w:rsidP="000E71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SDMC Meeting Dates for the 2022/2023 School year:</w:t>
      </w:r>
    </w:p>
    <w:p w14:paraId="76ABE6DB" w14:textId="2CBE9AC4" w:rsidR="0019619E" w:rsidRPr="00614D1C" w:rsidRDefault="00E75B5A" w:rsidP="00FE4AF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441491" wp14:editId="2C0CB325">
                <wp:simplePos x="0" y="0"/>
                <wp:positionH relativeFrom="column">
                  <wp:posOffset>227965</wp:posOffset>
                </wp:positionH>
                <wp:positionV relativeFrom="paragraph">
                  <wp:posOffset>50800</wp:posOffset>
                </wp:positionV>
                <wp:extent cx="142875" cy="95250"/>
                <wp:effectExtent l="23813" t="14287" r="33337" b="14288"/>
                <wp:wrapTight wrapText="bothSides">
                  <wp:wrapPolygon edited="0">
                    <wp:start x="19244" y="-5772"/>
                    <wp:lineTo x="16247" y="-13150"/>
                    <wp:lineTo x="-3428" y="4834"/>
                    <wp:lineTo x="5564" y="26968"/>
                    <wp:lineTo x="19360" y="19417"/>
                    <wp:lineTo x="26738" y="12673"/>
                    <wp:lineTo x="19244" y="-5772"/>
                  </wp:wrapPolygon>
                </wp:wrapTight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1429"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A6B07" id="Oval 3" o:spid="_x0000_s1026" style="position:absolute;margin-left:17.95pt;margin-top:4pt;width:11.25pt;height:7.5pt;rotation:-384321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" fillcolor="#4472c4" strokecolor="#2f528f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794485" wp14:editId="38B5416C">
                <wp:simplePos x="0" y="0"/>
                <wp:positionH relativeFrom="column">
                  <wp:posOffset>2920365</wp:posOffset>
                </wp:positionH>
                <wp:positionV relativeFrom="paragraph">
                  <wp:posOffset>48260</wp:posOffset>
                </wp:positionV>
                <wp:extent cx="142875" cy="95250"/>
                <wp:effectExtent l="23813" t="14287" r="33337" b="14288"/>
                <wp:wrapTight wrapText="bothSides">
                  <wp:wrapPolygon edited="0">
                    <wp:start x="19244" y="-5772"/>
                    <wp:lineTo x="16247" y="-13150"/>
                    <wp:lineTo x="-3428" y="4834"/>
                    <wp:lineTo x="5564" y="26968"/>
                    <wp:lineTo x="19360" y="19417"/>
                    <wp:lineTo x="26738" y="12673"/>
                    <wp:lineTo x="19244" y="-5772"/>
                  </wp:wrapPolygon>
                </wp:wrapTight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1429"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F3CF8" id="Oval 1" o:spid="_x0000_s1026" style="position:absolute;margin-left:229.95pt;margin-top:3.8pt;width:11.25pt;height:7.5pt;rotation:-384321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" fillcolor="#4472c4 [3204]" strokecolor="#1f3763 [1604]" strokeweight="1pt">
                <v:stroke joinstyle="miter"/>
                <w10:wrap type="tight"/>
              </v:oval>
            </w:pict>
          </mc:Fallback>
        </mc:AlternateContent>
      </w:r>
      <w:r w:rsidR="0019619E">
        <w:rPr>
          <w:rFonts w:ascii="Arial" w:hAnsi="Arial" w:cs="Arial"/>
          <w:color w:val="000000"/>
          <w:sz w:val="20"/>
          <w:szCs w:val="20"/>
        </w:rPr>
        <w:t>DATE 9/15/2022</w:t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>DATE: 02/02/2023</w:t>
      </w:r>
    </w:p>
    <w:p w14:paraId="73DA78C7" w14:textId="474A31BC" w:rsidR="0019619E" w:rsidRDefault="0019619E" w:rsidP="00614D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TIME: 7:30am-8:30am</w:t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>TIME: 7:30am-8:30am</w:t>
      </w:r>
    </w:p>
    <w:p w14:paraId="17EF9DC5" w14:textId="31054E9C" w:rsidR="00614D1C" w:rsidRDefault="0019619E" w:rsidP="00614D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LOCATION: Alumni Roo</w:t>
      </w:r>
      <w:r w:rsidR="00614D1C">
        <w:rPr>
          <w:rFonts w:ascii="Arial" w:hAnsi="Arial" w:cs="Arial"/>
          <w:color w:val="000000"/>
          <w:sz w:val="20"/>
          <w:szCs w:val="20"/>
        </w:rPr>
        <w:t>m</w:t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>LOCATION: Alumni Room</w:t>
      </w:r>
    </w:p>
    <w:p w14:paraId="1F586C5F" w14:textId="5E845EBD" w:rsidR="0019619E" w:rsidRDefault="0019619E" w:rsidP="001961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172C6118" w14:textId="6A7FAF16" w:rsidR="0019619E" w:rsidRDefault="0019619E" w:rsidP="001961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1E423894" w14:textId="04F00950" w:rsidR="0019619E" w:rsidRPr="00614D1C" w:rsidRDefault="0013062B" w:rsidP="00FE4AF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981A5" wp14:editId="5662D4CE">
                <wp:simplePos x="0" y="0"/>
                <wp:positionH relativeFrom="margin">
                  <wp:posOffset>2961640</wp:posOffset>
                </wp:positionH>
                <wp:positionV relativeFrom="page">
                  <wp:posOffset>7885430</wp:posOffset>
                </wp:positionV>
                <wp:extent cx="142875" cy="95250"/>
                <wp:effectExtent l="23813" t="14287" r="33337" b="14288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1429"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9F55C" id="Oval 2" o:spid="_x0000_s1026" style="position:absolute;margin-left:233.2pt;margin-top:620.9pt;width:11.25pt;height:7.5pt;rotation:-3843218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" fillcolor="#4472c4" strokecolor="#2f528f" strokeweight="1pt">
                <v:stroke joinstyle="miter"/>
                <w10:wrap type="square" anchorx="margin" anchory="page"/>
              </v:oval>
            </w:pict>
          </mc:Fallback>
        </mc:AlternateContent>
      </w:r>
      <w:r w:rsidR="00FE4AF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323BBC" wp14:editId="6E743ACD">
                <wp:simplePos x="0" y="0"/>
                <wp:positionH relativeFrom="column">
                  <wp:posOffset>227965</wp:posOffset>
                </wp:positionH>
                <wp:positionV relativeFrom="paragraph">
                  <wp:posOffset>88900</wp:posOffset>
                </wp:positionV>
                <wp:extent cx="142875" cy="95250"/>
                <wp:effectExtent l="23813" t="14287" r="33337" b="14288"/>
                <wp:wrapTight wrapText="bothSides">
                  <wp:wrapPolygon edited="0">
                    <wp:start x="19244" y="-5772"/>
                    <wp:lineTo x="16247" y="-13150"/>
                    <wp:lineTo x="-3428" y="4834"/>
                    <wp:lineTo x="5564" y="26968"/>
                    <wp:lineTo x="19360" y="19417"/>
                    <wp:lineTo x="26738" y="12673"/>
                    <wp:lineTo x="19244" y="-5772"/>
                  </wp:wrapPolygon>
                </wp:wrapTight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1429"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3BFB2" id="Oval 5" o:spid="_x0000_s1026" style="position:absolute;margin-left:17.95pt;margin-top:7pt;width:11.25pt;height:7.5pt;rotation:-3843218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" fillcolor="#4472c4" strokecolor="#2f528f" strokeweight="1pt">
                <v:stroke joinstyle="miter"/>
                <w10:wrap type="tight"/>
              </v:oval>
            </w:pict>
          </mc:Fallback>
        </mc:AlternateContent>
      </w:r>
      <w:r w:rsidR="0019619E">
        <w:rPr>
          <w:rFonts w:ascii="Arial" w:hAnsi="Arial" w:cs="Arial"/>
          <w:color w:val="000000"/>
          <w:sz w:val="20"/>
          <w:szCs w:val="20"/>
        </w:rPr>
        <w:t>DATE 12/8/2022</w:t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E75B5A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75B5A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614D1C">
        <w:rPr>
          <w:rFonts w:ascii="Arial" w:hAnsi="Arial" w:cs="Arial"/>
          <w:color w:val="000000"/>
          <w:sz w:val="20"/>
          <w:szCs w:val="20"/>
        </w:rPr>
        <w:t>DATE 04/4/2023</w:t>
      </w:r>
    </w:p>
    <w:p w14:paraId="14358C32" w14:textId="07A203B4" w:rsidR="00614D1C" w:rsidRDefault="0019619E" w:rsidP="00614D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TIME: 7:30am-8:30a</w:t>
      </w:r>
      <w:r w:rsidR="00614D1C">
        <w:rPr>
          <w:rFonts w:ascii="Arial" w:hAnsi="Arial" w:cs="Arial"/>
          <w:color w:val="000000"/>
          <w:sz w:val="20"/>
          <w:szCs w:val="20"/>
        </w:rPr>
        <w:t>m</w:t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E75B5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13062B">
        <w:rPr>
          <w:rFonts w:ascii="Arial" w:hAnsi="Arial" w:cs="Arial"/>
          <w:color w:val="000000"/>
          <w:sz w:val="20"/>
          <w:szCs w:val="20"/>
        </w:rPr>
        <w:tab/>
      </w:r>
      <w:r w:rsidR="00E75B5A">
        <w:rPr>
          <w:rFonts w:ascii="Arial" w:hAnsi="Arial" w:cs="Arial"/>
          <w:color w:val="000000"/>
          <w:sz w:val="20"/>
          <w:szCs w:val="20"/>
        </w:rPr>
        <w:t xml:space="preserve"> </w:t>
      </w:r>
      <w:r w:rsidR="00614D1C">
        <w:rPr>
          <w:rFonts w:ascii="Arial" w:hAnsi="Arial" w:cs="Arial"/>
          <w:color w:val="000000"/>
          <w:sz w:val="20"/>
          <w:szCs w:val="20"/>
        </w:rPr>
        <w:t>TIME: 7:30am-8:30am</w:t>
      </w:r>
    </w:p>
    <w:p w14:paraId="7EC50560" w14:textId="34376590" w:rsidR="00614D1C" w:rsidRDefault="0019619E" w:rsidP="00614D1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LOCATION: Alumni Room</w:t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614D1C">
        <w:rPr>
          <w:rFonts w:ascii="Arial" w:hAnsi="Arial" w:cs="Arial"/>
          <w:color w:val="000000"/>
          <w:sz w:val="20"/>
          <w:szCs w:val="20"/>
        </w:rPr>
        <w:tab/>
      </w:r>
      <w:r w:rsidR="00E75B5A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13062B">
        <w:rPr>
          <w:rFonts w:ascii="Arial" w:hAnsi="Arial" w:cs="Arial"/>
          <w:color w:val="000000"/>
          <w:sz w:val="20"/>
          <w:szCs w:val="20"/>
        </w:rPr>
        <w:t xml:space="preserve">  </w:t>
      </w:r>
      <w:r w:rsidR="00E75B5A">
        <w:rPr>
          <w:rFonts w:ascii="Arial" w:hAnsi="Arial" w:cs="Arial"/>
          <w:color w:val="000000"/>
          <w:sz w:val="20"/>
          <w:szCs w:val="20"/>
        </w:rPr>
        <w:t xml:space="preserve"> </w:t>
      </w:r>
      <w:r w:rsidR="00614D1C">
        <w:rPr>
          <w:rFonts w:ascii="Arial" w:hAnsi="Arial" w:cs="Arial"/>
          <w:color w:val="000000"/>
          <w:sz w:val="20"/>
          <w:szCs w:val="20"/>
        </w:rPr>
        <w:t xml:space="preserve"> </w:t>
      </w:r>
      <w:r w:rsidR="00614D1C">
        <w:rPr>
          <w:rFonts w:ascii="Arial" w:hAnsi="Arial" w:cs="Arial"/>
          <w:color w:val="000000"/>
          <w:sz w:val="20"/>
          <w:szCs w:val="20"/>
        </w:rPr>
        <w:t>LOCATION: Alumni Room</w:t>
      </w:r>
    </w:p>
    <w:p w14:paraId="677161AE" w14:textId="1C75D6DD" w:rsidR="0019619E" w:rsidRDefault="00614D1C" w:rsidP="00614D1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FC0A051" w14:textId="4BD340EE" w:rsidR="0013062B" w:rsidRDefault="0013062B" w:rsidP="00614D1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026ECDE5" w14:textId="6FDD7F17" w:rsidR="0013062B" w:rsidRDefault="0013062B" w:rsidP="00614D1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1F617857" w14:textId="79526A0F" w:rsidR="0013062B" w:rsidRDefault="0013062B" w:rsidP="00614D1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468D1E88" w14:textId="77777777" w:rsidR="002E69F4" w:rsidRDefault="002E69F4" w:rsidP="0013062B">
      <w:pPr>
        <w:rPr>
          <w:b/>
          <w:sz w:val="24"/>
          <w:szCs w:val="24"/>
          <w:u w:val="single"/>
        </w:rPr>
      </w:pPr>
      <w:bookmarkStart w:id="0" w:name="_Hlk114831399"/>
    </w:p>
    <w:p w14:paraId="0E5F9AF2" w14:textId="45C58BB3" w:rsidR="0013062B" w:rsidRDefault="0013062B" w:rsidP="001306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Enrollment:</w:t>
      </w:r>
    </w:p>
    <w:bookmarkEnd w:id="0"/>
    <w:p w14:paraId="25308D42" w14:textId="7BEDB999" w:rsidR="00CD1D03" w:rsidRDefault="00CD1D03" w:rsidP="00CD1D03">
      <w:r>
        <w:t>Enrollment was shared by Principal Graves.  Projected 2</w:t>
      </w:r>
      <w:r>
        <w:t>940</w:t>
      </w:r>
      <w:r>
        <w:t xml:space="preserve">/ Actual </w:t>
      </w:r>
      <w:r>
        <w:t>3131</w:t>
      </w:r>
    </w:p>
    <w:p w14:paraId="61059D88" w14:textId="06114316" w:rsidR="002E69F4" w:rsidRDefault="002E69F4" w:rsidP="002E69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School Improvement Plan:  </w:t>
      </w:r>
    </w:p>
    <w:p w14:paraId="69F62BA0" w14:textId="005B3324" w:rsidR="002E69F4" w:rsidRDefault="002E69F4" w:rsidP="00CD1D03">
      <w:r>
        <w:t xml:space="preserve">Presented by: Raymond Cain, Jonathan Alaniz, Kevin Thompson, Donna </w:t>
      </w:r>
      <w:proofErr w:type="gramStart"/>
      <w:r>
        <w:t>Mann</w:t>
      </w:r>
      <w:proofErr w:type="gramEnd"/>
      <w:r>
        <w:t xml:space="preserve"> and Mary Ellen Fernandez.</w:t>
      </w:r>
    </w:p>
    <w:p w14:paraId="52CDAA05" w14:textId="59C7362E" w:rsidR="00CD1D03" w:rsidRPr="00FB4F56" w:rsidRDefault="00F81AB1" w:rsidP="00FB4F56">
      <w:pPr>
        <w:pStyle w:val="ListParagraph"/>
        <w:numPr>
          <w:ilvl w:val="0"/>
          <w:numId w:val="2"/>
        </w:numPr>
        <w:rPr>
          <w:bCs/>
        </w:rPr>
      </w:pPr>
      <w:r w:rsidRPr="00FB4F56">
        <w:rPr>
          <w:bCs/>
        </w:rPr>
        <w:t>Prioritized</w:t>
      </w:r>
      <w:r w:rsidR="00FB4F56" w:rsidRPr="00FB4F56">
        <w:rPr>
          <w:bCs/>
        </w:rPr>
        <w:t xml:space="preserve"> Goal #1</w:t>
      </w:r>
      <w:r w:rsidR="00AF360C">
        <w:rPr>
          <w:bCs/>
        </w:rPr>
        <w:t>- English</w:t>
      </w:r>
      <w:r>
        <w:rPr>
          <w:bCs/>
        </w:rPr>
        <w:t xml:space="preserve"> 1-The percentage of English 1 students performing at or above grade level in ELS as measured by the Approaches Grade Level Standard on STARR EOC will increase from 76 percent to 81 percent.</w:t>
      </w:r>
    </w:p>
    <w:p w14:paraId="0CA5675B" w14:textId="4A765C40" w:rsidR="00CD1D03" w:rsidRDefault="00F81AB1" w:rsidP="00F81AB1">
      <w:pPr>
        <w:pStyle w:val="ListParagraph"/>
        <w:numPr>
          <w:ilvl w:val="0"/>
          <w:numId w:val="2"/>
        </w:numPr>
        <w:rPr>
          <w:bCs/>
        </w:rPr>
      </w:pPr>
      <w:r w:rsidRPr="00F81AB1">
        <w:rPr>
          <w:bCs/>
        </w:rPr>
        <w:t>Prioritized Goal #2-</w:t>
      </w:r>
      <w:r>
        <w:rPr>
          <w:bCs/>
        </w:rPr>
        <w:t xml:space="preserve"> English 2 percentage of English 2 students performing at or above </w:t>
      </w:r>
      <w:r w:rsidR="00AF360C">
        <w:rPr>
          <w:bCs/>
        </w:rPr>
        <w:t>grade</w:t>
      </w:r>
      <w:r>
        <w:rPr>
          <w:bCs/>
        </w:rPr>
        <w:t xml:space="preserve"> level in ELA as m</w:t>
      </w:r>
      <w:r w:rsidR="00AF360C">
        <w:rPr>
          <w:bCs/>
        </w:rPr>
        <w:t>easured by the Approaches Grade Level Standard on STAAR EOC will increase from 78 percent to 83 percent.</w:t>
      </w:r>
    </w:p>
    <w:p w14:paraId="39BDDF6A" w14:textId="46AB4AB1" w:rsidR="00AF360C" w:rsidRDefault="00AF360C" w:rsidP="00F81AB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Prioritized Goal #3- Algebra 1-The percentage of Algebra 1 students performing at or above grade level in Algebra 1 as measured by the Approaches Grade Level Standard on </w:t>
      </w:r>
      <w:r w:rsidR="0034057D">
        <w:rPr>
          <w:bCs/>
        </w:rPr>
        <w:t>STAAR EOC</w:t>
      </w:r>
      <w:r>
        <w:rPr>
          <w:bCs/>
        </w:rPr>
        <w:t xml:space="preserve"> will increase from 59 percent to 70 percent for all test takers, with sub-population goals increasing from 64 percent to 75 percent for first time  testers, re-testers from 31 percent to 45 percent and African American first time testers from 54 percent to 65 percent.</w:t>
      </w:r>
    </w:p>
    <w:p w14:paraId="21B3D641" w14:textId="1632BC30" w:rsidR="00AF360C" w:rsidRDefault="00554B83" w:rsidP="00F81AB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Prioritized Goal #4- CCMR- The percentage of graduates that meet the criteria for College/Career/Military Readiness as measured in Domain 1 of the state accountability system will increase from 66 percent to 85 percent for the graduating class of 2023</w:t>
      </w:r>
    </w:p>
    <w:p w14:paraId="336A4419" w14:textId="3C7DE27E" w:rsidR="00554B83" w:rsidRDefault="00554B83" w:rsidP="00F81AB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Prioritized Goal#5- IB Diplomas- Increase the percentage of IB candidates receiving the IB diploma by 10 percent from 37 percent in 2022 to 47 percent in 2023.</w:t>
      </w:r>
    </w:p>
    <w:p w14:paraId="4466C222" w14:textId="4FCDC54E" w:rsidR="00554B83" w:rsidRDefault="00554B83" w:rsidP="00F81AB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Prioritized Goal #6- Parent and Community engagement- Parents will indicate that there is an overall high satisfaction rate with parent involvement, with 90 percent of higher indicating they are satisfied via survey given by the campus.</w:t>
      </w:r>
    </w:p>
    <w:p w14:paraId="2417321B" w14:textId="238908D0" w:rsidR="0042117B" w:rsidRDefault="0042117B" w:rsidP="00F81AB1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Additional Goals:</w:t>
      </w:r>
    </w:p>
    <w:p w14:paraId="5B23C8D6" w14:textId="78243630" w:rsidR="0042117B" w:rsidRDefault="0042117B" w:rsidP="0042117B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Biology- Increase the percentage of Emergent Bilingual students reaching the Approaches GL from 64 percent to 71 percent as measured on STARR EOC Biology.</w:t>
      </w:r>
    </w:p>
    <w:p w14:paraId="203FD723" w14:textId="0CB48D89" w:rsidR="0042117B" w:rsidRDefault="0042117B" w:rsidP="0042117B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Attendance- Lamar overall attendance percentage for the 2022/2023 school year will increase from the 2018-2019 rate of 94.5 percent to 95.5 </w:t>
      </w:r>
      <w:r w:rsidR="0034057D">
        <w:rPr>
          <w:bCs/>
        </w:rPr>
        <w:t>percent (</w:t>
      </w:r>
      <w:r>
        <w:rPr>
          <w:bCs/>
        </w:rPr>
        <w:t>using 2018-2019 as the baseline due to the pandemic)</w:t>
      </w:r>
    </w:p>
    <w:p w14:paraId="601CB908" w14:textId="14D1C84F" w:rsidR="0042117B" w:rsidRPr="00F81AB1" w:rsidRDefault="0042117B" w:rsidP="0042117B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Discipline- Lamar High School will continue to pr</w:t>
      </w:r>
      <w:r w:rsidR="0034057D">
        <w:rPr>
          <w:bCs/>
        </w:rPr>
        <w:t>ovide a safe and secure environment for all students by maintaining a student disciplinary placement rate for serious offenses at 2 percent or less as evidenced by the AEIS/TAPR report.</w:t>
      </w:r>
    </w:p>
    <w:p w14:paraId="3E880BA7" w14:textId="77777777" w:rsidR="00CD1D03" w:rsidRPr="00F81AB1" w:rsidRDefault="00CD1D03" w:rsidP="0013062B">
      <w:pPr>
        <w:rPr>
          <w:bCs/>
        </w:rPr>
      </w:pPr>
    </w:p>
    <w:p w14:paraId="69BBB416" w14:textId="60F8ACE5" w:rsidR="0013062B" w:rsidRDefault="0013062B" w:rsidP="00614D1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DDE2357" w14:textId="7C895C7A" w:rsidR="002E69F4" w:rsidRPr="0034057D" w:rsidRDefault="002E69F4" w:rsidP="003405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cstheme="minorHAnsi"/>
        </w:rPr>
        <w:t>Mrs. Graves asked for a vote to support the 202</w:t>
      </w:r>
      <w:r>
        <w:rPr>
          <w:rFonts w:cstheme="minorHAnsi"/>
        </w:rPr>
        <w:t>2/2023</w:t>
      </w:r>
      <w:r>
        <w:rPr>
          <w:rFonts w:cstheme="minorHAnsi"/>
        </w:rPr>
        <w:t xml:space="preserve"> School Improvement Plan goals.  </w:t>
      </w:r>
      <w:r w:rsidR="00AC60A7">
        <w:rPr>
          <w:rFonts w:cstheme="minorHAnsi"/>
        </w:rPr>
        <w:t>All attendees</w:t>
      </w:r>
      <w:r>
        <w:rPr>
          <w:rFonts w:cstheme="minorHAnsi"/>
        </w:rPr>
        <w:t xml:space="preserve"> </w:t>
      </w:r>
      <w:r>
        <w:rPr>
          <w:rFonts w:cstheme="minorHAnsi"/>
        </w:rPr>
        <w:t>in favor</w:t>
      </w:r>
      <w:r>
        <w:rPr>
          <w:rFonts w:cstheme="minorHAnsi"/>
        </w:rPr>
        <w:t>.</w:t>
      </w:r>
    </w:p>
    <w:p w14:paraId="10BE97C3" w14:textId="7AD0DCE4" w:rsidR="002E69F4" w:rsidRDefault="002E69F4" w:rsidP="002E69F4">
      <w:pPr>
        <w:tabs>
          <w:tab w:val="left" w:pos="1440"/>
        </w:tabs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6ED68BB8" w14:textId="77777777" w:rsidR="0034057D" w:rsidRDefault="0034057D" w:rsidP="002E69F4">
      <w:pPr>
        <w:rPr>
          <w:b/>
          <w:sz w:val="24"/>
          <w:szCs w:val="24"/>
          <w:u w:val="single"/>
        </w:rPr>
      </w:pPr>
    </w:p>
    <w:p w14:paraId="1A57BA15" w14:textId="77777777" w:rsidR="0034057D" w:rsidRDefault="0034057D" w:rsidP="002E69F4">
      <w:pPr>
        <w:rPr>
          <w:b/>
          <w:sz w:val="24"/>
          <w:szCs w:val="24"/>
          <w:u w:val="single"/>
        </w:rPr>
      </w:pPr>
    </w:p>
    <w:p w14:paraId="019D34FB" w14:textId="37BAF50D" w:rsidR="002E69F4" w:rsidRDefault="002E69F4" w:rsidP="002E69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Requesting Item for the Agenda: </w:t>
      </w:r>
    </w:p>
    <w:p w14:paraId="07063EC7" w14:textId="5DB7BC3B" w:rsidR="002E69F4" w:rsidRDefault="002E69F4" w:rsidP="002E69F4">
      <w:pPr>
        <w:rPr>
          <w:rFonts w:eastAsiaTheme="minorEastAsia" w:hAnsi="Calibri"/>
          <w:color w:val="000000"/>
          <w:kern w:val="24"/>
          <w:sz w:val="24"/>
          <w:szCs w:val="24"/>
        </w:rPr>
      </w:pPr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Email Mrs. Graves and Ms. Ibarra before noon on the day before the SDMC meeting.  The request will be evaluated and will be scheduled for that meeting or </w:t>
      </w:r>
      <w:r>
        <w:rPr>
          <w:rFonts w:eastAsiaTheme="minorEastAsia" w:hAnsi="Calibri"/>
          <w:color w:val="000000"/>
          <w:kern w:val="24"/>
          <w:sz w:val="24"/>
          <w:szCs w:val="24"/>
        </w:rPr>
        <w:t xml:space="preserve">on </w:t>
      </w:r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an upcoming </w:t>
      </w:r>
      <w:proofErr w:type="gramStart"/>
      <w:r w:rsidRPr="007B214C">
        <w:rPr>
          <w:rFonts w:eastAsiaTheme="minorEastAsia" w:hAnsi="Calibri"/>
          <w:color w:val="000000"/>
          <w:kern w:val="24"/>
          <w:sz w:val="24"/>
          <w:szCs w:val="24"/>
        </w:rPr>
        <w:t>meeting, if</w:t>
      </w:r>
      <w:proofErr w:type="gramEnd"/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 it is appropriate for the SDMC. </w:t>
      </w:r>
      <w:r w:rsidR="00AC60A7">
        <w:rPr>
          <w:rFonts w:eastAsiaTheme="minorEastAsia" w:hAnsi="Calibri"/>
          <w:color w:val="000000"/>
          <w:kern w:val="24"/>
          <w:sz w:val="24"/>
          <w:szCs w:val="24"/>
        </w:rPr>
        <w:t>Matters that are better addressed through another campus body will be forwarded.</w:t>
      </w:r>
    </w:p>
    <w:p w14:paraId="6CBCFA93" w14:textId="28E5BCC2" w:rsidR="00AC60A7" w:rsidRDefault="00AC60A7" w:rsidP="002E69F4">
      <w:pPr>
        <w:rPr>
          <w:rFonts w:eastAsiaTheme="minorEastAsia" w:hAnsi="Calibri"/>
          <w:color w:val="000000"/>
          <w:kern w:val="24"/>
          <w:sz w:val="24"/>
          <w:szCs w:val="24"/>
        </w:rPr>
      </w:pPr>
    </w:p>
    <w:p w14:paraId="2DB95669" w14:textId="67CC24AE" w:rsidR="00AC60A7" w:rsidRDefault="00AC60A7" w:rsidP="00AC60A7">
      <w:pPr>
        <w:rPr>
          <w:sz w:val="24"/>
          <w:szCs w:val="24"/>
        </w:rPr>
      </w:pPr>
      <w:r>
        <w:rPr>
          <w:sz w:val="24"/>
          <w:szCs w:val="24"/>
        </w:rPr>
        <w:t xml:space="preserve">Motion to adjourn- Heather Barrow, Second </w:t>
      </w:r>
      <w:r>
        <w:rPr>
          <w:sz w:val="24"/>
          <w:szCs w:val="24"/>
        </w:rPr>
        <w:t xml:space="preserve">Hector </w:t>
      </w:r>
      <w:proofErr w:type="spellStart"/>
      <w:r>
        <w:rPr>
          <w:sz w:val="24"/>
          <w:szCs w:val="24"/>
        </w:rPr>
        <w:t>Otano</w:t>
      </w:r>
      <w:proofErr w:type="spellEnd"/>
      <w:r>
        <w:rPr>
          <w:sz w:val="24"/>
          <w:szCs w:val="24"/>
        </w:rPr>
        <w:t xml:space="preserve"> Vega</w:t>
      </w:r>
      <w:r>
        <w:rPr>
          <w:sz w:val="24"/>
          <w:szCs w:val="24"/>
        </w:rPr>
        <w:t xml:space="preserve">, all in Favor, none opposed </w:t>
      </w:r>
    </w:p>
    <w:p w14:paraId="3A34C958" w14:textId="7672016B" w:rsidR="00AC60A7" w:rsidRDefault="00AC60A7" w:rsidP="00AC60A7">
      <w:pPr>
        <w:rPr>
          <w:sz w:val="24"/>
          <w:szCs w:val="24"/>
        </w:rPr>
      </w:pPr>
      <w:r w:rsidRPr="00DA02E1">
        <w:rPr>
          <w:sz w:val="24"/>
          <w:szCs w:val="24"/>
        </w:rPr>
        <w:t xml:space="preserve">Meeting was adjourned at </w:t>
      </w:r>
      <w:r>
        <w:rPr>
          <w:sz w:val="24"/>
          <w:szCs w:val="24"/>
        </w:rPr>
        <w:t>7:51am</w:t>
      </w:r>
    </w:p>
    <w:p w14:paraId="161D0E96" w14:textId="77777777" w:rsidR="00AC60A7" w:rsidRDefault="00AC60A7" w:rsidP="00AC60A7">
      <w:pPr>
        <w:rPr>
          <w:sz w:val="24"/>
          <w:szCs w:val="24"/>
        </w:rPr>
      </w:pPr>
    </w:p>
    <w:p w14:paraId="73C54D42" w14:textId="6A49125F" w:rsidR="00AC60A7" w:rsidRPr="00DA02E1" w:rsidRDefault="00AC60A7" w:rsidP="00AC60A7">
      <w:pPr>
        <w:rPr>
          <w:sz w:val="24"/>
          <w:szCs w:val="24"/>
        </w:rPr>
      </w:pPr>
      <w:r>
        <w:rPr>
          <w:sz w:val="24"/>
          <w:szCs w:val="24"/>
        </w:rPr>
        <w:t xml:space="preserve">Next SDMC meeting:  </w:t>
      </w:r>
      <w:r>
        <w:rPr>
          <w:sz w:val="24"/>
          <w:szCs w:val="24"/>
        </w:rPr>
        <w:t>December 8</w:t>
      </w:r>
      <w:r w:rsidRPr="00AC60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</w:p>
    <w:p w14:paraId="108732ED" w14:textId="77777777" w:rsidR="00AC60A7" w:rsidRDefault="00AC60A7" w:rsidP="002E69F4">
      <w:pPr>
        <w:rPr>
          <w:rFonts w:eastAsiaTheme="minorEastAsia" w:hAnsi="Calibri"/>
          <w:color w:val="000000"/>
          <w:kern w:val="24"/>
          <w:sz w:val="24"/>
          <w:szCs w:val="24"/>
        </w:rPr>
      </w:pPr>
    </w:p>
    <w:p w14:paraId="15A3179D" w14:textId="77777777" w:rsidR="002E69F4" w:rsidRPr="007B214C" w:rsidRDefault="002E69F4" w:rsidP="002E69F4">
      <w:pPr>
        <w:rPr>
          <w:b/>
          <w:sz w:val="24"/>
          <w:szCs w:val="24"/>
          <w:u w:val="single"/>
        </w:rPr>
      </w:pPr>
    </w:p>
    <w:p w14:paraId="39B71ADA" w14:textId="77777777" w:rsidR="002E69F4" w:rsidRPr="005B5B5F" w:rsidRDefault="002E69F4" w:rsidP="002E69F4">
      <w:pPr>
        <w:tabs>
          <w:tab w:val="left" w:pos="1440"/>
        </w:tabs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F253C81" w14:textId="77777777" w:rsidR="004B3B34" w:rsidRDefault="004B3B34"/>
    <w:sectPr w:rsidR="004B3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F17"/>
    <w:multiLevelType w:val="hybridMultilevel"/>
    <w:tmpl w:val="DB108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093A"/>
    <w:multiLevelType w:val="hybridMultilevel"/>
    <w:tmpl w:val="58FC3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F4844"/>
    <w:multiLevelType w:val="hybridMultilevel"/>
    <w:tmpl w:val="5A340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55498D"/>
    <w:multiLevelType w:val="multilevel"/>
    <w:tmpl w:val="490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F4713"/>
    <w:multiLevelType w:val="multilevel"/>
    <w:tmpl w:val="490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449153">
    <w:abstractNumId w:val="0"/>
  </w:num>
  <w:num w:numId="2" w16cid:durableId="932012846">
    <w:abstractNumId w:val="1"/>
  </w:num>
  <w:num w:numId="3" w16cid:durableId="884831076">
    <w:abstractNumId w:val="3"/>
  </w:num>
  <w:num w:numId="4" w16cid:durableId="592009912">
    <w:abstractNumId w:val="4"/>
  </w:num>
  <w:num w:numId="5" w16cid:durableId="33261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89"/>
    <w:rsid w:val="000E7189"/>
    <w:rsid w:val="0013062B"/>
    <w:rsid w:val="0019619E"/>
    <w:rsid w:val="002E69F4"/>
    <w:rsid w:val="0034057D"/>
    <w:rsid w:val="0042117B"/>
    <w:rsid w:val="004B3B34"/>
    <w:rsid w:val="00554B83"/>
    <w:rsid w:val="005E4B88"/>
    <w:rsid w:val="00614D1C"/>
    <w:rsid w:val="00A318D8"/>
    <w:rsid w:val="00AC60A7"/>
    <w:rsid w:val="00AF360C"/>
    <w:rsid w:val="00CD1D03"/>
    <w:rsid w:val="00E75B5A"/>
    <w:rsid w:val="00F81AB1"/>
    <w:rsid w:val="00FB4F56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4A2F"/>
  <w15:chartTrackingRefBased/>
  <w15:docId w15:val="{42D4E98C-62EB-4A6B-91A2-163B675B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0E7189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6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5043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59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812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418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1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310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3</cp:revision>
  <dcterms:created xsi:type="dcterms:W3CDTF">2022-09-23T17:26:00Z</dcterms:created>
  <dcterms:modified xsi:type="dcterms:W3CDTF">2022-09-23T19:21:00Z</dcterms:modified>
</cp:coreProperties>
</file>