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E992" w14:textId="67D7401C" w:rsidR="00317809" w:rsidRDefault="00317809">
      <w:r>
        <w:t xml:space="preserve">SDMC </w:t>
      </w:r>
      <w:r w:rsidR="00DC2261">
        <w:t>Minutes  May 18, 2023</w:t>
      </w:r>
    </w:p>
    <w:p w14:paraId="6B339EAA" w14:textId="342D31BF" w:rsidR="00317809" w:rsidRDefault="00317809">
      <w:r>
        <w:t>Members Present: Dawn Thompson, Lauren Adams, Heather Gaines, Buster Adams, Lauren Mitchell, Donna Farr, Myra Bowyer, Ericka Williams, Amber Yother</w:t>
      </w:r>
    </w:p>
    <w:p w14:paraId="6563DDF6" w14:textId="1D2D36C2" w:rsidR="00317809" w:rsidRPr="00510DDA" w:rsidRDefault="00317809">
      <w:pPr>
        <w:rPr>
          <w:b/>
          <w:bCs/>
        </w:rPr>
      </w:pPr>
      <w:r w:rsidRPr="00510DDA">
        <w:rPr>
          <w:b/>
          <w:bCs/>
        </w:rPr>
        <w:t xml:space="preserve">Safety Updates: </w:t>
      </w:r>
    </w:p>
    <w:p w14:paraId="44EA2069" w14:textId="4A704950" w:rsidR="00317809" w:rsidRDefault="00317809">
      <w:r>
        <w:t xml:space="preserve">Safety Audit – statewide, security of campuses. Specifically exterior doors. Our audit was last Friday. They checked all exterior doors. We passed the exterior walk. Inside the building they check the loading dock area and that classroom doors are locked. No issues in the loading dock area. Interior doors – all doors are locked regardless of whether students are in there or not. We did satisfactorily but we have some things to work on. The report that went to the district states that we passed but need to work on interior doors. We have never had an intruder drill with police </w:t>
      </w:r>
      <w:proofErr w:type="spellStart"/>
      <w:r>
        <w:t>etc</w:t>
      </w:r>
      <w:proofErr w:type="spellEnd"/>
      <w:r>
        <w:t xml:space="preserve"> on campus. We are in the process of updating student pictures in PowerSchool. Parent asked about the kindergarten fence. If it is a drill the word “drill” is added to the name of the drill. </w:t>
      </w:r>
    </w:p>
    <w:p w14:paraId="69710BA8" w14:textId="461D96CA" w:rsidR="00DE0443" w:rsidRPr="00510DDA" w:rsidRDefault="00DE0443">
      <w:pPr>
        <w:rPr>
          <w:b/>
          <w:bCs/>
        </w:rPr>
      </w:pPr>
      <w:r w:rsidRPr="00510DDA">
        <w:rPr>
          <w:b/>
          <w:bCs/>
        </w:rPr>
        <w:t>Budget Updates:</w:t>
      </w:r>
    </w:p>
    <w:p w14:paraId="2DB47801" w14:textId="22ED39AC" w:rsidR="00DE0443" w:rsidRDefault="00DE0443">
      <w:r>
        <w:t>This is our second budget proposal. The current budget does not include cuts but as of June 1</w:t>
      </w:r>
      <w:r w:rsidRPr="00DE0443">
        <w:rPr>
          <w:vertAlign w:val="superscript"/>
        </w:rPr>
        <w:t>st</w:t>
      </w:r>
      <w:r>
        <w:t xml:space="preserve"> we will have a new superintendent and board. We have access to the new budget on July 1</w:t>
      </w:r>
      <w:r w:rsidRPr="00DE0443">
        <w:rPr>
          <w:vertAlign w:val="superscript"/>
        </w:rPr>
        <w:t>st</w:t>
      </w:r>
      <w:r>
        <w:t xml:space="preserve">. Mrs. Thomspon shared that the district takes certain things out prior to us receiving our budget. We house </w:t>
      </w:r>
      <w:r w:rsidR="009B4F8D">
        <w:t>most of</w:t>
      </w:r>
      <w:r>
        <w:t xml:space="preserve"> our additional finds in general supplies because it can be moved easily to different line items. We can split fund positions. Campus capital is used for technology. Used funds to purchase a mobile clever touch board. Magnet is used to fund our fine arts teachers. Next year we will be school wide title 1 and we will have more parent involvement workshops. </w:t>
      </w:r>
    </w:p>
    <w:p w14:paraId="13CD4FF6" w14:textId="2996BCF2" w:rsidR="00510DDA" w:rsidRDefault="00510DDA">
      <w:pPr>
        <w:rPr>
          <w:b/>
          <w:bCs/>
        </w:rPr>
      </w:pPr>
      <w:r w:rsidRPr="00510DDA">
        <w:rPr>
          <w:b/>
          <w:bCs/>
        </w:rPr>
        <w:t>National Magnet School Certification Process:</w:t>
      </w:r>
    </w:p>
    <w:p w14:paraId="752AFFB2" w14:textId="37C1534D" w:rsidR="00510DDA" w:rsidRDefault="00BB32BB">
      <w:r>
        <w:t>Working to become a national magnet school</w:t>
      </w:r>
      <w:r w:rsidR="009B43D1">
        <w:t xml:space="preserve">. </w:t>
      </w:r>
      <w:r w:rsidR="00092908">
        <w:t xml:space="preserve">We </w:t>
      </w:r>
      <w:r w:rsidR="00CF363A">
        <w:t>must</w:t>
      </w:r>
      <w:r w:rsidR="00092908">
        <w:t xml:space="preserve"> complete documentation but also audit our programs and look at ways we need to improve. </w:t>
      </w:r>
      <w:r w:rsidR="00CF363A">
        <w:t>There</w:t>
      </w:r>
      <w:r w:rsidR="00DB78DA">
        <w:t xml:space="preserve"> </w:t>
      </w:r>
      <w:r w:rsidR="00CF363A">
        <w:t>will be</w:t>
      </w:r>
      <w:r w:rsidR="00DB78DA">
        <w:t xml:space="preserve"> a committee, monthly </w:t>
      </w:r>
      <w:r w:rsidR="009B4F8D">
        <w:t>meeting,</w:t>
      </w:r>
      <w:r w:rsidR="00DB78DA">
        <w:t xml:space="preserve"> rank your school, provide evidence that supports that </w:t>
      </w:r>
      <w:r w:rsidR="00CF363A">
        <w:t xml:space="preserve">bullet. </w:t>
      </w:r>
      <w:r w:rsidR="00B8431F">
        <w:t>Only 15 schools f</w:t>
      </w:r>
      <w:r w:rsidR="00AD4A99">
        <w:t xml:space="preserve">rom the district were nominated. </w:t>
      </w:r>
      <w:r w:rsidR="001C6CC1">
        <w:t xml:space="preserve">Part of the process is to further educate parents and the community. </w:t>
      </w:r>
    </w:p>
    <w:p w14:paraId="1A38CA44" w14:textId="2920C107" w:rsidR="00393A59" w:rsidRDefault="00393A59">
      <w:pPr>
        <w:rPr>
          <w:b/>
          <w:bCs/>
        </w:rPr>
      </w:pPr>
      <w:r w:rsidRPr="00393A59">
        <w:rPr>
          <w:b/>
          <w:bCs/>
        </w:rPr>
        <w:t>Hiring Updates:</w:t>
      </w:r>
    </w:p>
    <w:p w14:paraId="72C38ED9" w14:textId="70692AC8" w:rsidR="00393A59" w:rsidRDefault="00393A59">
      <w:r>
        <w:t xml:space="preserve">We </w:t>
      </w:r>
      <w:r w:rsidR="00F43090">
        <w:t xml:space="preserve">are </w:t>
      </w:r>
      <w:r>
        <w:t>almost fully staffed</w:t>
      </w:r>
      <w:r w:rsidR="00F43090">
        <w:t>, and only</w:t>
      </w:r>
      <w:r>
        <w:t xml:space="preserve"> have 3 </w:t>
      </w:r>
      <w:r w:rsidR="00AE3FD4">
        <w:t xml:space="preserve">possible </w:t>
      </w:r>
      <w:r>
        <w:t xml:space="preserve">vacancies left to fill. Special education is fully staffed. </w:t>
      </w:r>
    </w:p>
    <w:p w14:paraId="155F1091" w14:textId="0FD8320A" w:rsidR="00AE3FD4" w:rsidRDefault="00AE3FD4" w:rsidP="00AE3FD4">
      <w:pPr>
        <w:pStyle w:val="ListParagraph"/>
        <w:numPr>
          <w:ilvl w:val="0"/>
          <w:numId w:val="1"/>
        </w:numPr>
      </w:pPr>
      <w:r>
        <w:t>2</w:t>
      </w:r>
      <w:r w:rsidR="005C09E0" w:rsidRPr="00AE3FD4">
        <w:rPr>
          <w:vertAlign w:val="superscript"/>
        </w:rPr>
        <w:t>nd</w:t>
      </w:r>
      <w:r w:rsidR="005C09E0">
        <w:t xml:space="preserve"> </w:t>
      </w:r>
      <w:r w:rsidR="00DC2261">
        <w:t>ELA</w:t>
      </w:r>
    </w:p>
    <w:p w14:paraId="117551BF" w14:textId="36F1E7CD" w:rsidR="00AE3FD4" w:rsidRDefault="00AE3FD4" w:rsidP="00AE3FD4">
      <w:pPr>
        <w:pStyle w:val="ListParagraph"/>
        <w:numPr>
          <w:ilvl w:val="0"/>
          <w:numId w:val="1"/>
        </w:numPr>
      </w:pPr>
      <w:r>
        <w:t>4</w:t>
      </w:r>
      <w:r w:rsidRPr="00AE3FD4">
        <w:rPr>
          <w:vertAlign w:val="superscript"/>
        </w:rPr>
        <w:t>th</w:t>
      </w:r>
      <w:r>
        <w:t xml:space="preserve"> </w:t>
      </w:r>
    </w:p>
    <w:p w14:paraId="071AABD7" w14:textId="4A83DA67" w:rsidR="00AE3FD4" w:rsidRDefault="00AE3FD4" w:rsidP="00AE3FD4">
      <w:pPr>
        <w:pStyle w:val="ListParagraph"/>
        <w:numPr>
          <w:ilvl w:val="0"/>
          <w:numId w:val="1"/>
        </w:numPr>
      </w:pPr>
      <w:r>
        <w:t>5</w:t>
      </w:r>
      <w:r w:rsidRPr="00AE3FD4">
        <w:rPr>
          <w:vertAlign w:val="superscript"/>
        </w:rPr>
        <w:t>th</w:t>
      </w:r>
      <w:r>
        <w:t xml:space="preserve"> math/science</w:t>
      </w:r>
    </w:p>
    <w:p w14:paraId="3492D76A" w14:textId="0F63409D" w:rsidR="00AE3FD4" w:rsidRDefault="00AE3FD4" w:rsidP="00AE3FD4">
      <w:pPr>
        <w:rPr>
          <w:b/>
          <w:bCs/>
        </w:rPr>
      </w:pPr>
      <w:r w:rsidRPr="00AE3FD4">
        <w:rPr>
          <w:b/>
          <w:bCs/>
        </w:rPr>
        <w:t>Parent Orientation:</w:t>
      </w:r>
    </w:p>
    <w:p w14:paraId="58FC8BB8" w14:textId="5AF7D8E4" w:rsidR="0076726F" w:rsidRPr="0076726F" w:rsidRDefault="0076726F" w:rsidP="00AE3FD4">
      <w:r w:rsidRPr="0076726F">
        <w:t xml:space="preserve">Front load for parents how to better support their child in the classroom. </w:t>
      </w:r>
      <w:r>
        <w:t xml:space="preserve">Following clear procedures. </w:t>
      </w:r>
      <w:r w:rsidR="005C09E0">
        <w:t xml:space="preserve">Parent google document will be sent out to collect questions that we can address. </w:t>
      </w:r>
      <w:r w:rsidR="0028702E">
        <w:t xml:space="preserve">Parents </w:t>
      </w:r>
      <w:r w:rsidR="007813CF">
        <w:t xml:space="preserve">get </w:t>
      </w:r>
      <w:r w:rsidR="0028702E">
        <w:t>misinformation</w:t>
      </w:r>
      <w:r w:rsidR="007813CF">
        <w:t xml:space="preserve"> from Facebook </w:t>
      </w:r>
      <w:r w:rsidR="0028702E">
        <w:t xml:space="preserve">or the park, social places/platforms. </w:t>
      </w:r>
      <w:r w:rsidR="00502164">
        <w:t>Magnet agreement – what does this mean? What are the specific expectations?</w:t>
      </w:r>
      <w:r w:rsidR="00DD0963">
        <w:t xml:space="preserve"> How can we get parents to attend?</w:t>
      </w:r>
      <w:r w:rsidR="00B16DE9">
        <w:t xml:space="preserve"> Differences between upstairs and downstairs. Grading expectations. </w:t>
      </w:r>
    </w:p>
    <w:p w14:paraId="0C8CDF01" w14:textId="77777777" w:rsidR="00510DDA" w:rsidRDefault="00510DDA"/>
    <w:sectPr w:rsidR="00510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BB8"/>
    <w:multiLevelType w:val="hybridMultilevel"/>
    <w:tmpl w:val="996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36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09"/>
    <w:rsid w:val="00092908"/>
    <w:rsid w:val="001C6CC1"/>
    <w:rsid w:val="0028702E"/>
    <w:rsid w:val="00317809"/>
    <w:rsid w:val="00393A59"/>
    <w:rsid w:val="004D1106"/>
    <w:rsid w:val="00502164"/>
    <w:rsid w:val="00510DDA"/>
    <w:rsid w:val="005C09E0"/>
    <w:rsid w:val="0076726F"/>
    <w:rsid w:val="007813CF"/>
    <w:rsid w:val="009B43D1"/>
    <w:rsid w:val="009B4F8D"/>
    <w:rsid w:val="00AD4A99"/>
    <w:rsid w:val="00AE3FD4"/>
    <w:rsid w:val="00B16DE9"/>
    <w:rsid w:val="00B8431F"/>
    <w:rsid w:val="00BB32BB"/>
    <w:rsid w:val="00CF363A"/>
    <w:rsid w:val="00DB78DA"/>
    <w:rsid w:val="00DC2261"/>
    <w:rsid w:val="00DD0963"/>
    <w:rsid w:val="00DE0443"/>
    <w:rsid w:val="00E72C51"/>
    <w:rsid w:val="00F31CC2"/>
    <w:rsid w:val="00F4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312D"/>
  <w15:chartTrackingRefBased/>
  <w15:docId w15:val="{E09FE363-2D65-4E17-9A9F-BC5C214A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Heather H</dc:creator>
  <cp:keywords/>
  <dc:description/>
  <cp:lastModifiedBy>Thompson, Dawn E</cp:lastModifiedBy>
  <cp:revision>2</cp:revision>
  <dcterms:created xsi:type="dcterms:W3CDTF">2023-05-22T13:44:00Z</dcterms:created>
  <dcterms:modified xsi:type="dcterms:W3CDTF">2023-05-22T13:44:00Z</dcterms:modified>
</cp:coreProperties>
</file>