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9F1C" w14:textId="5E630A9F" w:rsidR="00BF374C" w:rsidRDefault="00BF374C" w:rsidP="00BF374C">
      <w:pPr>
        <w:shd w:val="clear" w:color="auto" w:fill="FFFFFF"/>
        <w:tabs>
          <w:tab w:val="num" w:pos="720"/>
        </w:tabs>
        <w:spacing w:after="0" w:line="240" w:lineRule="auto"/>
        <w:ind w:left="720" w:hanging="360"/>
      </w:pPr>
      <w:r>
        <w:t>March 1, 2022</w:t>
      </w:r>
    </w:p>
    <w:p w14:paraId="189B6FF9" w14:textId="602266A6" w:rsidR="00BF374C" w:rsidRDefault="00BF374C" w:rsidP="00BF374C">
      <w:pPr>
        <w:shd w:val="clear" w:color="auto" w:fill="FFFFFF"/>
        <w:tabs>
          <w:tab w:val="num" w:pos="720"/>
        </w:tabs>
        <w:spacing w:after="0" w:line="240" w:lineRule="auto"/>
        <w:ind w:left="720" w:hanging="360"/>
      </w:pPr>
      <w:r>
        <w:t>SDMC Minutes</w:t>
      </w:r>
    </w:p>
    <w:p w14:paraId="22C8C872" w14:textId="77777777" w:rsidR="00BF374C" w:rsidRDefault="00BF374C" w:rsidP="00BF374C">
      <w:pPr>
        <w:shd w:val="clear" w:color="auto" w:fill="FFFFFF"/>
        <w:tabs>
          <w:tab w:val="num" w:pos="720"/>
        </w:tabs>
        <w:spacing w:after="0" w:line="240" w:lineRule="auto"/>
        <w:ind w:left="720" w:hanging="360"/>
      </w:pPr>
    </w:p>
    <w:p w14:paraId="1BA69F3E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Welcome back quarter 3. One more meeting coming up in the Spring. May 3rd is tentative planned meeting. Meeting must be between April and June.</w:t>
      </w:r>
    </w:p>
    <w:p w14:paraId="6237BFB9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Note on state of the school</w:t>
      </w:r>
    </w:p>
    <w:p w14:paraId="0FC310E0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ESSER funds -- money to help get kids caught up. SEL and academics. A few different pots of $:</w:t>
      </w:r>
    </w:p>
    <w:p w14:paraId="496B0DBB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$13k in innovation. Lots of flexibility.</w:t>
      </w:r>
    </w:p>
    <w:p w14:paraId="2AFAAD28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Used heavily for subs for IB planning, etc. (~$10k/</w:t>
      </w:r>
      <w:proofErr w:type="spellStart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yr</w:t>
      </w:r>
      <w:proofErr w:type="spell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)</w:t>
      </w:r>
    </w:p>
    <w:p w14:paraId="6DD1926C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$3k left. Will continue to use for subs for PD, observing, learning walks, etc.</w:t>
      </w:r>
    </w:p>
    <w:p w14:paraId="1BEB3099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$46k for intervention</w:t>
      </w:r>
    </w:p>
    <w:p w14:paraId="28B41EB2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Used for tutorials - Prefer for teachers ($50/</w:t>
      </w:r>
      <w:proofErr w:type="spellStart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hr</w:t>
      </w:r>
      <w:proofErr w:type="spell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) rather than outside companies.</w:t>
      </w:r>
    </w:p>
    <w:p w14:paraId="210A6696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~$15k left</w:t>
      </w:r>
    </w:p>
    <w:p w14:paraId="270E4CC1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Will use all money before end of the year</w:t>
      </w:r>
    </w:p>
    <w:p w14:paraId="6AA34DCB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Health &amp; safety fund</w:t>
      </w:r>
    </w:p>
    <w:p w14:paraId="15EC621B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goes to mostly Nurse, also clerical work to assist with Nurse. This fund is restricted. Best use of $ is compensating Nurse for the extra work / Covid safety</w:t>
      </w:r>
    </w:p>
    <w:p w14:paraId="287C54DE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Wraparound fund</w:t>
      </w:r>
    </w:p>
    <w:p w14:paraId="44D07ED2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Can be used for after-school clubs and garden</w:t>
      </w:r>
    </w:p>
    <w:p w14:paraId="0D9E24A5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LIVINGSTON UPDATE -- after school non-academic clubs:</w:t>
      </w:r>
    </w:p>
    <w:p w14:paraId="06F08611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Mad science - possibly sometime in April. After-school program for enrichment. Science projects, Stem</w:t>
      </w:r>
    </w:p>
    <w:p w14:paraId="5453EF86" w14:textId="77777777" w:rsidR="00BF374C" w:rsidRPr="00BF374C" w:rsidRDefault="00BF374C" w:rsidP="00BF374C">
      <w:pPr>
        <w:numPr>
          <w:ilvl w:val="4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~25 students cap (Wed / </w:t>
      </w:r>
      <w:proofErr w:type="spellStart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Thur</w:t>
      </w:r>
      <w:proofErr w:type="spell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)</w:t>
      </w:r>
    </w:p>
    <w:p w14:paraId="3318CE1C" w14:textId="77777777" w:rsidR="00BF374C" w:rsidRPr="00BF374C" w:rsidRDefault="00BF374C" w:rsidP="00BF374C">
      <w:pPr>
        <w:numPr>
          <w:ilvl w:val="4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Emphasis on younger grades.</w:t>
      </w:r>
    </w:p>
    <w:p w14:paraId="59A7C743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Chess club - after April. For students learning &amp; students who are more experienced.</w:t>
      </w:r>
    </w:p>
    <w:p w14:paraId="14942CEF" w14:textId="77777777" w:rsidR="00BF374C" w:rsidRPr="00BF374C" w:rsidRDefault="00BF374C" w:rsidP="00BF374C">
      <w:pPr>
        <w:numPr>
          <w:ilvl w:val="4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~30 students cap (Mon &amp; Tue, Wed &amp; Thurs)</w:t>
      </w:r>
    </w:p>
    <w:p w14:paraId="138C8D44" w14:textId="77777777" w:rsidR="00BF374C" w:rsidRPr="00BF374C" w:rsidRDefault="00BF374C" w:rsidP="00BF374C">
      <w:pPr>
        <w:numPr>
          <w:ilvl w:val="4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Emphasis grades 3-5</w:t>
      </w:r>
    </w:p>
    <w:p w14:paraId="12142546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Also </w:t>
      </w:r>
      <w:proofErr w:type="gramStart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looked into</w:t>
      </w:r>
      <w:proofErr w:type="gram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:</w:t>
      </w:r>
    </w:p>
    <w:p w14:paraId="29E6B16B" w14:textId="77777777" w:rsidR="00BF374C" w:rsidRPr="00BF374C" w:rsidRDefault="00BF374C" w:rsidP="00BF374C">
      <w:pPr>
        <w:numPr>
          <w:ilvl w:val="4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Women's fund. SEL-oriented for girls</w:t>
      </w:r>
    </w:p>
    <w:p w14:paraId="12311830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Mad Science and Chess - first come/first serve. Chess is a bit more flexible.</w:t>
      </w:r>
    </w:p>
    <w:p w14:paraId="00799367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Wraparound fund may be available for the next 2 years</w:t>
      </w:r>
    </w:p>
    <w:p w14:paraId="53187F1A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Budget focus for rest of the year:</w:t>
      </w:r>
    </w:p>
    <w:p w14:paraId="6DD0FA7C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Tutorials.</w:t>
      </w:r>
    </w:p>
    <w:p w14:paraId="05265DE3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Projected low. More kids enrolled than expected. All $ will be spent.</w:t>
      </w:r>
    </w:p>
    <w:p w14:paraId="2BEC843D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Science resources &amp; classrooms - materials for hands-on science so teachers don't have to purchase as many materials from</w:t>
      </w:r>
    </w:p>
    <w:p w14:paraId="2B99E989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Coverage for vertical planning, hopefully once per month. A different focus each month.</w:t>
      </w:r>
    </w:p>
    <w:p w14:paraId="4AA0EA49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Question from Ortiz: Where does Science Fusion resource come from? Answer: provided by district. Suggested: The same company that produces Studies Weekly also produces Science Weekly. Also suggests Stem Scopes (she recommends, but it is pricey, and not user friendly. Worth it, she says).</w:t>
      </w:r>
    </w:p>
    <w:p w14:paraId="1A48D13B" w14:textId="77777777" w:rsidR="00BF374C" w:rsidRPr="00BF374C" w:rsidRDefault="00BF374C" w:rsidP="00BF374C">
      <w:pPr>
        <w:numPr>
          <w:ilvl w:val="4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There was a trial of STEM Scopes last year with 5th grade only, but it wasn't used.</w:t>
      </w:r>
    </w:p>
    <w:p w14:paraId="768F8EAF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School improvement Plan (SIP) -- GOALS</w:t>
      </w:r>
    </w:p>
    <w:p w14:paraId="7C61CFFF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Pre-pandemic STAAR numbers are goal</w:t>
      </w:r>
    </w:p>
    <w:p w14:paraId="4F7576BA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lastRenderedPageBreak/>
        <w:t>Attendance - down, as it is district wide. We were going down, now we are going back up. Some days in January, less than 90% of students on campus.</w:t>
      </w:r>
    </w:p>
    <w:p w14:paraId="6858989B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Context: Schools with highest attendance in district were &lt;97%.</w:t>
      </w:r>
    </w:p>
    <w:p w14:paraId="29E366C0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Current attendance: 93.3%. Goal: 94% by end of year.</w:t>
      </w:r>
    </w:p>
    <w:p w14:paraId="13E99192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QUESTION: Do </w:t>
      </w:r>
      <w:proofErr w:type="spellStart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tardies</w:t>
      </w:r>
      <w:proofErr w:type="spell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 impact attendance? ANSWER: No. But teachers should reach out to families and to office as well so parents can be put on a contract. If student is a transfer, they can be put on a growth plan.</w:t>
      </w:r>
    </w:p>
    <w:p w14:paraId="02823BE6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QUESTION: What type of attendance number triggers a growth plan? ANSWER: Students missing more than 90%, i.e., more than 18 absences. Clarification: &gt;18 </w:t>
      </w:r>
      <w:r w:rsidRPr="00BF374C">
        <w:rPr>
          <w:rFonts w:ascii="Helvetica Neue" w:eastAsia="Times New Roman" w:hAnsi="Helvetica Neue" w:cs="Calibri"/>
          <w:i/>
          <w:iCs/>
          <w:color w:val="1A1A1A"/>
          <w:sz w:val="21"/>
          <w:szCs w:val="21"/>
          <w:bdr w:val="none" w:sz="0" w:space="0" w:color="auto" w:frame="1"/>
        </w:rPr>
        <w:t>unexcused</w:t>
      </w: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 absences.</w:t>
      </w:r>
    </w:p>
    <w:p w14:paraId="5940A053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New sign requires parents to sign in late students.</w:t>
      </w:r>
    </w:p>
    <w:p w14:paraId="1F536BB8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STAFF DEVELOPMENT</w:t>
      </w:r>
    </w:p>
    <w:p w14:paraId="5E583AF9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2/21 review</w:t>
      </w:r>
    </w:p>
    <w:p w14:paraId="79DB4715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March 8th - Learning Committee: SEL: Rethink Ed</w:t>
      </w:r>
    </w:p>
    <w:p w14:paraId="6C42EEA8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Monthly inquiry based vertical planning meetings coming soon (see above)</w:t>
      </w:r>
    </w:p>
    <w:p w14:paraId="5ECA90F3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PTO UPDATES</w:t>
      </w:r>
    </w:p>
    <w:p w14:paraId="1C27A61A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New uniforms - In progress design. All learner profile traits contained in a circle with a single color.</w:t>
      </w:r>
    </w:p>
    <w:p w14:paraId="381BF588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PTO blue AND/OR green polo with IB logo. * Blue or green polos will no longer require logo (parents can buy plain "navy blue" or "hunter green" polos elsewhere). * Solid polos only. No logo. * Polo shirts can be worn Mon through Thur.</w:t>
      </w:r>
    </w:p>
    <w:p w14:paraId="23A74431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Instead of 10 color shirts, now 3: red, orange, purple</w:t>
      </w:r>
    </w:p>
    <w:p w14:paraId="62EFC0D9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More options for parents to purchase outside PTO.</w:t>
      </w:r>
    </w:p>
    <w:p w14:paraId="22C635C0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Proposals reduces what is on PTO's shoulders.</w:t>
      </w:r>
    </w:p>
    <w:p w14:paraId="2908D653" w14:textId="77777777" w:rsidR="00BF374C" w:rsidRPr="00BF374C" w:rsidRDefault="00BF374C" w:rsidP="00BF374C">
      <w:pPr>
        <w:numPr>
          <w:ilvl w:val="3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(General discussion about uniforms)</w:t>
      </w:r>
    </w:p>
    <w:p w14:paraId="5313043E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b/>
          <w:bCs/>
          <w:i/>
          <w:iCs/>
          <w:color w:val="1A1A1A"/>
          <w:sz w:val="21"/>
          <w:szCs w:val="21"/>
          <w:bdr w:val="none" w:sz="0" w:space="0" w:color="auto" w:frame="1"/>
        </w:rPr>
        <w:t>Everyone in agreement about PTO uniform proposal.</w:t>
      </w:r>
    </w:p>
    <w:p w14:paraId="1B96B36A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For the next 2 years, students can still wear the old shirts.</w:t>
      </w:r>
    </w:p>
    <w:p w14:paraId="7F6DAAC4" w14:textId="77777777" w:rsidR="00BF374C" w:rsidRPr="00BF374C" w:rsidRDefault="00BF374C" w:rsidP="00BF374C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IDEA - put IB logo on the inside of the profile traits circle.</w:t>
      </w:r>
    </w:p>
    <w:p w14:paraId="2D3D296D" w14:textId="77777777" w:rsidR="00BF374C" w:rsidRPr="00BF374C" w:rsidRDefault="00BF374C" w:rsidP="00BF374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proofErr w:type="spellStart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Boosterthon</w:t>
      </w:r>
      <w:proofErr w:type="spellEnd"/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 xml:space="preserve"> fund raising update - We are already more than halfway to our goal (woo-hoo!).</w:t>
      </w:r>
    </w:p>
    <w:p w14:paraId="1E6AF6C4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Registration on March 3rd, 4-6:30</w:t>
      </w:r>
    </w:p>
    <w:p w14:paraId="08899193" w14:textId="77777777" w:rsidR="00BF374C" w:rsidRPr="00BF374C" w:rsidRDefault="00BF374C" w:rsidP="00BF37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</w:rPr>
      </w:pPr>
      <w:r w:rsidRPr="00BF374C">
        <w:rPr>
          <w:rFonts w:ascii="Helvetica Neue" w:eastAsia="Times New Roman" w:hAnsi="Helvetica Neue" w:cs="Calibri"/>
          <w:color w:val="1A1A1A"/>
          <w:sz w:val="21"/>
          <w:szCs w:val="21"/>
          <w:bdr w:val="none" w:sz="0" w:space="0" w:color="auto" w:frame="1"/>
        </w:rPr>
        <w:t>Final items? Going once, going twice, let's go, alright!</w:t>
      </w:r>
    </w:p>
    <w:p w14:paraId="56CB92D9" w14:textId="064B8E81" w:rsidR="005A5867" w:rsidRPr="00BF374C" w:rsidRDefault="005A5867" w:rsidP="00BF374C"/>
    <w:sectPr w:rsidR="005A5867" w:rsidRPr="00BF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F1E"/>
    <w:multiLevelType w:val="multilevel"/>
    <w:tmpl w:val="4204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67"/>
    <w:rsid w:val="005A5867"/>
    <w:rsid w:val="00B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58EB"/>
  <w15:chartTrackingRefBased/>
  <w15:docId w15:val="{8B06F51E-E5E4-44C4-AEC7-9AF91D60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McClish, Sean E</dc:creator>
  <cp:keywords/>
  <dc:description/>
  <cp:lastModifiedBy>McClish, Sean E</cp:lastModifiedBy>
  <cp:revision>1</cp:revision>
  <dcterms:created xsi:type="dcterms:W3CDTF">2022-03-02T17:00:00Z</dcterms:created>
  <dcterms:modified xsi:type="dcterms:W3CDTF">2022-03-03T03:27:00Z</dcterms:modified>
</cp:coreProperties>
</file>