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A0" w:rsidRDefault="005A31A0" w:rsidP="005A31A0">
      <w:r>
        <w:rPr>
          <w:noProof/>
        </w:rPr>
        <w:drawing>
          <wp:anchor distT="0" distB="0" distL="114300" distR="114300" simplePos="0" relativeHeight="251659264" behindDoc="1" locked="0" layoutInCell="1" allowOverlap="1" wp14:anchorId="5E51246F" wp14:editId="69EF9CAD">
            <wp:simplePos x="0" y="0"/>
            <wp:positionH relativeFrom="page">
              <wp:posOffset>0</wp:posOffset>
            </wp:positionH>
            <wp:positionV relativeFrom="page">
              <wp:posOffset>0</wp:posOffset>
            </wp:positionV>
            <wp:extent cx="7772400" cy="1828800"/>
            <wp:effectExtent l="0" t="0" r="0" b="0"/>
            <wp:wrapNone/>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1A0" w:rsidRDefault="005A31A0" w:rsidP="005A31A0"/>
    <w:p w:rsidR="005A31A0" w:rsidRDefault="005A31A0" w:rsidP="005A31A0"/>
    <w:p w:rsidR="005A31A0" w:rsidRDefault="005A31A0" w:rsidP="005A31A0"/>
    <w:p w:rsidR="005A31A0" w:rsidRDefault="005A31A0" w:rsidP="005A31A0"/>
    <w:p w:rsidR="005A31A0" w:rsidRPr="00917DA3" w:rsidRDefault="005A31A0" w:rsidP="00E57AAF">
      <w:pPr>
        <w:ind w:right="50"/>
        <w:jc w:val="center"/>
        <w:rPr>
          <w:rFonts w:asciiTheme="minorHAnsi" w:hAnsiTheme="minorHAnsi"/>
          <w:b/>
          <w:bCs/>
          <w:sz w:val="48"/>
          <w:szCs w:val="48"/>
        </w:rPr>
      </w:pPr>
      <w:bookmarkStart w:id="0" w:name="_GoBack"/>
      <w:r w:rsidRPr="00917DA3">
        <w:rPr>
          <w:rFonts w:asciiTheme="minorHAnsi" w:hAnsiTheme="minorHAnsi"/>
          <w:b/>
          <w:bCs/>
          <w:sz w:val="48"/>
          <w:szCs w:val="48"/>
        </w:rPr>
        <w:t>State releases</w:t>
      </w:r>
      <w:r w:rsidR="00E25D15" w:rsidRPr="00917DA3">
        <w:rPr>
          <w:rFonts w:asciiTheme="minorHAnsi" w:hAnsiTheme="minorHAnsi"/>
          <w:b/>
          <w:bCs/>
          <w:sz w:val="48"/>
          <w:szCs w:val="48"/>
        </w:rPr>
        <w:t xml:space="preserve"> </w:t>
      </w:r>
      <w:r w:rsidR="00E57AAF" w:rsidRPr="00917DA3">
        <w:rPr>
          <w:rFonts w:asciiTheme="minorHAnsi" w:hAnsiTheme="minorHAnsi"/>
          <w:b/>
          <w:bCs/>
          <w:sz w:val="48"/>
          <w:szCs w:val="48"/>
        </w:rPr>
        <w:t>“work-in-progress” report on</w:t>
      </w:r>
      <w:r w:rsidR="00E25D15" w:rsidRPr="00917DA3">
        <w:rPr>
          <w:rFonts w:asciiTheme="minorHAnsi" w:hAnsiTheme="minorHAnsi"/>
          <w:b/>
          <w:bCs/>
          <w:sz w:val="48"/>
          <w:szCs w:val="48"/>
        </w:rPr>
        <w:t xml:space="preserve"> new accountability system</w:t>
      </w:r>
    </w:p>
    <w:p w:rsidR="005A31A0" w:rsidRPr="00917DA3" w:rsidRDefault="00E57AAF" w:rsidP="005A31A0">
      <w:pPr>
        <w:ind w:right="50"/>
        <w:jc w:val="center"/>
        <w:rPr>
          <w:rFonts w:asciiTheme="minorHAnsi" w:hAnsiTheme="minorHAnsi"/>
          <w:i/>
          <w:iCs/>
          <w:color w:val="000000"/>
          <w:sz w:val="36"/>
          <w:szCs w:val="36"/>
        </w:rPr>
      </w:pPr>
      <w:r w:rsidRPr="00917DA3">
        <w:rPr>
          <w:rFonts w:asciiTheme="minorHAnsi" w:hAnsiTheme="minorHAnsi"/>
          <w:bCs/>
          <w:i/>
          <w:sz w:val="36"/>
          <w:szCs w:val="36"/>
        </w:rPr>
        <w:t>Methodology likely to change before</w:t>
      </w:r>
      <w:r w:rsidR="00E25D15" w:rsidRPr="00917DA3">
        <w:rPr>
          <w:rFonts w:asciiTheme="minorHAnsi" w:hAnsiTheme="minorHAnsi"/>
          <w:bCs/>
          <w:i/>
          <w:sz w:val="36"/>
          <w:szCs w:val="36"/>
        </w:rPr>
        <w:t xml:space="preserve"> official A-F ratings </w:t>
      </w:r>
      <w:r w:rsidRPr="00917DA3">
        <w:rPr>
          <w:rFonts w:asciiTheme="minorHAnsi" w:hAnsiTheme="minorHAnsi"/>
          <w:bCs/>
          <w:i/>
          <w:sz w:val="36"/>
          <w:szCs w:val="36"/>
        </w:rPr>
        <w:t>are released in</w:t>
      </w:r>
      <w:r w:rsidR="00E25D15" w:rsidRPr="00917DA3">
        <w:rPr>
          <w:rFonts w:asciiTheme="minorHAnsi" w:hAnsiTheme="minorHAnsi"/>
          <w:bCs/>
          <w:i/>
          <w:sz w:val="36"/>
          <w:szCs w:val="36"/>
        </w:rPr>
        <w:t xml:space="preserve"> 2018</w:t>
      </w:r>
    </w:p>
    <w:p w:rsidR="005A31A0" w:rsidRPr="00917DA3" w:rsidRDefault="00E25D15" w:rsidP="005A31A0">
      <w:pPr>
        <w:spacing w:before="100" w:beforeAutospacing="1" w:after="100" w:afterAutospacing="1"/>
        <w:rPr>
          <w:rFonts w:asciiTheme="minorHAnsi" w:hAnsiTheme="minorHAnsi"/>
          <w:color w:val="000000"/>
        </w:rPr>
      </w:pPr>
      <w:r w:rsidRPr="00917DA3">
        <w:rPr>
          <w:rFonts w:asciiTheme="minorHAnsi" w:hAnsiTheme="minorHAnsi"/>
          <w:i/>
          <w:color w:val="000000"/>
        </w:rPr>
        <w:t>Jan. 6, 2017</w:t>
      </w:r>
      <w:r w:rsidR="005A31A0" w:rsidRPr="00917DA3">
        <w:rPr>
          <w:rFonts w:asciiTheme="minorHAnsi" w:hAnsiTheme="minorHAnsi"/>
          <w:color w:val="000000"/>
        </w:rPr>
        <w:t xml:space="preserve"> – </w:t>
      </w:r>
      <w:r w:rsidRPr="00917DA3">
        <w:rPr>
          <w:rFonts w:asciiTheme="minorHAnsi" w:hAnsiTheme="minorHAnsi"/>
          <w:color w:val="000000"/>
        </w:rPr>
        <w:t>The Texas Educa</w:t>
      </w:r>
      <w:r w:rsidR="00E57AAF" w:rsidRPr="00917DA3">
        <w:rPr>
          <w:rFonts w:asciiTheme="minorHAnsi" w:hAnsiTheme="minorHAnsi"/>
          <w:color w:val="000000"/>
        </w:rPr>
        <w:t>tion Agency on Friday released a “work-in-progress</w:t>
      </w:r>
      <w:r w:rsidRPr="00917DA3">
        <w:rPr>
          <w:rFonts w:asciiTheme="minorHAnsi" w:hAnsiTheme="minorHAnsi"/>
          <w:color w:val="000000"/>
        </w:rPr>
        <w:t xml:space="preserve">” </w:t>
      </w:r>
      <w:r w:rsidR="00E57AAF" w:rsidRPr="00917DA3">
        <w:rPr>
          <w:rFonts w:asciiTheme="minorHAnsi" w:hAnsiTheme="minorHAnsi"/>
          <w:color w:val="000000"/>
        </w:rPr>
        <w:t xml:space="preserve">report on </w:t>
      </w:r>
      <w:r w:rsidRPr="00917DA3">
        <w:rPr>
          <w:rFonts w:asciiTheme="minorHAnsi" w:hAnsiTheme="minorHAnsi"/>
          <w:color w:val="000000"/>
        </w:rPr>
        <w:t>school accountability ratings in an effort to preview how the actual ratings might look in 2018</w:t>
      </w:r>
      <w:r w:rsidR="005A31A0" w:rsidRPr="00917DA3">
        <w:rPr>
          <w:rFonts w:asciiTheme="minorHAnsi" w:hAnsiTheme="minorHAnsi"/>
          <w:color w:val="000000"/>
        </w:rPr>
        <w:t>.</w:t>
      </w:r>
    </w:p>
    <w:p w:rsidR="00E25D15" w:rsidRPr="00917DA3" w:rsidRDefault="00E25D15" w:rsidP="005A31A0">
      <w:pPr>
        <w:spacing w:before="100" w:beforeAutospacing="1" w:after="100" w:afterAutospacing="1"/>
        <w:rPr>
          <w:rFonts w:asciiTheme="minorHAnsi" w:hAnsiTheme="minorHAnsi"/>
          <w:color w:val="000000"/>
        </w:rPr>
      </w:pPr>
      <w:r w:rsidRPr="00917DA3">
        <w:rPr>
          <w:rFonts w:asciiTheme="minorHAnsi" w:hAnsiTheme="minorHAnsi"/>
          <w:color w:val="000000"/>
        </w:rPr>
        <w:t xml:space="preserve">In 2015, the Texas Legislature passed a law requiring all public schools and districts to be issued a single </w:t>
      </w:r>
      <w:r w:rsidR="00230D15" w:rsidRPr="00917DA3">
        <w:rPr>
          <w:rFonts w:asciiTheme="minorHAnsi" w:hAnsiTheme="minorHAnsi"/>
          <w:color w:val="000000"/>
        </w:rPr>
        <w:t xml:space="preserve">overall </w:t>
      </w:r>
      <w:r w:rsidRPr="00917DA3">
        <w:rPr>
          <w:rFonts w:asciiTheme="minorHAnsi" w:hAnsiTheme="minorHAnsi"/>
          <w:color w:val="000000"/>
        </w:rPr>
        <w:t xml:space="preserve">grade of A, B, C, D, or F. These future ratings are to be based on student performance in five areas, or domains: student achievement, student progress, closing performance gaps, post-secondary readiness, and community </w:t>
      </w:r>
      <w:r w:rsidR="00207C4C" w:rsidRPr="00917DA3">
        <w:rPr>
          <w:rFonts w:asciiTheme="minorHAnsi" w:hAnsiTheme="minorHAnsi"/>
          <w:color w:val="000000"/>
        </w:rPr>
        <w:t>and student engagement.</w:t>
      </w:r>
    </w:p>
    <w:p w:rsidR="00E25D15" w:rsidRPr="00917DA3" w:rsidRDefault="00207C4C" w:rsidP="005A31A0">
      <w:pPr>
        <w:spacing w:before="100" w:beforeAutospacing="1" w:after="100" w:afterAutospacing="1"/>
        <w:rPr>
          <w:rFonts w:asciiTheme="minorHAnsi" w:hAnsiTheme="minorHAnsi"/>
          <w:color w:val="000000"/>
        </w:rPr>
      </w:pPr>
      <w:r w:rsidRPr="00917DA3">
        <w:rPr>
          <w:rFonts w:asciiTheme="minorHAnsi" w:hAnsiTheme="minorHAnsi"/>
          <w:color w:val="000000"/>
        </w:rPr>
        <w:t>Even though the A-F rating system won’t be</w:t>
      </w:r>
      <w:r w:rsidR="00A65AAE" w:rsidRPr="00917DA3">
        <w:rPr>
          <w:rFonts w:asciiTheme="minorHAnsi" w:hAnsiTheme="minorHAnsi"/>
          <w:color w:val="000000"/>
        </w:rPr>
        <w:t xml:space="preserve"> in place for another year, the Texas Legislature has required the public release of </w:t>
      </w:r>
      <w:r w:rsidR="00E57AAF" w:rsidRPr="00917DA3">
        <w:rPr>
          <w:rFonts w:asciiTheme="minorHAnsi" w:hAnsiTheme="minorHAnsi"/>
          <w:color w:val="000000"/>
        </w:rPr>
        <w:t>a report</w:t>
      </w:r>
      <w:r w:rsidRPr="00917DA3">
        <w:rPr>
          <w:rFonts w:asciiTheme="minorHAnsi" w:hAnsiTheme="minorHAnsi"/>
          <w:color w:val="000000"/>
        </w:rPr>
        <w:t xml:space="preserve"> previewing the upcoming system. </w:t>
      </w:r>
      <w:r w:rsidR="00E57AAF" w:rsidRPr="00917DA3">
        <w:rPr>
          <w:rFonts w:asciiTheme="minorHAnsi" w:hAnsiTheme="minorHAnsi"/>
          <w:color w:val="000000"/>
        </w:rPr>
        <w:t>This report</w:t>
      </w:r>
      <w:r w:rsidRPr="00917DA3">
        <w:rPr>
          <w:rFonts w:asciiTheme="minorHAnsi" w:hAnsiTheme="minorHAnsi"/>
          <w:color w:val="000000"/>
        </w:rPr>
        <w:t xml:space="preserve"> should be viewed with many caveats:</w:t>
      </w:r>
    </w:p>
    <w:p w:rsidR="008D349C" w:rsidRPr="00917DA3" w:rsidRDefault="008D349C" w:rsidP="008D349C">
      <w:pPr>
        <w:pStyle w:val="ListParagraph"/>
        <w:numPr>
          <w:ilvl w:val="0"/>
          <w:numId w:val="1"/>
        </w:numPr>
        <w:spacing w:before="100" w:beforeAutospacing="1" w:after="100" w:afterAutospacing="1"/>
        <w:rPr>
          <w:rFonts w:asciiTheme="minorHAnsi" w:hAnsiTheme="minorHAnsi"/>
          <w:color w:val="000000"/>
        </w:rPr>
      </w:pPr>
      <w:r w:rsidRPr="00917DA3">
        <w:rPr>
          <w:rFonts w:asciiTheme="minorHAnsi" w:hAnsiTheme="minorHAnsi"/>
          <w:color w:val="000000"/>
        </w:rPr>
        <w:t>Districts throughout Texas, including HISD, reported widespread problems with the state’s administration of the State of Texas Assessments of Academic Readiness (STAAR) exams during the 2015-2016 school year.</w:t>
      </w:r>
    </w:p>
    <w:p w:rsidR="00207C4C" w:rsidRPr="00917DA3" w:rsidRDefault="00AC2056" w:rsidP="00207C4C">
      <w:pPr>
        <w:pStyle w:val="ListParagraph"/>
        <w:numPr>
          <w:ilvl w:val="0"/>
          <w:numId w:val="1"/>
        </w:numPr>
        <w:spacing w:before="100" w:beforeAutospacing="1" w:after="100" w:afterAutospacing="1"/>
        <w:rPr>
          <w:rFonts w:asciiTheme="minorHAnsi" w:hAnsiTheme="minorHAnsi"/>
          <w:color w:val="000000"/>
        </w:rPr>
      </w:pPr>
      <w:r w:rsidRPr="00917DA3">
        <w:rPr>
          <w:rFonts w:asciiTheme="minorHAnsi" w:hAnsiTheme="minorHAnsi"/>
          <w:color w:val="000000"/>
        </w:rPr>
        <w:t xml:space="preserve">The work-in-progress grades </w:t>
      </w:r>
      <w:r w:rsidR="00207C4C" w:rsidRPr="00917DA3">
        <w:rPr>
          <w:rFonts w:asciiTheme="minorHAnsi" w:hAnsiTheme="minorHAnsi"/>
          <w:color w:val="000000"/>
        </w:rPr>
        <w:t xml:space="preserve">are incomplete, </w:t>
      </w:r>
      <w:r w:rsidRPr="00917DA3">
        <w:rPr>
          <w:rFonts w:asciiTheme="minorHAnsi" w:hAnsiTheme="minorHAnsi"/>
          <w:color w:val="000000"/>
        </w:rPr>
        <w:t>evaluating</w:t>
      </w:r>
      <w:r w:rsidR="00207C4C" w:rsidRPr="00917DA3">
        <w:rPr>
          <w:rFonts w:asciiTheme="minorHAnsi" w:hAnsiTheme="minorHAnsi"/>
          <w:color w:val="000000"/>
        </w:rPr>
        <w:t xml:space="preserve"> schools and districts in only four of the five required domains. </w:t>
      </w:r>
      <w:r w:rsidR="00412007" w:rsidRPr="00917DA3">
        <w:rPr>
          <w:rFonts w:asciiTheme="minorHAnsi" w:hAnsiTheme="minorHAnsi"/>
          <w:color w:val="000000"/>
        </w:rPr>
        <w:t>The s</w:t>
      </w:r>
      <w:r w:rsidR="00207C4C" w:rsidRPr="00917DA3">
        <w:rPr>
          <w:rFonts w:asciiTheme="minorHAnsi" w:hAnsiTheme="minorHAnsi"/>
          <w:color w:val="000000"/>
        </w:rPr>
        <w:t xml:space="preserve">tudent engagement </w:t>
      </w:r>
      <w:r w:rsidR="00412007" w:rsidRPr="00917DA3">
        <w:rPr>
          <w:rFonts w:asciiTheme="minorHAnsi" w:hAnsiTheme="minorHAnsi"/>
          <w:color w:val="000000"/>
        </w:rPr>
        <w:t>domain is</w:t>
      </w:r>
      <w:r w:rsidR="00207C4C" w:rsidRPr="00917DA3">
        <w:rPr>
          <w:rFonts w:asciiTheme="minorHAnsi" w:hAnsiTheme="minorHAnsi"/>
          <w:color w:val="000000"/>
        </w:rPr>
        <w:t xml:space="preserve"> not included.</w:t>
      </w:r>
    </w:p>
    <w:p w:rsidR="00207C4C" w:rsidRPr="00917DA3" w:rsidRDefault="00207C4C" w:rsidP="00207C4C">
      <w:pPr>
        <w:pStyle w:val="ListParagraph"/>
        <w:numPr>
          <w:ilvl w:val="0"/>
          <w:numId w:val="1"/>
        </w:numPr>
        <w:spacing w:before="100" w:beforeAutospacing="1" w:after="100" w:afterAutospacing="1"/>
        <w:rPr>
          <w:rFonts w:asciiTheme="minorHAnsi" w:hAnsiTheme="minorHAnsi"/>
          <w:color w:val="000000"/>
        </w:rPr>
      </w:pPr>
      <w:r w:rsidRPr="00917DA3">
        <w:rPr>
          <w:rFonts w:asciiTheme="minorHAnsi" w:hAnsiTheme="minorHAnsi"/>
          <w:color w:val="000000"/>
        </w:rPr>
        <w:t xml:space="preserve">Rather than give schools </w:t>
      </w:r>
      <w:r w:rsidR="00412007" w:rsidRPr="00917DA3">
        <w:rPr>
          <w:rFonts w:asciiTheme="minorHAnsi" w:hAnsiTheme="minorHAnsi"/>
          <w:color w:val="000000"/>
        </w:rPr>
        <w:t>a</w:t>
      </w:r>
      <w:r w:rsidRPr="00917DA3">
        <w:rPr>
          <w:rFonts w:asciiTheme="minorHAnsi" w:hAnsiTheme="minorHAnsi"/>
          <w:color w:val="000000"/>
        </w:rPr>
        <w:t xml:space="preserve"> single composite grade, </w:t>
      </w:r>
      <w:r w:rsidR="00E57AAF" w:rsidRPr="00917DA3">
        <w:rPr>
          <w:rFonts w:asciiTheme="minorHAnsi" w:hAnsiTheme="minorHAnsi"/>
          <w:color w:val="000000"/>
        </w:rPr>
        <w:t xml:space="preserve">this work-in-progress report gives </w:t>
      </w:r>
      <w:r w:rsidRPr="00917DA3">
        <w:rPr>
          <w:rFonts w:asciiTheme="minorHAnsi" w:hAnsiTheme="minorHAnsi"/>
          <w:color w:val="000000"/>
        </w:rPr>
        <w:t>four different A-F ratings – one for each of the four domains.</w:t>
      </w:r>
    </w:p>
    <w:p w:rsidR="00412007" w:rsidRPr="00917DA3" w:rsidRDefault="00E57AAF" w:rsidP="00207C4C">
      <w:pPr>
        <w:pStyle w:val="ListParagraph"/>
        <w:numPr>
          <w:ilvl w:val="0"/>
          <w:numId w:val="1"/>
        </w:numPr>
        <w:spacing w:before="100" w:beforeAutospacing="1" w:after="100" w:afterAutospacing="1"/>
        <w:rPr>
          <w:rFonts w:asciiTheme="minorHAnsi" w:hAnsiTheme="minorHAnsi"/>
          <w:color w:val="000000"/>
        </w:rPr>
      </w:pPr>
      <w:r w:rsidRPr="00917DA3">
        <w:rPr>
          <w:rFonts w:asciiTheme="minorHAnsi" w:hAnsiTheme="minorHAnsi"/>
          <w:color w:val="000000"/>
        </w:rPr>
        <w:t>The report is based</w:t>
      </w:r>
      <w:r w:rsidR="00207C4C" w:rsidRPr="00917DA3">
        <w:rPr>
          <w:rFonts w:asciiTheme="minorHAnsi" w:hAnsiTheme="minorHAnsi"/>
          <w:color w:val="000000"/>
        </w:rPr>
        <w:t xml:space="preserve"> on student achievement data from the </w:t>
      </w:r>
      <w:r w:rsidR="004376DC" w:rsidRPr="00917DA3">
        <w:rPr>
          <w:rFonts w:asciiTheme="minorHAnsi" w:hAnsiTheme="minorHAnsi"/>
          <w:color w:val="000000"/>
        </w:rPr>
        <w:t xml:space="preserve">2014-2015 and </w:t>
      </w:r>
      <w:r w:rsidR="00207C4C" w:rsidRPr="00917DA3">
        <w:rPr>
          <w:rFonts w:asciiTheme="minorHAnsi" w:hAnsiTheme="minorHAnsi"/>
          <w:color w:val="000000"/>
        </w:rPr>
        <w:t>2015-2016 school year</w:t>
      </w:r>
      <w:r w:rsidR="004376DC" w:rsidRPr="00917DA3">
        <w:rPr>
          <w:rFonts w:asciiTheme="minorHAnsi" w:hAnsiTheme="minorHAnsi"/>
          <w:color w:val="000000"/>
        </w:rPr>
        <w:t>s</w:t>
      </w:r>
      <w:r w:rsidR="00207C4C" w:rsidRPr="00917DA3">
        <w:rPr>
          <w:rFonts w:asciiTheme="minorHAnsi" w:hAnsiTheme="minorHAnsi"/>
          <w:color w:val="000000"/>
        </w:rPr>
        <w:t xml:space="preserve">, </w:t>
      </w:r>
      <w:r w:rsidR="004376DC" w:rsidRPr="00917DA3">
        <w:rPr>
          <w:rFonts w:asciiTheme="minorHAnsi" w:hAnsiTheme="minorHAnsi"/>
          <w:color w:val="000000"/>
        </w:rPr>
        <w:t>and no data from</w:t>
      </w:r>
      <w:r w:rsidR="00207C4C" w:rsidRPr="00917DA3">
        <w:rPr>
          <w:rFonts w:asciiTheme="minorHAnsi" w:hAnsiTheme="minorHAnsi"/>
          <w:color w:val="000000"/>
        </w:rPr>
        <w:t xml:space="preserve"> the current school year.</w:t>
      </w:r>
    </w:p>
    <w:p w:rsidR="00E57AAF" w:rsidRPr="00917DA3" w:rsidRDefault="00E57AAF" w:rsidP="00E57AAF">
      <w:pPr>
        <w:pStyle w:val="NormalWeb"/>
        <w:rPr>
          <w:rFonts w:asciiTheme="minorHAnsi" w:hAnsiTheme="minorHAnsi"/>
          <w:color w:val="000000"/>
        </w:rPr>
      </w:pPr>
      <w:r w:rsidRPr="00917DA3">
        <w:rPr>
          <w:rFonts w:asciiTheme="minorHAnsi" w:hAnsiTheme="minorHAnsi"/>
          <w:color w:val="000000"/>
        </w:rPr>
        <w:t xml:space="preserve">The most recent official Texas school accountability ratings were issued in late 2016. These ratings awarded districts and schools ratings of either “met standard” or “improvement required.” Under these official ratings, HISD earned an overall “met standard” district rating, as did 86 percent of campuses. This represented an improvement from 2015, when 79 percent of HISD schools were rated “met standard.” To view the TEA’s latest official school accountability results, click </w:t>
      </w:r>
      <w:hyperlink r:id="rId7" w:history="1">
        <w:r w:rsidRPr="00917DA3">
          <w:rPr>
            <w:rStyle w:val="Hyperlink"/>
            <w:rFonts w:asciiTheme="minorHAnsi" w:hAnsiTheme="minorHAnsi"/>
          </w:rPr>
          <w:t>here</w:t>
        </w:r>
      </w:hyperlink>
      <w:r w:rsidRPr="00917DA3">
        <w:rPr>
          <w:rFonts w:asciiTheme="minorHAnsi" w:hAnsiTheme="minorHAnsi"/>
          <w:color w:val="000000"/>
        </w:rPr>
        <w:t>.</w:t>
      </w:r>
    </w:p>
    <w:p w:rsidR="00E57AAF" w:rsidRPr="00917DA3" w:rsidRDefault="00E57AAF" w:rsidP="00E57AAF">
      <w:pPr>
        <w:pStyle w:val="NormalWeb"/>
        <w:rPr>
          <w:rFonts w:asciiTheme="minorHAnsi" w:hAnsiTheme="minorHAnsi"/>
          <w:lang w:val="en"/>
        </w:rPr>
      </w:pPr>
      <w:r w:rsidRPr="00917DA3">
        <w:rPr>
          <w:rFonts w:asciiTheme="minorHAnsi" w:hAnsiTheme="minorHAnsi"/>
          <w:lang w:val="en"/>
        </w:rPr>
        <w:t xml:space="preserve">Texas Commissioner of Education Mike </w:t>
      </w:r>
      <w:proofErr w:type="spellStart"/>
      <w:r w:rsidRPr="00917DA3">
        <w:rPr>
          <w:rFonts w:asciiTheme="minorHAnsi" w:hAnsiTheme="minorHAnsi"/>
          <w:lang w:val="en"/>
        </w:rPr>
        <w:t>Morath</w:t>
      </w:r>
      <w:proofErr w:type="spellEnd"/>
      <w:r w:rsidRPr="00917DA3">
        <w:rPr>
          <w:rFonts w:asciiTheme="minorHAnsi" w:hAnsiTheme="minorHAnsi"/>
          <w:lang w:val="en"/>
        </w:rPr>
        <w:t xml:space="preserve"> issued the following statement regarding this report:</w:t>
      </w:r>
    </w:p>
    <w:p w:rsidR="00E57AAF" w:rsidRPr="00917DA3" w:rsidRDefault="00E57AAF" w:rsidP="00E57AAF">
      <w:pPr>
        <w:pStyle w:val="NormalWeb"/>
        <w:rPr>
          <w:rFonts w:asciiTheme="minorHAnsi" w:hAnsiTheme="minorHAnsi"/>
          <w:lang w:val="en"/>
        </w:rPr>
      </w:pPr>
      <w:r w:rsidRPr="00917DA3">
        <w:rPr>
          <w:rFonts w:asciiTheme="minorHAnsi" w:hAnsiTheme="minorHAnsi"/>
          <w:lang w:val="en"/>
        </w:rPr>
        <w:lastRenderedPageBreak/>
        <w:t>“It is important to note that the Met Standard/Improvement Required ratings issued in August 2016 and updated in November 2016 are the official academic accountability ratings for the 2015–16 school year</w:t>
      </w:r>
      <w:r w:rsidR="007926D6" w:rsidRPr="00917DA3">
        <w:rPr>
          <w:rFonts w:asciiTheme="minorHAnsi" w:hAnsiTheme="minorHAnsi"/>
          <w:lang w:val="en"/>
        </w:rPr>
        <w:t xml:space="preserve">,” </w:t>
      </w:r>
      <w:proofErr w:type="spellStart"/>
      <w:r w:rsidR="007926D6" w:rsidRPr="00917DA3">
        <w:rPr>
          <w:rFonts w:asciiTheme="minorHAnsi" w:hAnsiTheme="minorHAnsi"/>
          <w:lang w:val="en"/>
        </w:rPr>
        <w:t>Morath</w:t>
      </w:r>
      <w:proofErr w:type="spellEnd"/>
      <w:r w:rsidR="007926D6" w:rsidRPr="00917DA3">
        <w:rPr>
          <w:rFonts w:asciiTheme="minorHAnsi" w:hAnsiTheme="minorHAnsi"/>
          <w:lang w:val="en"/>
        </w:rPr>
        <w:t xml:space="preserve"> said</w:t>
      </w:r>
      <w:r w:rsidRPr="00917DA3">
        <w:rPr>
          <w:rFonts w:asciiTheme="minorHAnsi" w:hAnsiTheme="minorHAnsi"/>
          <w:lang w:val="en"/>
        </w:rPr>
        <w:t xml:space="preserve">. </w:t>
      </w:r>
      <w:r w:rsidR="007926D6" w:rsidRPr="00917DA3">
        <w:rPr>
          <w:rFonts w:asciiTheme="minorHAnsi" w:hAnsiTheme="minorHAnsi"/>
          <w:lang w:val="en"/>
        </w:rPr>
        <w:t>“</w:t>
      </w:r>
      <w:r w:rsidRPr="00917DA3">
        <w:rPr>
          <w:rFonts w:asciiTheme="minorHAnsi" w:hAnsiTheme="minorHAnsi"/>
          <w:lang w:val="en"/>
        </w:rPr>
        <w:t>A similar process will be us</w:t>
      </w:r>
      <w:r w:rsidR="007926D6" w:rsidRPr="00917DA3">
        <w:rPr>
          <w:rFonts w:asciiTheme="minorHAnsi" w:hAnsiTheme="minorHAnsi"/>
          <w:lang w:val="en"/>
        </w:rPr>
        <w:t>ed for the 2016–17 school year.”</w:t>
      </w:r>
      <w:r w:rsidRPr="00917DA3">
        <w:rPr>
          <w:rFonts w:asciiTheme="minorHAnsi" w:hAnsiTheme="minorHAnsi"/>
          <w:lang w:val="en"/>
        </w:rPr>
        <w:br/>
      </w:r>
      <w:r w:rsidRPr="00917DA3">
        <w:rPr>
          <w:rFonts w:asciiTheme="minorHAnsi" w:hAnsiTheme="minorHAnsi"/>
          <w:lang w:val="en"/>
        </w:rPr>
        <w:br/>
      </w:r>
      <w:r w:rsidR="007926D6" w:rsidRPr="00917DA3">
        <w:rPr>
          <w:rFonts w:asciiTheme="minorHAnsi" w:hAnsiTheme="minorHAnsi"/>
          <w:lang w:val="en"/>
        </w:rPr>
        <w:t>“</w:t>
      </w:r>
      <w:r w:rsidRPr="00917DA3">
        <w:rPr>
          <w:rFonts w:asciiTheme="minorHAnsi" w:hAnsiTheme="minorHAnsi"/>
          <w:lang w:val="en"/>
        </w:rPr>
        <w:t>The ratings in this report are for informational purposes to meet a legislative requirement and represent work-in-progress models that are likely to change before A–F ratings become effective in August 2018</w:t>
      </w:r>
      <w:r w:rsidR="007926D6" w:rsidRPr="00917DA3">
        <w:rPr>
          <w:rFonts w:asciiTheme="minorHAnsi" w:hAnsiTheme="minorHAnsi"/>
          <w:lang w:val="en"/>
        </w:rPr>
        <w:t xml:space="preserve">,” </w:t>
      </w:r>
      <w:proofErr w:type="spellStart"/>
      <w:r w:rsidR="007926D6" w:rsidRPr="00917DA3">
        <w:rPr>
          <w:rFonts w:asciiTheme="minorHAnsi" w:hAnsiTheme="minorHAnsi"/>
          <w:lang w:val="en"/>
        </w:rPr>
        <w:t>Morath</w:t>
      </w:r>
      <w:proofErr w:type="spellEnd"/>
      <w:r w:rsidR="007926D6" w:rsidRPr="00917DA3">
        <w:rPr>
          <w:rFonts w:asciiTheme="minorHAnsi" w:hAnsiTheme="minorHAnsi"/>
          <w:lang w:val="en"/>
        </w:rPr>
        <w:t xml:space="preserve"> said</w:t>
      </w:r>
      <w:r w:rsidRPr="00917DA3">
        <w:rPr>
          <w:rFonts w:asciiTheme="minorHAnsi" w:hAnsiTheme="minorHAnsi"/>
          <w:lang w:val="en"/>
        </w:rPr>
        <w:t xml:space="preserve">. </w:t>
      </w:r>
      <w:r w:rsidR="007926D6" w:rsidRPr="00917DA3">
        <w:rPr>
          <w:rFonts w:asciiTheme="minorHAnsi" w:hAnsiTheme="minorHAnsi"/>
          <w:lang w:val="en"/>
        </w:rPr>
        <w:t>“</w:t>
      </w:r>
      <w:r w:rsidRPr="00917DA3">
        <w:rPr>
          <w:rFonts w:asciiTheme="minorHAnsi" w:hAnsiTheme="minorHAnsi"/>
          <w:lang w:val="en"/>
        </w:rPr>
        <w:t>No inferences about official district or campus performance in the 2015–16 school year should be drawn from these ratings, and these ratings should not be considered predictors of future district or campus performance ratings.”</w:t>
      </w:r>
    </w:p>
    <w:p w:rsidR="00E57AAF" w:rsidRPr="00917DA3" w:rsidRDefault="00E57AAF" w:rsidP="00E57AAF">
      <w:pPr>
        <w:pStyle w:val="NormalWeb"/>
        <w:spacing w:after="240" w:afterAutospacing="0"/>
        <w:rPr>
          <w:rFonts w:asciiTheme="minorHAnsi" w:hAnsiTheme="minorHAnsi"/>
          <w:lang w:val="en"/>
        </w:rPr>
      </w:pPr>
      <w:r w:rsidRPr="00917DA3">
        <w:rPr>
          <w:rFonts w:asciiTheme="minorHAnsi" w:hAnsiTheme="minorHAnsi"/>
          <w:lang w:val="en"/>
        </w:rPr>
        <w:t xml:space="preserve">To learn more about the transition to a new accountability system and its implementation, visit the Texas Education Agency A-F Resources Page on the TEA website at </w:t>
      </w:r>
      <w:hyperlink r:id="rId8" w:history="1">
        <w:r w:rsidRPr="00917DA3">
          <w:rPr>
            <w:rStyle w:val="Hyperlink"/>
            <w:rFonts w:asciiTheme="minorHAnsi" w:hAnsiTheme="minorHAnsi"/>
            <w:lang w:val="en"/>
          </w:rPr>
          <w:t>http://tea.texas.gov/Student_Testing_and_Accountability/Accountability/A-F_Accountability_Resources/</w:t>
        </w:r>
      </w:hyperlink>
      <w:r w:rsidRPr="00917DA3">
        <w:rPr>
          <w:rFonts w:asciiTheme="minorHAnsi" w:hAnsiTheme="minorHAnsi"/>
          <w:lang w:val="en"/>
        </w:rPr>
        <w:t>.</w:t>
      </w:r>
    </w:p>
    <w:bookmarkEnd w:id="0"/>
    <w:p w:rsidR="00207C4C" w:rsidRPr="00412007" w:rsidRDefault="00207C4C" w:rsidP="00412007">
      <w:pPr>
        <w:spacing w:before="100" w:beforeAutospacing="1" w:after="100" w:afterAutospacing="1"/>
        <w:rPr>
          <w:color w:val="000000"/>
        </w:rPr>
      </w:pPr>
    </w:p>
    <w:p w:rsidR="001237E3" w:rsidRDefault="00917DA3"/>
    <w:sectPr w:rsidR="00123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77B8B"/>
    <w:multiLevelType w:val="hybridMultilevel"/>
    <w:tmpl w:val="8AF2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A0"/>
    <w:rsid w:val="00056CD8"/>
    <w:rsid w:val="00207C4C"/>
    <w:rsid w:val="00211FD8"/>
    <w:rsid w:val="00230D15"/>
    <w:rsid w:val="00412007"/>
    <w:rsid w:val="004376DC"/>
    <w:rsid w:val="00483D65"/>
    <w:rsid w:val="00544780"/>
    <w:rsid w:val="005A31A0"/>
    <w:rsid w:val="006B22E2"/>
    <w:rsid w:val="00714D63"/>
    <w:rsid w:val="007926D6"/>
    <w:rsid w:val="008D349C"/>
    <w:rsid w:val="00917DA3"/>
    <w:rsid w:val="00A65AAE"/>
    <w:rsid w:val="00AC2056"/>
    <w:rsid w:val="00AF0BF4"/>
    <w:rsid w:val="00E25D15"/>
    <w:rsid w:val="00E57AAF"/>
    <w:rsid w:val="00F8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7231B-418C-4293-AC48-EE4DCD20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1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D15"/>
    <w:pPr>
      <w:spacing w:before="100" w:beforeAutospacing="1" w:after="100" w:afterAutospacing="1"/>
    </w:pPr>
    <w:rPr>
      <w:rFonts w:eastAsia="Times New Roman"/>
    </w:rPr>
  </w:style>
  <w:style w:type="paragraph" w:styleId="ListParagraph">
    <w:name w:val="List Paragraph"/>
    <w:basedOn w:val="Normal"/>
    <w:uiPriority w:val="34"/>
    <w:qFormat/>
    <w:rsid w:val="00207C4C"/>
    <w:pPr>
      <w:ind w:left="720"/>
      <w:contextualSpacing/>
    </w:pPr>
  </w:style>
  <w:style w:type="character" w:styleId="Hyperlink">
    <w:name w:val="Hyperlink"/>
    <w:basedOn w:val="DefaultParagraphFont"/>
    <w:uiPriority w:val="99"/>
    <w:unhideWhenUsed/>
    <w:rsid w:val="00412007"/>
    <w:rPr>
      <w:color w:val="0563C1" w:themeColor="hyperlink"/>
      <w:u w:val="single"/>
    </w:rPr>
  </w:style>
  <w:style w:type="paragraph" w:styleId="BalloonText">
    <w:name w:val="Balloon Text"/>
    <w:basedOn w:val="Normal"/>
    <w:link w:val="BalloonTextChar"/>
    <w:uiPriority w:val="99"/>
    <w:semiHidden/>
    <w:unhideWhenUsed/>
    <w:rsid w:val="00792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75962">
      <w:bodyDiv w:val="1"/>
      <w:marLeft w:val="0"/>
      <w:marRight w:val="0"/>
      <w:marTop w:val="0"/>
      <w:marBottom w:val="0"/>
      <w:divBdr>
        <w:top w:val="none" w:sz="0" w:space="0" w:color="auto"/>
        <w:left w:val="none" w:sz="0" w:space="0" w:color="auto"/>
        <w:bottom w:val="none" w:sz="0" w:space="0" w:color="auto"/>
        <w:right w:val="none" w:sz="0" w:space="0" w:color="auto"/>
      </w:divBdr>
    </w:div>
    <w:div w:id="11030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govdelivery.com:80/track?type=click&amp;enid=ZWFzPTEmbWFpbGluZ2lkPTIwMTcwMTA2LjY4NDA5NTAxJm1lc3NhZ2VpZD1NREItUFJELUJVTC0yMDE3MDEwNi42ODQwOTUwMSZkYXRhYmFzZWlkPTEwMDEmc2VyaWFsPTE3Mzc3ODIwJmVtYWlsaWQ9anNwZW5jZTNAaG91c3RvbmlzZC5vcmcmdXNlcmlkPWpzcGVuY2UzQGhvdXN0b25pc2Qub3JnJmZsPSZleHRyYT1NdWx0aXZhcmlhdGVJZD0mJiY=&amp;&amp;&amp;101&amp;&amp;&amp;http://tea.texas.gov/About_TEA/News_and_Multimedia/Press_Releases/2017/Statement_of_Commissioner_Morath_regarding_public_release_of_A-F_work-in-progress_report/" TargetMode="External"/><Relationship Id="rId3" Type="http://schemas.openxmlformats.org/officeDocument/2006/relationships/settings" Target="settings.xml"/><Relationship Id="rId7" Type="http://schemas.openxmlformats.org/officeDocument/2006/relationships/hyperlink" Target="http://tea.texas.gov/2016accountabilit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Jason G</dc:creator>
  <cp:keywords/>
  <dc:description/>
  <cp:lastModifiedBy>Anthony, Ashley D</cp:lastModifiedBy>
  <cp:revision>2</cp:revision>
  <cp:lastPrinted>2017-01-06T15:51:00Z</cp:lastPrinted>
  <dcterms:created xsi:type="dcterms:W3CDTF">2017-01-20T22:21:00Z</dcterms:created>
  <dcterms:modified xsi:type="dcterms:W3CDTF">2017-01-20T22:21:00Z</dcterms:modified>
</cp:coreProperties>
</file>