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B8" w:rsidRDefault="009B1287">
      <w:r>
        <w:rPr>
          <w:noProof/>
        </w:rPr>
        <w:drawing>
          <wp:inline distT="0" distB="0" distL="0" distR="0">
            <wp:extent cx="5943600" cy="1247799"/>
            <wp:effectExtent l="0" t="0" r="0" b="9525"/>
            <wp:docPr id="1" name="Picture 1" descr="HISD Media Advis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D Media Adviso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744" w:rsidRDefault="00E87744" w:rsidP="00E87744">
      <w:pPr>
        <w:ind w:right="50"/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 xml:space="preserve">Washington HS students taking sustainable energy and clean water to Zimbabwe </w:t>
      </w:r>
    </w:p>
    <w:p w:rsidR="00E87744" w:rsidRDefault="00E87744" w:rsidP="00E87744">
      <w:pPr>
        <w:ind w:right="50"/>
        <w:jc w:val="center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School plans to take 30 students to African nation in November</w:t>
      </w:r>
    </w:p>
    <w:p w:rsidR="00E87744" w:rsidRDefault="00E87744" w:rsidP="00E877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</w:rPr>
        <w:t>Oct. 17, 2017</w:t>
      </w:r>
      <w:r>
        <w:rPr>
          <w:rFonts w:ascii="Calibri" w:hAnsi="Calibri" w:cs="Calibri"/>
        </w:rPr>
        <w:t xml:space="preserve"> — Booker T. Washington High School students are planning to travel to Zimbabwe next month to install student-designed wind turbines and water-filtration systems for the developing nation.</w:t>
      </w:r>
    </w:p>
    <w:p w:rsidR="00E87744" w:rsidRDefault="00E87744" w:rsidP="00E877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The engineering students have spent the past nine months working with their counterparts from </w:t>
      </w:r>
      <w:proofErr w:type="spellStart"/>
      <w:r>
        <w:rPr>
          <w:rFonts w:ascii="Calibri" w:hAnsi="Calibri" w:cs="Calibri"/>
        </w:rPr>
        <w:t>Rydings</w:t>
      </w:r>
      <w:proofErr w:type="spellEnd"/>
      <w:r>
        <w:rPr>
          <w:rFonts w:ascii="Calibri" w:hAnsi="Calibri" w:cs="Calibri"/>
        </w:rPr>
        <w:t xml:space="preserve"> College, a co-ed day and boarding school in Zimbabwe, to develop the turbines and filtration systems. Next month, a group of 30 are scheduled to travel to Zimbabwe to install and test the systems.</w:t>
      </w:r>
    </w:p>
    <w:p w:rsidR="00E87744" w:rsidRDefault="00E87744" w:rsidP="00E8774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“The opportunity to make a difference in the lives of the people in Zimbabwe is once in a lifetime,” Washington High School Principal Carlos Phillips II said. “We are excited about the chance our students have to put everything they’ve learned to work in a real-life way. However, we are working hard to raise the funds to pay for the students. Hopefully, that will happen.” </w:t>
      </w:r>
    </w:p>
    <w:p w:rsidR="00E87744" w:rsidRDefault="00E87744" w:rsidP="00E8774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More than 9,000 miles apart, the two schools formed a partnership last year when Phillips met </w:t>
      </w:r>
      <w:proofErr w:type="spellStart"/>
      <w:r>
        <w:rPr>
          <w:rFonts w:ascii="Calibri" w:hAnsi="Calibri" w:cs="Calibri"/>
        </w:rPr>
        <w:t>Rydings</w:t>
      </w:r>
      <w:proofErr w:type="spellEnd"/>
      <w:r>
        <w:rPr>
          <w:rFonts w:ascii="Calibri" w:hAnsi="Calibri" w:cs="Calibri"/>
        </w:rPr>
        <w:t xml:space="preserve"> Headmaster </w:t>
      </w:r>
      <w:proofErr w:type="spellStart"/>
      <w:r>
        <w:rPr>
          <w:rFonts w:ascii="Calibri" w:hAnsi="Calibri" w:cs="Calibri"/>
        </w:rPr>
        <w:t>Jona</w:t>
      </w:r>
      <w:proofErr w:type="spellEnd"/>
      <w:r>
        <w:rPr>
          <w:rFonts w:ascii="Calibri" w:hAnsi="Calibri" w:cs="Calibri"/>
        </w:rPr>
        <w:t xml:space="preserve"> Kondo during a STEM conference in Zimbabwe. Phillips, who was there as a keynote speaker, said he quickly noticed the need for clean water and reliable, sustainable energy.</w:t>
      </w:r>
    </w:p>
    <w:p w:rsidR="00E87744" w:rsidRDefault="00E87744" w:rsidP="00E8774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As part of the partnership, 36 </w:t>
      </w:r>
      <w:proofErr w:type="spellStart"/>
      <w:r>
        <w:rPr>
          <w:rFonts w:ascii="Calibri" w:hAnsi="Calibri" w:cs="Calibri"/>
        </w:rPr>
        <w:t>Rydings</w:t>
      </w:r>
      <w:proofErr w:type="spellEnd"/>
      <w:r>
        <w:rPr>
          <w:rFonts w:ascii="Calibri" w:hAnsi="Calibri" w:cs="Calibri"/>
        </w:rPr>
        <w:t xml:space="preserve"> students came to Houston in March to help design and build four 250-watt, vertical-axis wind turbines and four portable water-filtration systems. Next month, Washington students plan to make the reverse trip to help install and test the systems.</w:t>
      </w:r>
    </w:p>
    <w:p w:rsidR="00E87744" w:rsidRDefault="00E87744" w:rsidP="00E8774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“We determined that we shared a common teaching philosophy that encourages students to find solutions through self-directed learning using problem-based projects,” Phillips said. “We agreed that the students from our two schools should collaborate to devise a solution for these critical problems faced by many in Zimbabwe.”  </w:t>
      </w:r>
    </w:p>
    <w:p w:rsidR="00E87744" w:rsidRDefault="00E87744" w:rsidP="00E87744">
      <w:pPr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Once the systems are installed, they will serve as a model for future development throughout the country.</w:t>
      </w:r>
    </w:p>
    <w:p w:rsidR="00E87744" w:rsidRDefault="00E87744" w:rsidP="00E87744">
      <w:pPr>
        <w:rPr>
          <w:rFonts w:ascii="Times New Roman" w:hAnsi="Times New Roman" w:cs="Times New Roman"/>
        </w:rPr>
      </w:pPr>
    </w:p>
    <w:p w:rsidR="00E87744" w:rsidRDefault="00E87744"/>
    <w:sectPr w:rsidR="00E87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87"/>
    <w:rsid w:val="005B19B8"/>
    <w:rsid w:val="009B1287"/>
    <w:rsid w:val="00E8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7FD46"/>
  <w15:chartTrackingRefBased/>
  <w15:docId w15:val="{585A1C9A-F7E2-4D62-8FDF-1F188417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12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2</cp:revision>
  <dcterms:created xsi:type="dcterms:W3CDTF">2017-11-14T20:01:00Z</dcterms:created>
  <dcterms:modified xsi:type="dcterms:W3CDTF">2017-11-14T20:01:00Z</dcterms:modified>
</cp:coreProperties>
</file>